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A7EFF" w14:textId="77777777" w:rsidR="00AE18E2" w:rsidRPr="0038495E" w:rsidRDefault="00AE18E2" w:rsidP="00AE18E2">
      <w:pPr>
        <w:tabs>
          <w:tab w:val="left" w:pos="-720"/>
        </w:tabs>
        <w:suppressAutoHyphens/>
        <w:jc w:val="both"/>
        <w:rPr>
          <w:spacing w:val="-2"/>
        </w:rPr>
      </w:pPr>
    </w:p>
    <w:p w14:paraId="57E6DC65" w14:textId="77777777" w:rsidR="00AE18E2" w:rsidRPr="00712105" w:rsidRDefault="00712105" w:rsidP="00AE18E2">
      <w:pPr>
        <w:pStyle w:val="Ttulo5"/>
        <w:rPr>
          <w:lang w:val="es-ES"/>
        </w:rPr>
      </w:pPr>
      <w:r w:rsidRPr="00712105">
        <w:rPr>
          <w:lang w:val="es-ES"/>
        </w:rPr>
        <w:t>Derby Mu</w:t>
      </w:r>
      <w:r w:rsidR="006E428A">
        <w:rPr>
          <w:lang w:val="es-ES"/>
        </w:rPr>
        <w:t>ñ</w:t>
      </w:r>
      <w:r w:rsidRPr="00712105">
        <w:rPr>
          <w:lang w:val="es-ES"/>
        </w:rPr>
        <w:t>oz-Rojas, PhD</w:t>
      </w:r>
      <w:r>
        <w:rPr>
          <w:lang w:val="es-ES"/>
        </w:rPr>
        <w:t xml:space="preserve">, </w:t>
      </w:r>
      <w:proofErr w:type="gramStart"/>
      <w:r w:rsidRPr="00712105">
        <w:rPr>
          <w:lang w:val="es-ES"/>
        </w:rPr>
        <w:t>M.S</w:t>
      </w:r>
      <w:r w:rsidR="004F52D8">
        <w:rPr>
          <w:lang w:val="es-ES"/>
        </w:rPr>
        <w:t>c</w:t>
      </w:r>
      <w:proofErr w:type="gramEnd"/>
      <w:r w:rsidRPr="00712105">
        <w:rPr>
          <w:lang w:val="es-ES"/>
        </w:rPr>
        <w:t xml:space="preserve">, </w:t>
      </w:r>
      <w:r>
        <w:rPr>
          <w:lang w:val="es-ES"/>
        </w:rPr>
        <w:t>Lic.</w:t>
      </w:r>
    </w:p>
    <w:p w14:paraId="4EA1EDC6" w14:textId="77777777" w:rsidR="00AE18E2" w:rsidRPr="00A61BE3" w:rsidRDefault="00AE18E2" w:rsidP="00AE18E2">
      <w:pPr>
        <w:tabs>
          <w:tab w:val="center" w:pos="4680"/>
        </w:tabs>
        <w:suppressAutoHyphens/>
        <w:jc w:val="center"/>
        <w:rPr>
          <w:spacing w:val="-2"/>
        </w:rPr>
      </w:pPr>
      <w:proofErr w:type="spellStart"/>
      <w:r w:rsidRPr="00A61BE3">
        <w:rPr>
          <w:spacing w:val="-2"/>
        </w:rPr>
        <w:t>Curriculum</w:t>
      </w:r>
      <w:proofErr w:type="spellEnd"/>
      <w:r w:rsidRPr="00A61BE3">
        <w:rPr>
          <w:spacing w:val="-2"/>
        </w:rPr>
        <w:t xml:space="preserve"> Vitae</w:t>
      </w:r>
    </w:p>
    <w:p w14:paraId="352BB207" w14:textId="77777777" w:rsidR="00BD706C" w:rsidRPr="00A61BE3" w:rsidRDefault="00BD706C" w:rsidP="00AE18E2">
      <w:pPr>
        <w:tabs>
          <w:tab w:val="center" w:pos="4680"/>
        </w:tabs>
        <w:suppressAutoHyphens/>
        <w:jc w:val="center"/>
        <w:rPr>
          <w:spacing w:val="-2"/>
        </w:rPr>
      </w:pPr>
    </w:p>
    <w:p w14:paraId="68597C00" w14:textId="45228664" w:rsidR="00B066C1" w:rsidRDefault="00440EE5" w:rsidP="00BC1F3D">
      <w:pPr>
        <w:autoSpaceDE w:val="0"/>
        <w:autoSpaceDN w:val="0"/>
        <w:adjustRightInd w:val="0"/>
        <w:spacing w:line="480" w:lineRule="auto"/>
        <w:jc w:val="both"/>
      </w:pPr>
      <w:r w:rsidRPr="00440EE5">
        <w:t>El</w:t>
      </w:r>
      <w:r>
        <w:rPr>
          <w:b/>
        </w:rPr>
        <w:t xml:space="preserve"> </w:t>
      </w:r>
      <w:r w:rsidR="00BC1F3D" w:rsidRPr="00614C72">
        <w:rPr>
          <w:b/>
        </w:rPr>
        <w:t>Dr. Derby Mu</w:t>
      </w:r>
      <w:r w:rsidR="005558B0">
        <w:rPr>
          <w:b/>
        </w:rPr>
        <w:t>ñ</w:t>
      </w:r>
      <w:r w:rsidR="00BC1F3D" w:rsidRPr="00614C72">
        <w:rPr>
          <w:b/>
        </w:rPr>
        <w:t>oz-Rojas</w:t>
      </w:r>
      <w:r w:rsidR="00614C72">
        <w:t xml:space="preserve"> e</w:t>
      </w:r>
      <w:r w:rsidR="00BC1F3D" w:rsidRPr="00614C72">
        <w:t xml:space="preserve">s </w:t>
      </w:r>
      <w:r w:rsidR="005545DF">
        <w:t xml:space="preserve">director </w:t>
      </w:r>
      <w:r w:rsidR="000250E5">
        <w:t xml:space="preserve">del </w:t>
      </w:r>
      <w:r w:rsidR="003D1EAA">
        <w:t xml:space="preserve">Centro de Investigación en Cuidado de Enfermería y Salud </w:t>
      </w:r>
      <w:r w:rsidR="000250E5">
        <w:t xml:space="preserve">de </w:t>
      </w:r>
      <w:r w:rsidR="00614C72">
        <w:t>la Universidad de Costa Rica</w:t>
      </w:r>
      <w:r w:rsidR="000250E5">
        <w:t xml:space="preserve"> y profesor en la Escuela de Enfermería de esta Universidad</w:t>
      </w:r>
      <w:r w:rsidR="00E83EE7">
        <w:t>. O</w:t>
      </w:r>
      <w:r w:rsidR="00B066C1">
        <w:t xml:space="preserve">btuvo su doctorado en </w:t>
      </w:r>
      <w:r w:rsidR="001E4EEF">
        <w:t xml:space="preserve">Ciencias de la </w:t>
      </w:r>
      <w:r w:rsidR="00B066C1">
        <w:t>E</w:t>
      </w:r>
      <w:r w:rsidR="00614C72">
        <w:t>nfermería en la Univer</w:t>
      </w:r>
      <w:r w:rsidR="001E4EEF">
        <w:t xml:space="preserve">sidad de Miami, su maestría </w:t>
      </w:r>
      <w:r w:rsidR="00830B04">
        <w:t xml:space="preserve">académica </w:t>
      </w:r>
      <w:r w:rsidR="001E4EEF">
        <w:t>en Ciencias del M</w:t>
      </w:r>
      <w:r w:rsidR="00614C72">
        <w:t xml:space="preserve">ovimiento </w:t>
      </w:r>
      <w:r w:rsidR="001E4EEF">
        <w:t>H</w:t>
      </w:r>
      <w:r w:rsidR="00614C72">
        <w:t xml:space="preserve">umano en la Universidad </w:t>
      </w:r>
      <w:r w:rsidR="001E4EEF">
        <w:t>Nacional, y su licenciatura en E</w:t>
      </w:r>
      <w:r w:rsidR="00614C72">
        <w:t xml:space="preserve">nfermería en la Universidad de Costa Rica. </w:t>
      </w:r>
      <w:r w:rsidR="00B066C1">
        <w:t xml:space="preserve">Su área de </w:t>
      </w:r>
      <w:r w:rsidR="00E83EE7">
        <w:t>trabajo</w:t>
      </w:r>
      <w:r w:rsidR="00B066C1">
        <w:t xml:space="preserve"> es la metodología investigativa</w:t>
      </w:r>
      <w:r w:rsidR="00BC213E">
        <w:t>,</w:t>
      </w:r>
      <w:r w:rsidR="00B066C1">
        <w:t xml:space="preserve"> con énfasis en la gestión de la calidad </w:t>
      </w:r>
      <w:r w:rsidR="00656060">
        <w:t>en</w:t>
      </w:r>
      <w:r w:rsidR="00B066C1">
        <w:t xml:space="preserve"> la investigación. Mientras que s</w:t>
      </w:r>
      <w:r w:rsidR="00614C72">
        <w:t>u área de investigación se enfoca en la interseccionalidad de l</w:t>
      </w:r>
      <w:r w:rsidR="009D0C07">
        <w:t>os</w:t>
      </w:r>
      <w:r w:rsidR="002701DE">
        <w:t xml:space="preserve"> </w:t>
      </w:r>
      <w:r w:rsidR="00830B04">
        <w:t>factores psicosociales</w:t>
      </w:r>
      <w:r w:rsidR="00614469">
        <w:t xml:space="preserve"> y las conductas de riesgo en adolescentes y adultos jóvenes, con especial interés en </w:t>
      </w:r>
      <w:r w:rsidR="00830B04">
        <w:t xml:space="preserve">la </w:t>
      </w:r>
      <w:r w:rsidR="00614C72">
        <w:t xml:space="preserve">violencia </w:t>
      </w:r>
      <w:r w:rsidR="004C0FBF">
        <w:t>en el noviazgo</w:t>
      </w:r>
      <w:r w:rsidR="00614C72">
        <w:t xml:space="preserve">, </w:t>
      </w:r>
      <w:r w:rsidR="003D5D36">
        <w:t xml:space="preserve">las relaciones sexuales riesgosas, </w:t>
      </w:r>
      <w:r w:rsidR="00830B04">
        <w:t xml:space="preserve">el </w:t>
      </w:r>
      <w:r w:rsidR="00614C72">
        <w:t>consumo de alcohol y el uso de drogas</w:t>
      </w:r>
      <w:r w:rsidR="00EC05A4">
        <w:t xml:space="preserve"> en estudiantes universitarios</w:t>
      </w:r>
      <w:r w:rsidR="00614C72">
        <w:t>.</w:t>
      </w:r>
      <w:r w:rsidR="00B066C1">
        <w:t xml:space="preserve"> </w:t>
      </w:r>
    </w:p>
    <w:p w14:paraId="4BF6F473" w14:textId="77777777" w:rsidR="00AE18E2" w:rsidRPr="00B066C1" w:rsidRDefault="00AE18E2" w:rsidP="00AE18E2">
      <w:pPr>
        <w:tabs>
          <w:tab w:val="left" w:pos="-720"/>
        </w:tabs>
        <w:suppressAutoHyphens/>
        <w:jc w:val="both"/>
        <w:rPr>
          <w:spacing w:val="-2"/>
        </w:rPr>
      </w:pPr>
    </w:p>
    <w:p w14:paraId="5C0CC18F" w14:textId="77777777" w:rsidR="00AE18E2" w:rsidRPr="00B066C1" w:rsidRDefault="00BE0B8E" w:rsidP="00AE18E2">
      <w:pPr>
        <w:tabs>
          <w:tab w:val="left" w:pos="-720"/>
        </w:tabs>
        <w:suppressAutoHyphens/>
        <w:jc w:val="both"/>
        <w:rPr>
          <w:spacing w:val="-2"/>
          <w:u w:val="single"/>
        </w:rPr>
      </w:pPr>
      <w:r>
        <w:rPr>
          <w:spacing w:val="-2"/>
          <w:u w:val="single"/>
        </w:rPr>
        <w:t>INFORMACIÓ</w:t>
      </w:r>
      <w:r w:rsidR="00614C72" w:rsidRPr="00B066C1">
        <w:rPr>
          <w:spacing w:val="-2"/>
          <w:u w:val="single"/>
        </w:rPr>
        <w:t>N PERSONAL</w:t>
      </w:r>
    </w:p>
    <w:p w14:paraId="706A665C" w14:textId="77777777" w:rsidR="00AE18E2" w:rsidRPr="00B066C1" w:rsidRDefault="00AE18E2" w:rsidP="00AE18E2">
      <w:pPr>
        <w:tabs>
          <w:tab w:val="left" w:pos="-720"/>
        </w:tabs>
        <w:suppressAutoHyphens/>
        <w:jc w:val="both"/>
        <w:rPr>
          <w:spacing w:val="-2"/>
        </w:rPr>
      </w:pPr>
    </w:p>
    <w:p w14:paraId="3CE5C857" w14:textId="77777777" w:rsidR="00AE18E2" w:rsidRPr="006E428A" w:rsidRDefault="00AE18E2" w:rsidP="007C6A3C">
      <w:pPr>
        <w:numPr>
          <w:ilvl w:val="0"/>
          <w:numId w:val="3"/>
        </w:numPr>
        <w:tabs>
          <w:tab w:val="left" w:pos="-720"/>
        </w:tabs>
        <w:suppressAutoHyphens/>
        <w:ind w:hanging="1080"/>
        <w:jc w:val="both"/>
        <w:rPr>
          <w:spacing w:val="-2"/>
        </w:rPr>
      </w:pPr>
      <w:r w:rsidRPr="006E428A">
        <w:rPr>
          <w:spacing w:val="-2"/>
        </w:rPr>
        <w:t>N</w:t>
      </w:r>
      <w:r w:rsidR="00614C72" w:rsidRPr="006E428A">
        <w:rPr>
          <w:spacing w:val="-2"/>
        </w:rPr>
        <w:t>ombre</w:t>
      </w:r>
      <w:r w:rsidRPr="006E428A">
        <w:rPr>
          <w:spacing w:val="-2"/>
        </w:rPr>
        <w:t xml:space="preserve">:  </w:t>
      </w:r>
      <w:r w:rsidR="00AD4851">
        <w:rPr>
          <w:spacing w:val="-2"/>
        </w:rPr>
        <w:t>Derby Muñ</w:t>
      </w:r>
      <w:r w:rsidR="005C396A" w:rsidRPr="006E428A">
        <w:rPr>
          <w:spacing w:val="-2"/>
        </w:rPr>
        <w:t>o</w:t>
      </w:r>
      <w:r w:rsidR="00AD4851">
        <w:rPr>
          <w:spacing w:val="-2"/>
        </w:rPr>
        <w:t xml:space="preserve">z </w:t>
      </w:r>
      <w:r w:rsidR="005C396A" w:rsidRPr="006E428A">
        <w:rPr>
          <w:spacing w:val="-2"/>
        </w:rPr>
        <w:t>Rojas</w:t>
      </w:r>
    </w:p>
    <w:p w14:paraId="56438141" w14:textId="77777777" w:rsidR="00AE18E2" w:rsidRPr="006E428A" w:rsidRDefault="00AE18E2" w:rsidP="00AE18E2">
      <w:pPr>
        <w:tabs>
          <w:tab w:val="left" w:pos="-720"/>
        </w:tabs>
        <w:suppressAutoHyphens/>
        <w:jc w:val="both"/>
        <w:rPr>
          <w:spacing w:val="-2"/>
        </w:rPr>
      </w:pPr>
    </w:p>
    <w:p w14:paraId="76C277AC" w14:textId="34F38F37" w:rsidR="00AE18E2" w:rsidRDefault="00614C72" w:rsidP="007C6A3C">
      <w:pPr>
        <w:numPr>
          <w:ilvl w:val="0"/>
          <w:numId w:val="3"/>
        </w:numPr>
        <w:tabs>
          <w:tab w:val="left" w:pos="-720"/>
        </w:tabs>
        <w:suppressAutoHyphens/>
        <w:ind w:hanging="1080"/>
        <w:jc w:val="both"/>
        <w:rPr>
          <w:spacing w:val="-2"/>
        </w:rPr>
      </w:pPr>
      <w:r w:rsidRPr="006E428A">
        <w:rPr>
          <w:spacing w:val="-2"/>
        </w:rPr>
        <w:t xml:space="preserve">Número telefónico del trabajo: </w:t>
      </w:r>
      <w:r w:rsidR="00FE7EEC" w:rsidRPr="006E428A">
        <w:rPr>
          <w:spacing w:val="-2"/>
        </w:rPr>
        <w:t>(506) 2511-</w:t>
      </w:r>
      <w:r w:rsidR="000930F8">
        <w:rPr>
          <w:spacing w:val="-2"/>
        </w:rPr>
        <w:t>2097</w:t>
      </w:r>
    </w:p>
    <w:p w14:paraId="1D75F241" w14:textId="77777777" w:rsidR="00830B04" w:rsidRDefault="00830B04" w:rsidP="00830B04">
      <w:pPr>
        <w:pStyle w:val="Prrafodelista"/>
        <w:rPr>
          <w:spacing w:val="-2"/>
          <w:sz w:val="24"/>
          <w:lang w:val="es-CR"/>
        </w:rPr>
      </w:pPr>
    </w:p>
    <w:p w14:paraId="50DB6953" w14:textId="77777777" w:rsidR="00830B04" w:rsidRPr="006E428A" w:rsidRDefault="00830B04" w:rsidP="007C6A3C">
      <w:pPr>
        <w:numPr>
          <w:ilvl w:val="0"/>
          <w:numId w:val="3"/>
        </w:numPr>
        <w:tabs>
          <w:tab w:val="left" w:pos="-720"/>
        </w:tabs>
        <w:suppressAutoHyphens/>
        <w:ind w:hanging="1080"/>
        <w:jc w:val="both"/>
        <w:rPr>
          <w:spacing w:val="-2"/>
        </w:rPr>
      </w:pPr>
      <w:r>
        <w:rPr>
          <w:spacing w:val="-2"/>
        </w:rPr>
        <w:t xml:space="preserve">Correo electrónico: </w:t>
      </w:r>
      <w:hyperlink r:id="rId7" w:history="1">
        <w:r w:rsidRPr="00AB272A">
          <w:rPr>
            <w:rStyle w:val="Hipervnculo"/>
            <w:spacing w:val="-2"/>
          </w:rPr>
          <w:t>derby.munoz@ucr.ac.cr</w:t>
        </w:r>
      </w:hyperlink>
      <w:r>
        <w:rPr>
          <w:spacing w:val="-2"/>
        </w:rPr>
        <w:t xml:space="preserve">  </w:t>
      </w:r>
    </w:p>
    <w:p w14:paraId="0C647A75" w14:textId="77777777" w:rsidR="00B066C1" w:rsidRPr="006E428A" w:rsidRDefault="00B066C1" w:rsidP="00B066C1">
      <w:pPr>
        <w:pStyle w:val="Prrafodelista"/>
        <w:rPr>
          <w:spacing w:val="-2"/>
          <w:sz w:val="24"/>
          <w:lang w:val="es-CR"/>
        </w:rPr>
      </w:pPr>
    </w:p>
    <w:p w14:paraId="05BAA42A" w14:textId="4BE569D4" w:rsidR="00B066C1" w:rsidRPr="006E428A" w:rsidRDefault="00B066C1" w:rsidP="007C6A3C">
      <w:pPr>
        <w:numPr>
          <w:ilvl w:val="0"/>
          <w:numId w:val="3"/>
        </w:numPr>
        <w:tabs>
          <w:tab w:val="left" w:pos="-720"/>
        </w:tabs>
        <w:suppressAutoHyphens/>
        <w:ind w:hanging="1080"/>
        <w:jc w:val="both"/>
        <w:rPr>
          <w:spacing w:val="-2"/>
        </w:rPr>
      </w:pPr>
      <w:r w:rsidRPr="006E428A">
        <w:rPr>
          <w:spacing w:val="-2"/>
        </w:rPr>
        <w:t xml:space="preserve">Estado conyugal: </w:t>
      </w:r>
      <w:r w:rsidR="00D45974">
        <w:rPr>
          <w:spacing w:val="-2"/>
        </w:rPr>
        <w:t>Separado</w:t>
      </w:r>
    </w:p>
    <w:p w14:paraId="64388193" w14:textId="77777777" w:rsidR="00AE18E2" w:rsidRPr="006E428A" w:rsidRDefault="00AE18E2" w:rsidP="007C6A3C">
      <w:pPr>
        <w:tabs>
          <w:tab w:val="left" w:pos="-720"/>
        </w:tabs>
        <w:suppressAutoHyphens/>
        <w:ind w:hanging="1080"/>
        <w:jc w:val="both"/>
        <w:rPr>
          <w:spacing w:val="-2"/>
        </w:rPr>
      </w:pPr>
    </w:p>
    <w:p w14:paraId="66CFC595" w14:textId="77777777" w:rsidR="00AE18E2" w:rsidRPr="006E428A" w:rsidRDefault="00614C72" w:rsidP="007C6A3C">
      <w:pPr>
        <w:numPr>
          <w:ilvl w:val="0"/>
          <w:numId w:val="3"/>
        </w:numPr>
        <w:tabs>
          <w:tab w:val="left" w:pos="-720"/>
        </w:tabs>
        <w:suppressAutoHyphens/>
        <w:ind w:hanging="1080"/>
        <w:jc w:val="both"/>
        <w:rPr>
          <w:spacing w:val="-2"/>
        </w:rPr>
      </w:pPr>
      <w:r w:rsidRPr="006E428A">
        <w:rPr>
          <w:spacing w:val="-2"/>
        </w:rPr>
        <w:t>Dirección residencial</w:t>
      </w:r>
      <w:r w:rsidR="00AE18E2" w:rsidRPr="006E428A">
        <w:rPr>
          <w:spacing w:val="-2"/>
        </w:rPr>
        <w:t xml:space="preserve">: </w:t>
      </w:r>
      <w:r w:rsidR="00FE7EEC" w:rsidRPr="006E428A">
        <w:rPr>
          <w:spacing w:val="-2"/>
        </w:rPr>
        <w:t>San Pablo, Heredia, Costa Rica</w:t>
      </w:r>
    </w:p>
    <w:p w14:paraId="4BDBD585" w14:textId="77777777" w:rsidR="00AE18E2" w:rsidRPr="006E428A" w:rsidRDefault="00AE18E2" w:rsidP="007C6A3C">
      <w:pPr>
        <w:tabs>
          <w:tab w:val="left" w:pos="-720"/>
        </w:tabs>
        <w:suppressAutoHyphens/>
        <w:ind w:hanging="1080"/>
        <w:jc w:val="both"/>
        <w:rPr>
          <w:spacing w:val="-2"/>
        </w:rPr>
      </w:pPr>
    </w:p>
    <w:p w14:paraId="4B9B3AD7" w14:textId="77777777" w:rsidR="00AE18E2" w:rsidRPr="00830B04" w:rsidRDefault="006E428A" w:rsidP="007C6A3C">
      <w:pPr>
        <w:numPr>
          <w:ilvl w:val="0"/>
          <w:numId w:val="3"/>
        </w:numPr>
        <w:tabs>
          <w:tab w:val="left" w:pos="-720"/>
        </w:tabs>
        <w:suppressAutoHyphens/>
        <w:ind w:hanging="1080"/>
        <w:jc w:val="both"/>
        <w:rPr>
          <w:spacing w:val="-2"/>
        </w:rPr>
      </w:pPr>
      <w:r w:rsidRPr="006E428A">
        <w:rPr>
          <w:spacing w:val="-2"/>
        </w:rPr>
        <w:t>Ciudadanía</w:t>
      </w:r>
      <w:r w:rsidR="00AE18E2" w:rsidRPr="006E428A">
        <w:rPr>
          <w:spacing w:val="-2"/>
        </w:rPr>
        <w:t>:</w:t>
      </w:r>
      <w:r w:rsidR="005D4B12" w:rsidRPr="006E428A">
        <w:rPr>
          <w:spacing w:val="-2"/>
        </w:rPr>
        <w:t xml:space="preserve"> </w:t>
      </w:r>
      <w:r w:rsidR="00471B99" w:rsidRPr="00592110">
        <w:rPr>
          <w:spacing w:val="-2"/>
        </w:rPr>
        <w:t>costarricense</w:t>
      </w:r>
      <w:r w:rsidRPr="00830B04">
        <w:rPr>
          <w:spacing w:val="-2"/>
        </w:rPr>
        <w:t xml:space="preserve"> </w:t>
      </w:r>
    </w:p>
    <w:p w14:paraId="1D2D16AF" w14:textId="77777777" w:rsidR="00AE18E2" w:rsidRPr="00830B04" w:rsidRDefault="00AE18E2" w:rsidP="007C6A3C">
      <w:pPr>
        <w:tabs>
          <w:tab w:val="left" w:pos="-720"/>
        </w:tabs>
        <w:suppressAutoHyphens/>
        <w:ind w:hanging="1080"/>
        <w:jc w:val="both"/>
        <w:rPr>
          <w:spacing w:val="-2"/>
        </w:rPr>
      </w:pPr>
    </w:p>
    <w:p w14:paraId="65CC0379" w14:textId="77777777" w:rsidR="00AE18E2" w:rsidRDefault="00493E0A" w:rsidP="007C6A3C">
      <w:pPr>
        <w:numPr>
          <w:ilvl w:val="0"/>
          <w:numId w:val="3"/>
        </w:numPr>
        <w:tabs>
          <w:tab w:val="left" w:pos="-720"/>
        </w:tabs>
        <w:suppressAutoHyphens/>
        <w:ind w:hanging="1080"/>
        <w:jc w:val="both"/>
        <w:rPr>
          <w:spacing w:val="-2"/>
        </w:rPr>
      </w:pPr>
      <w:r w:rsidRPr="00493E0A">
        <w:rPr>
          <w:spacing w:val="-2"/>
        </w:rPr>
        <w:t xml:space="preserve">Tipo de Visa: B1/B2 </w:t>
      </w:r>
      <w:r w:rsidR="00592110">
        <w:rPr>
          <w:spacing w:val="-2"/>
        </w:rPr>
        <w:t>EEUU</w:t>
      </w:r>
    </w:p>
    <w:p w14:paraId="5EAE393C" w14:textId="77777777" w:rsidR="00C3168F" w:rsidRDefault="00C3168F" w:rsidP="00C3168F">
      <w:pPr>
        <w:pStyle w:val="Prrafodelista"/>
        <w:rPr>
          <w:spacing w:val="-2"/>
          <w:sz w:val="24"/>
          <w:lang w:val="es-CR"/>
        </w:rPr>
      </w:pPr>
    </w:p>
    <w:p w14:paraId="5CD68B70" w14:textId="7697E467" w:rsidR="00C3168F" w:rsidRDefault="00C3168F" w:rsidP="007C6A3C">
      <w:pPr>
        <w:numPr>
          <w:ilvl w:val="0"/>
          <w:numId w:val="3"/>
        </w:numPr>
        <w:tabs>
          <w:tab w:val="left" w:pos="-720"/>
        </w:tabs>
        <w:suppressAutoHyphens/>
        <w:ind w:hanging="1080"/>
        <w:jc w:val="both"/>
        <w:rPr>
          <w:spacing w:val="-2"/>
        </w:rPr>
      </w:pPr>
      <w:r>
        <w:rPr>
          <w:spacing w:val="-2"/>
        </w:rPr>
        <w:t>Lugar de trabajo: Universidad de Costa Rica</w:t>
      </w:r>
      <w:r w:rsidR="005957D7">
        <w:rPr>
          <w:spacing w:val="-2"/>
        </w:rPr>
        <w:t xml:space="preserve"> Escuela de Enfermería</w:t>
      </w:r>
      <w:r w:rsidR="00445D34">
        <w:rPr>
          <w:spacing w:val="-2"/>
        </w:rPr>
        <w:t>, profesor asociado</w:t>
      </w:r>
      <w:r w:rsidR="00EC05A4">
        <w:rPr>
          <w:spacing w:val="-2"/>
        </w:rPr>
        <w:t>. Centro de Investigación en Cuidado de Enfermería y Salud, investigador.</w:t>
      </w:r>
      <w:r>
        <w:rPr>
          <w:spacing w:val="-2"/>
        </w:rPr>
        <w:t xml:space="preserve"> </w:t>
      </w:r>
    </w:p>
    <w:p w14:paraId="2DB01CF5" w14:textId="77777777" w:rsidR="009F7DB4" w:rsidRPr="00231083" w:rsidRDefault="009F7DB4" w:rsidP="009F7DB4">
      <w:pPr>
        <w:pStyle w:val="Prrafodelista"/>
        <w:rPr>
          <w:spacing w:val="-2"/>
          <w:lang w:val="es-CR"/>
        </w:rPr>
      </w:pPr>
    </w:p>
    <w:p w14:paraId="5853B19A" w14:textId="6736FB67" w:rsidR="009F7DB4" w:rsidRDefault="009F7DB4" w:rsidP="007C6A3C">
      <w:pPr>
        <w:numPr>
          <w:ilvl w:val="0"/>
          <w:numId w:val="3"/>
        </w:numPr>
        <w:tabs>
          <w:tab w:val="left" w:pos="-720"/>
        </w:tabs>
        <w:suppressAutoHyphens/>
        <w:ind w:hanging="1080"/>
        <w:jc w:val="both"/>
        <w:rPr>
          <w:spacing w:val="-2"/>
        </w:rPr>
      </w:pPr>
      <w:r>
        <w:rPr>
          <w:spacing w:val="-2"/>
        </w:rPr>
        <w:t xml:space="preserve">Puesto: </w:t>
      </w:r>
      <w:r w:rsidR="0045094F">
        <w:rPr>
          <w:spacing w:val="-2"/>
        </w:rPr>
        <w:t>director</w:t>
      </w:r>
      <w:r>
        <w:rPr>
          <w:spacing w:val="-2"/>
        </w:rPr>
        <w:t>, Centro de Investigación en Cuidado de Enfermería y Salud</w:t>
      </w:r>
    </w:p>
    <w:p w14:paraId="6B0FCF51" w14:textId="77777777" w:rsidR="00763958" w:rsidRPr="008E7381" w:rsidRDefault="00763958" w:rsidP="00763958">
      <w:pPr>
        <w:pStyle w:val="Prrafodelista"/>
        <w:rPr>
          <w:spacing w:val="-2"/>
          <w:lang w:val="es-CR"/>
        </w:rPr>
      </w:pPr>
    </w:p>
    <w:p w14:paraId="6BB9D577" w14:textId="16D0BC8B" w:rsidR="00D83960" w:rsidRDefault="00D83960" w:rsidP="00D83960">
      <w:pPr>
        <w:numPr>
          <w:ilvl w:val="0"/>
          <w:numId w:val="3"/>
        </w:numPr>
        <w:tabs>
          <w:tab w:val="left" w:pos="-720"/>
        </w:tabs>
        <w:suppressAutoHyphens/>
        <w:ind w:hanging="1080"/>
        <w:jc w:val="both"/>
        <w:rPr>
          <w:spacing w:val="-2"/>
        </w:rPr>
      </w:pPr>
      <w:r>
        <w:rPr>
          <w:spacing w:val="-2"/>
        </w:rPr>
        <w:t>Lugar de trabajo: Universidad Nacional, Escuela de Filosofía</w:t>
      </w:r>
      <w:r w:rsidR="0011774B">
        <w:rPr>
          <w:spacing w:val="-2"/>
        </w:rPr>
        <w:t>. Programa de Posgrado en Bioética</w:t>
      </w:r>
      <w:r>
        <w:rPr>
          <w:spacing w:val="-2"/>
        </w:rPr>
        <w:t xml:space="preserve">. </w:t>
      </w:r>
    </w:p>
    <w:p w14:paraId="533F1A7C" w14:textId="77777777" w:rsidR="00D83960" w:rsidRPr="00231083" w:rsidRDefault="00D83960" w:rsidP="00D83960">
      <w:pPr>
        <w:pStyle w:val="Prrafodelista"/>
        <w:rPr>
          <w:spacing w:val="-2"/>
          <w:lang w:val="es-CR"/>
        </w:rPr>
      </w:pPr>
    </w:p>
    <w:p w14:paraId="36E7E263" w14:textId="598F17DC" w:rsidR="0011774B" w:rsidRDefault="00D83960" w:rsidP="0011774B">
      <w:pPr>
        <w:numPr>
          <w:ilvl w:val="0"/>
          <w:numId w:val="3"/>
        </w:numPr>
        <w:tabs>
          <w:tab w:val="left" w:pos="-720"/>
        </w:tabs>
        <w:suppressAutoHyphens/>
        <w:ind w:hanging="1080"/>
        <w:jc w:val="both"/>
        <w:rPr>
          <w:spacing w:val="-2"/>
        </w:rPr>
      </w:pPr>
      <w:r>
        <w:rPr>
          <w:spacing w:val="-2"/>
        </w:rPr>
        <w:t xml:space="preserve">Puesto: </w:t>
      </w:r>
      <w:r w:rsidR="0011774B">
        <w:rPr>
          <w:spacing w:val="-2"/>
        </w:rPr>
        <w:t xml:space="preserve">Docente </w:t>
      </w:r>
    </w:p>
    <w:p w14:paraId="11E30B6C" w14:textId="464653C8" w:rsidR="00763958" w:rsidRDefault="00763958" w:rsidP="0011774B">
      <w:pPr>
        <w:tabs>
          <w:tab w:val="left" w:pos="-720"/>
        </w:tabs>
        <w:suppressAutoHyphens/>
        <w:ind w:left="720"/>
        <w:jc w:val="both"/>
        <w:rPr>
          <w:spacing w:val="-2"/>
        </w:rPr>
      </w:pPr>
    </w:p>
    <w:p w14:paraId="320B001B" w14:textId="77777777" w:rsidR="00763958" w:rsidRDefault="00763958" w:rsidP="00763958">
      <w:pPr>
        <w:tabs>
          <w:tab w:val="left" w:pos="-720"/>
        </w:tabs>
        <w:suppressAutoHyphens/>
        <w:ind w:left="720"/>
        <w:jc w:val="both"/>
        <w:rPr>
          <w:spacing w:val="-2"/>
        </w:rPr>
      </w:pPr>
    </w:p>
    <w:p w14:paraId="1DD14F8B" w14:textId="77777777" w:rsidR="00304CB3" w:rsidRDefault="00304CB3" w:rsidP="00304CB3">
      <w:pPr>
        <w:pStyle w:val="Prrafodelista"/>
        <w:rPr>
          <w:spacing w:val="-2"/>
          <w:sz w:val="24"/>
          <w:lang w:val="es-CR"/>
        </w:rPr>
      </w:pPr>
    </w:p>
    <w:p w14:paraId="01E53EDF" w14:textId="77777777" w:rsidR="00AE18E2" w:rsidRDefault="00AE18E2" w:rsidP="00AE18E2">
      <w:pPr>
        <w:tabs>
          <w:tab w:val="left" w:pos="-720"/>
        </w:tabs>
        <w:suppressAutoHyphens/>
        <w:jc w:val="both"/>
        <w:rPr>
          <w:spacing w:val="-2"/>
        </w:rPr>
      </w:pPr>
    </w:p>
    <w:p w14:paraId="52A9AD67" w14:textId="77777777" w:rsidR="00DE1696" w:rsidRPr="00493E0A" w:rsidRDefault="00DE1696" w:rsidP="00AE18E2">
      <w:pPr>
        <w:tabs>
          <w:tab w:val="left" w:pos="-720"/>
        </w:tabs>
        <w:suppressAutoHyphens/>
        <w:jc w:val="both"/>
        <w:rPr>
          <w:spacing w:val="-2"/>
        </w:rPr>
      </w:pPr>
    </w:p>
    <w:p w14:paraId="1F3850EC" w14:textId="77777777" w:rsidR="00AE18E2" w:rsidRPr="0038495E" w:rsidRDefault="006E428A" w:rsidP="00AE18E2">
      <w:pPr>
        <w:tabs>
          <w:tab w:val="left" w:pos="-720"/>
        </w:tabs>
        <w:suppressAutoHyphens/>
        <w:jc w:val="both"/>
        <w:rPr>
          <w:spacing w:val="-2"/>
        </w:rPr>
      </w:pPr>
      <w:r>
        <w:rPr>
          <w:spacing w:val="-2"/>
          <w:u w:val="single"/>
        </w:rPr>
        <w:t>EDUCACI</w:t>
      </w:r>
      <w:r w:rsidR="00BE0B8E">
        <w:rPr>
          <w:spacing w:val="-2"/>
          <w:u w:val="single"/>
        </w:rPr>
        <w:t>Ó</w:t>
      </w:r>
      <w:r w:rsidR="00493E0A">
        <w:rPr>
          <w:spacing w:val="-2"/>
          <w:u w:val="single"/>
        </w:rPr>
        <w:t>N SUPERIOR</w:t>
      </w:r>
    </w:p>
    <w:p w14:paraId="4E8520FC" w14:textId="77777777" w:rsidR="00AE18E2" w:rsidRPr="0038495E" w:rsidRDefault="00AE18E2" w:rsidP="00AE18E2">
      <w:pPr>
        <w:tabs>
          <w:tab w:val="left" w:pos="-720"/>
        </w:tabs>
        <w:suppressAutoHyphens/>
        <w:jc w:val="both"/>
        <w:rPr>
          <w:spacing w:val="-2"/>
        </w:rPr>
      </w:pPr>
    </w:p>
    <w:p w14:paraId="644F46AD" w14:textId="77777777" w:rsidR="00AE18E2" w:rsidRPr="0038495E" w:rsidRDefault="00B066C1" w:rsidP="007C6A3C">
      <w:pPr>
        <w:numPr>
          <w:ilvl w:val="0"/>
          <w:numId w:val="3"/>
        </w:numPr>
        <w:tabs>
          <w:tab w:val="left" w:pos="-720"/>
        </w:tabs>
        <w:suppressAutoHyphens/>
        <w:ind w:hanging="1080"/>
        <w:jc w:val="both"/>
        <w:rPr>
          <w:spacing w:val="-2"/>
        </w:rPr>
      </w:pPr>
      <w:r w:rsidRPr="008D1937">
        <w:rPr>
          <w:spacing w:val="-2"/>
        </w:rPr>
        <w:t>Instituci</w:t>
      </w:r>
      <w:r w:rsidR="00F802EE" w:rsidRPr="008D1937">
        <w:rPr>
          <w:spacing w:val="-2"/>
        </w:rPr>
        <w:t>onal</w:t>
      </w:r>
      <w:r w:rsidR="00AE18E2" w:rsidRPr="0038495E">
        <w:rPr>
          <w:spacing w:val="-2"/>
        </w:rPr>
        <w:t xml:space="preserve">:  </w:t>
      </w:r>
    </w:p>
    <w:p w14:paraId="50574099" w14:textId="77777777" w:rsidR="00356FDD" w:rsidRPr="0038495E" w:rsidRDefault="00356FDD" w:rsidP="005D4B12">
      <w:pPr>
        <w:tabs>
          <w:tab w:val="left" w:pos="-720"/>
        </w:tabs>
        <w:suppressAutoHyphens/>
        <w:jc w:val="both"/>
        <w:rPr>
          <w:spacing w:val="-2"/>
        </w:rPr>
      </w:pPr>
    </w:p>
    <w:tbl>
      <w:tblPr>
        <w:tblW w:w="9450" w:type="dxa"/>
        <w:tblLook w:val="04A0" w:firstRow="1" w:lastRow="0" w:firstColumn="1" w:lastColumn="0" w:noHBand="0" w:noVBand="1"/>
      </w:tblPr>
      <w:tblGrid>
        <w:gridCol w:w="1014"/>
        <w:gridCol w:w="8100"/>
        <w:gridCol w:w="336"/>
      </w:tblGrid>
      <w:tr w:rsidR="00093767" w:rsidRPr="0000433C" w14:paraId="3009CBF2" w14:textId="77777777" w:rsidTr="00FA2FB1">
        <w:tc>
          <w:tcPr>
            <w:tcW w:w="959" w:type="dxa"/>
          </w:tcPr>
          <w:p w14:paraId="76896B0F" w14:textId="7660C4CF" w:rsidR="00093767" w:rsidRPr="0038495E" w:rsidRDefault="00093767" w:rsidP="00371413">
            <w:pPr>
              <w:tabs>
                <w:tab w:val="left" w:pos="-720"/>
              </w:tabs>
              <w:suppressAutoHyphens/>
              <w:rPr>
                <w:spacing w:val="-2"/>
              </w:rPr>
            </w:pPr>
            <w:r>
              <w:rPr>
                <w:spacing w:val="-2"/>
              </w:rPr>
              <w:t>Presente</w:t>
            </w:r>
          </w:p>
        </w:tc>
        <w:tc>
          <w:tcPr>
            <w:tcW w:w="8154" w:type="dxa"/>
          </w:tcPr>
          <w:p w14:paraId="10DD130A" w14:textId="18AF577A" w:rsidR="00093767" w:rsidRPr="00493E0A" w:rsidRDefault="00465DE2" w:rsidP="00493E0A">
            <w:pPr>
              <w:tabs>
                <w:tab w:val="left" w:pos="-720"/>
              </w:tabs>
              <w:suppressAutoHyphens/>
              <w:rPr>
                <w:spacing w:val="-2"/>
              </w:rPr>
            </w:pPr>
            <w:r>
              <w:rPr>
                <w:spacing w:val="-2"/>
              </w:rPr>
              <w:t>Estudiante de b</w:t>
            </w:r>
            <w:r w:rsidR="00093767">
              <w:rPr>
                <w:spacing w:val="-2"/>
              </w:rPr>
              <w:t>achillerato en Estadística, Universidad de Costa Rica.</w:t>
            </w:r>
          </w:p>
        </w:tc>
        <w:tc>
          <w:tcPr>
            <w:tcW w:w="337" w:type="dxa"/>
          </w:tcPr>
          <w:p w14:paraId="0C303264" w14:textId="77777777" w:rsidR="00093767" w:rsidRPr="00493E0A" w:rsidRDefault="00093767" w:rsidP="00905B3C">
            <w:pPr>
              <w:tabs>
                <w:tab w:val="left" w:pos="-720"/>
              </w:tabs>
              <w:suppressAutoHyphens/>
              <w:jc w:val="both"/>
              <w:rPr>
                <w:spacing w:val="-2"/>
              </w:rPr>
            </w:pPr>
          </w:p>
        </w:tc>
      </w:tr>
      <w:tr w:rsidR="00151538" w:rsidRPr="0000433C" w14:paraId="599EE60E" w14:textId="77777777" w:rsidTr="00FA2FB1">
        <w:tc>
          <w:tcPr>
            <w:tcW w:w="959" w:type="dxa"/>
          </w:tcPr>
          <w:p w14:paraId="3E56210C" w14:textId="77777777" w:rsidR="00151538" w:rsidRPr="0038495E" w:rsidRDefault="00151538" w:rsidP="00371413">
            <w:pPr>
              <w:tabs>
                <w:tab w:val="left" w:pos="-720"/>
              </w:tabs>
              <w:suppressAutoHyphens/>
              <w:rPr>
                <w:spacing w:val="-2"/>
              </w:rPr>
            </w:pPr>
            <w:r w:rsidRPr="0038495E">
              <w:rPr>
                <w:spacing w:val="-2"/>
              </w:rPr>
              <w:t xml:space="preserve">2014 </w:t>
            </w:r>
          </w:p>
        </w:tc>
        <w:tc>
          <w:tcPr>
            <w:tcW w:w="8154" w:type="dxa"/>
          </w:tcPr>
          <w:p w14:paraId="093E9FAE" w14:textId="77777777" w:rsidR="00151538" w:rsidRPr="00493E0A" w:rsidRDefault="00FE7EEC" w:rsidP="00493E0A">
            <w:pPr>
              <w:tabs>
                <w:tab w:val="left" w:pos="-720"/>
              </w:tabs>
              <w:suppressAutoHyphens/>
              <w:rPr>
                <w:spacing w:val="-2"/>
              </w:rPr>
            </w:pPr>
            <w:r w:rsidRPr="00493E0A">
              <w:rPr>
                <w:spacing w:val="-2"/>
              </w:rPr>
              <w:t>Doctora</w:t>
            </w:r>
            <w:r w:rsidR="00493E0A" w:rsidRPr="00493E0A">
              <w:rPr>
                <w:spacing w:val="-2"/>
              </w:rPr>
              <w:t xml:space="preserve">do en </w:t>
            </w:r>
            <w:r w:rsidR="00B066C1" w:rsidRPr="00493E0A">
              <w:rPr>
                <w:spacing w:val="-2"/>
              </w:rPr>
              <w:t>Filosofía</w:t>
            </w:r>
            <w:r w:rsidR="00493E0A" w:rsidRPr="00493E0A">
              <w:rPr>
                <w:spacing w:val="-2"/>
              </w:rPr>
              <w:t xml:space="preserve"> en Enfermería, </w:t>
            </w:r>
            <w:r w:rsidR="006E47AA" w:rsidRPr="006E47AA">
              <w:rPr>
                <w:spacing w:val="-2"/>
              </w:rPr>
              <w:t xml:space="preserve">Center </w:t>
            </w:r>
            <w:proofErr w:type="spellStart"/>
            <w:r w:rsidR="006E47AA" w:rsidRPr="006E47AA">
              <w:rPr>
                <w:spacing w:val="-2"/>
              </w:rPr>
              <w:t>of</w:t>
            </w:r>
            <w:proofErr w:type="spellEnd"/>
            <w:r w:rsidR="006E47AA" w:rsidRPr="006E47AA">
              <w:rPr>
                <w:spacing w:val="-2"/>
              </w:rPr>
              <w:t xml:space="preserve"> </w:t>
            </w:r>
            <w:proofErr w:type="spellStart"/>
            <w:r w:rsidR="006E47AA" w:rsidRPr="006E47AA">
              <w:rPr>
                <w:spacing w:val="-2"/>
              </w:rPr>
              <w:t>Excellence</w:t>
            </w:r>
            <w:proofErr w:type="spellEnd"/>
            <w:r w:rsidR="006E47AA" w:rsidRPr="006E47AA">
              <w:rPr>
                <w:spacing w:val="-2"/>
              </w:rPr>
              <w:t xml:space="preserve"> </w:t>
            </w:r>
            <w:proofErr w:type="spellStart"/>
            <w:r w:rsidR="006E47AA" w:rsidRPr="006E47AA">
              <w:rPr>
                <w:spacing w:val="-2"/>
              </w:rPr>
              <w:t>for</w:t>
            </w:r>
            <w:proofErr w:type="spellEnd"/>
            <w:r w:rsidR="006E47AA" w:rsidRPr="006E47AA">
              <w:rPr>
                <w:spacing w:val="-2"/>
              </w:rPr>
              <w:t xml:space="preserve"> </w:t>
            </w:r>
            <w:proofErr w:type="spellStart"/>
            <w:r w:rsidR="006E47AA" w:rsidRPr="006E47AA">
              <w:rPr>
                <w:spacing w:val="-2"/>
              </w:rPr>
              <w:t>Health</w:t>
            </w:r>
            <w:proofErr w:type="spellEnd"/>
            <w:r w:rsidR="006E47AA" w:rsidRPr="006E47AA">
              <w:rPr>
                <w:spacing w:val="-2"/>
              </w:rPr>
              <w:t xml:space="preserve"> </w:t>
            </w:r>
            <w:proofErr w:type="spellStart"/>
            <w:r w:rsidR="006E47AA" w:rsidRPr="006E47AA">
              <w:rPr>
                <w:spacing w:val="-2"/>
              </w:rPr>
              <w:t>Disparities</w:t>
            </w:r>
            <w:proofErr w:type="spellEnd"/>
            <w:r w:rsidR="006E47AA" w:rsidRPr="006E47AA">
              <w:rPr>
                <w:spacing w:val="-2"/>
              </w:rPr>
              <w:t xml:space="preserve"> </w:t>
            </w:r>
            <w:proofErr w:type="spellStart"/>
            <w:r w:rsidR="006E47AA" w:rsidRPr="006E47AA">
              <w:rPr>
                <w:spacing w:val="-2"/>
              </w:rPr>
              <w:t>Research</w:t>
            </w:r>
            <w:proofErr w:type="spellEnd"/>
            <w:r w:rsidR="006E47AA" w:rsidRPr="006E47AA">
              <w:rPr>
                <w:spacing w:val="-2"/>
              </w:rPr>
              <w:t>: El Ce</w:t>
            </w:r>
            <w:r w:rsidR="006E47AA" w:rsidRPr="00FC4225">
              <w:rPr>
                <w:spacing w:val="-2"/>
              </w:rPr>
              <w:t xml:space="preserve">ntro, </w:t>
            </w:r>
            <w:r w:rsidR="00493E0A" w:rsidRPr="00493E0A">
              <w:rPr>
                <w:spacing w:val="-2"/>
              </w:rPr>
              <w:t>Universidad de Miami, USA</w:t>
            </w:r>
            <w:r w:rsidR="00151538" w:rsidRPr="00493E0A">
              <w:rPr>
                <w:spacing w:val="-2"/>
              </w:rPr>
              <w:t>.</w:t>
            </w:r>
          </w:p>
        </w:tc>
        <w:tc>
          <w:tcPr>
            <w:tcW w:w="337" w:type="dxa"/>
          </w:tcPr>
          <w:p w14:paraId="42809347" w14:textId="77777777" w:rsidR="00151538" w:rsidRPr="00493E0A" w:rsidRDefault="00151538" w:rsidP="00905B3C">
            <w:pPr>
              <w:tabs>
                <w:tab w:val="left" w:pos="-720"/>
              </w:tabs>
              <w:suppressAutoHyphens/>
              <w:jc w:val="both"/>
              <w:rPr>
                <w:spacing w:val="-2"/>
              </w:rPr>
            </w:pPr>
          </w:p>
        </w:tc>
      </w:tr>
      <w:tr w:rsidR="00151538" w:rsidRPr="0000433C" w14:paraId="4C3A210B" w14:textId="77777777" w:rsidTr="00FA2FB1">
        <w:tc>
          <w:tcPr>
            <w:tcW w:w="959" w:type="dxa"/>
          </w:tcPr>
          <w:p w14:paraId="3FEC8A11" w14:textId="77777777" w:rsidR="00151538" w:rsidRPr="0038495E" w:rsidRDefault="00151538" w:rsidP="00905B3C">
            <w:pPr>
              <w:tabs>
                <w:tab w:val="left" w:pos="-720"/>
              </w:tabs>
              <w:suppressAutoHyphens/>
              <w:rPr>
                <w:spacing w:val="-2"/>
              </w:rPr>
            </w:pPr>
            <w:r w:rsidRPr="0038495E">
              <w:rPr>
                <w:spacing w:val="-2"/>
              </w:rPr>
              <w:t>2010</w:t>
            </w:r>
          </w:p>
        </w:tc>
        <w:tc>
          <w:tcPr>
            <w:tcW w:w="8154" w:type="dxa"/>
          </w:tcPr>
          <w:p w14:paraId="707985FD" w14:textId="77777777" w:rsidR="00151538" w:rsidRPr="00493E0A" w:rsidRDefault="00493E0A" w:rsidP="00493E0A">
            <w:pPr>
              <w:tabs>
                <w:tab w:val="left" w:pos="-720"/>
              </w:tabs>
              <w:suppressAutoHyphens/>
              <w:rPr>
                <w:spacing w:val="-2"/>
              </w:rPr>
            </w:pPr>
            <w:r w:rsidRPr="00493E0A">
              <w:rPr>
                <w:spacing w:val="-2"/>
              </w:rPr>
              <w:t>Maestría</w:t>
            </w:r>
            <w:r>
              <w:rPr>
                <w:spacing w:val="-2"/>
              </w:rPr>
              <w:t xml:space="preserve"> Académica en Ciencias del Movimiento Humano, Universidad Nacional, </w:t>
            </w:r>
            <w:r w:rsidR="00151538" w:rsidRPr="00493E0A">
              <w:rPr>
                <w:spacing w:val="-2"/>
              </w:rPr>
              <w:t>Costa Rica.</w:t>
            </w:r>
          </w:p>
        </w:tc>
        <w:tc>
          <w:tcPr>
            <w:tcW w:w="337" w:type="dxa"/>
          </w:tcPr>
          <w:p w14:paraId="0116369F" w14:textId="77777777" w:rsidR="00151538" w:rsidRPr="00493E0A" w:rsidRDefault="00151538" w:rsidP="00905B3C">
            <w:pPr>
              <w:tabs>
                <w:tab w:val="left" w:pos="-720"/>
              </w:tabs>
              <w:suppressAutoHyphens/>
              <w:jc w:val="both"/>
              <w:rPr>
                <w:spacing w:val="-2"/>
              </w:rPr>
            </w:pPr>
          </w:p>
        </w:tc>
      </w:tr>
      <w:tr w:rsidR="00151538" w:rsidRPr="0000433C" w14:paraId="33D42CEC" w14:textId="77777777" w:rsidTr="00FA2FB1">
        <w:tc>
          <w:tcPr>
            <w:tcW w:w="959" w:type="dxa"/>
          </w:tcPr>
          <w:p w14:paraId="6D126E13" w14:textId="77777777" w:rsidR="00151538" w:rsidRPr="0038495E" w:rsidRDefault="00151538" w:rsidP="00905B3C">
            <w:pPr>
              <w:tabs>
                <w:tab w:val="left" w:pos="-720"/>
              </w:tabs>
              <w:suppressAutoHyphens/>
              <w:rPr>
                <w:spacing w:val="-2"/>
              </w:rPr>
            </w:pPr>
            <w:r w:rsidRPr="0038495E">
              <w:rPr>
                <w:spacing w:val="-2"/>
              </w:rPr>
              <w:t>2005</w:t>
            </w:r>
          </w:p>
        </w:tc>
        <w:tc>
          <w:tcPr>
            <w:tcW w:w="8154" w:type="dxa"/>
          </w:tcPr>
          <w:p w14:paraId="7715B45A" w14:textId="77777777" w:rsidR="00151538" w:rsidRPr="00493E0A" w:rsidRDefault="00151538" w:rsidP="00493E0A">
            <w:pPr>
              <w:tabs>
                <w:tab w:val="left" w:pos="-720"/>
              </w:tabs>
              <w:suppressAutoHyphens/>
              <w:rPr>
                <w:spacing w:val="-2"/>
              </w:rPr>
            </w:pPr>
            <w:r w:rsidRPr="00493E0A">
              <w:rPr>
                <w:spacing w:val="-2"/>
              </w:rPr>
              <w:t>Licen</w:t>
            </w:r>
            <w:r w:rsidR="00493E0A" w:rsidRPr="00493E0A">
              <w:rPr>
                <w:spacing w:val="-2"/>
              </w:rPr>
              <w:t>ciatura en Enfermería, Universidad de Costa Rica, Costa Rica.</w:t>
            </w:r>
          </w:p>
        </w:tc>
        <w:tc>
          <w:tcPr>
            <w:tcW w:w="337" w:type="dxa"/>
          </w:tcPr>
          <w:p w14:paraId="16B4DECD" w14:textId="77777777" w:rsidR="00151538" w:rsidRPr="00493E0A" w:rsidRDefault="00151538" w:rsidP="00905B3C">
            <w:pPr>
              <w:tabs>
                <w:tab w:val="left" w:pos="-720"/>
              </w:tabs>
              <w:suppressAutoHyphens/>
              <w:jc w:val="both"/>
              <w:rPr>
                <w:spacing w:val="-2"/>
              </w:rPr>
            </w:pPr>
          </w:p>
        </w:tc>
      </w:tr>
    </w:tbl>
    <w:p w14:paraId="6DCC3A64" w14:textId="77777777" w:rsidR="007C6A3C" w:rsidRPr="00493E0A" w:rsidRDefault="007C6A3C" w:rsidP="005D4B12">
      <w:pPr>
        <w:tabs>
          <w:tab w:val="left" w:pos="-720"/>
        </w:tabs>
        <w:suppressAutoHyphens/>
        <w:jc w:val="both"/>
        <w:rPr>
          <w:spacing w:val="-2"/>
        </w:rPr>
      </w:pPr>
    </w:p>
    <w:p w14:paraId="4EE8F44E" w14:textId="77777777" w:rsidR="00AE18E2" w:rsidRPr="0038495E" w:rsidRDefault="00AB2CBB" w:rsidP="007C6A3C">
      <w:pPr>
        <w:numPr>
          <w:ilvl w:val="0"/>
          <w:numId w:val="3"/>
        </w:numPr>
        <w:tabs>
          <w:tab w:val="left" w:pos="-720"/>
        </w:tabs>
        <w:suppressAutoHyphens/>
        <w:ind w:hanging="1080"/>
        <w:jc w:val="both"/>
        <w:rPr>
          <w:spacing w:val="-2"/>
        </w:rPr>
      </w:pPr>
      <w:r w:rsidRPr="008D1937">
        <w:rPr>
          <w:spacing w:val="-2"/>
        </w:rPr>
        <w:t>Certifica</w:t>
      </w:r>
      <w:r w:rsidR="00493E0A" w:rsidRPr="008D1937">
        <w:rPr>
          <w:spacing w:val="-2"/>
        </w:rPr>
        <w:t>ciones, licencias</w:t>
      </w:r>
      <w:r w:rsidR="006F42D5" w:rsidRPr="008D1937">
        <w:rPr>
          <w:spacing w:val="-2"/>
        </w:rPr>
        <w:t>, acreditaciones</w:t>
      </w:r>
      <w:r w:rsidR="00AE18E2" w:rsidRPr="0038495E">
        <w:rPr>
          <w:spacing w:val="-2"/>
        </w:rPr>
        <w:t xml:space="preserve">:  </w:t>
      </w:r>
    </w:p>
    <w:p w14:paraId="59F1366A" w14:textId="77777777" w:rsidR="00AB2CBB" w:rsidRDefault="00493E0A" w:rsidP="009834A4">
      <w:pPr>
        <w:numPr>
          <w:ilvl w:val="0"/>
          <w:numId w:val="11"/>
        </w:numPr>
        <w:tabs>
          <w:tab w:val="left" w:pos="-720"/>
        </w:tabs>
        <w:suppressAutoHyphens/>
        <w:jc w:val="both"/>
        <w:rPr>
          <w:spacing w:val="-2"/>
        </w:rPr>
      </w:pPr>
      <w:r w:rsidRPr="00493E0A">
        <w:rPr>
          <w:spacing w:val="-2"/>
        </w:rPr>
        <w:t xml:space="preserve">Enfermero registrado </w:t>
      </w:r>
      <w:r w:rsidR="00AB2CBB" w:rsidRPr="00493E0A">
        <w:rPr>
          <w:spacing w:val="-2"/>
        </w:rPr>
        <w:t xml:space="preserve">#E-6748; </w:t>
      </w:r>
      <w:r w:rsidRPr="00493E0A">
        <w:rPr>
          <w:spacing w:val="-2"/>
        </w:rPr>
        <w:t>Colegio de Enfermeras de Costa Rica</w:t>
      </w:r>
      <w:r w:rsidR="00AB2CBB" w:rsidRPr="00493E0A">
        <w:rPr>
          <w:spacing w:val="-2"/>
        </w:rPr>
        <w:t xml:space="preserve">: 2006 </w:t>
      </w:r>
      <w:r>
        <w:rPr>
          <w:spacing w:val="-2"/>
        </w:rPr>
        <w:t>a la fecha.</w:t>
      </w:r>
      <w:r w:rsidR="00AB2CBB" w:rsidRPr="00493E0A">
        <w:rPr>
          <w:spacing w:val="-2"/>
        </w:rPr>
        <w:t xml:space="preserve"> </w:t>
      </w:r>
    </w:p>
    <w:p w14:paraId="15C177CC" w14:textId="2D11A2C9" w:rsidR="000C2429" w:rsidRPr="00493E0A" w:rsidRDefault="000C2429" w:rsidP="009834A4">
      <w:pPr>
        <w:numPr>
          <w:ilvl w:val="0"/>
          <w:numId w:val="11"/>
        </w:numPr>
        <w:tabs>
          <w:tab w:val="left" w:pos="-720"/>
        </w:tabs>
        <w:suppressAutoHyphens/>
        <w:jc w:val="both"/>
        <w:rPr>
          <w:spacing w:val="-2"/>
        </w:rPr>
      </w:pPr>
      <w:r>
        <w:rPr>
          <w:spacing w:val="-2"/>
        </w:rPr>
        <w:t>Investigador intervencional acreditado</w:t>
      </w:r>
      <w:r w:rsidR="00592110">
        <w:rPr>
          <w:spacing w:val="-2"/>
        </w:rPr>
        <w:t>, CONIS</w:t>
      </w:r>
      <w:r>
        <w:rPr>
          <w:spacing w:val="-2"/>
        </w:rPr>
        <w:t xml:space="preserve"> </w:t>
      </w:r>
      <w:r w:rsidRPr="00493E0A">
        <w:rPr>
          <w:spacing w:val="-2"/>
        </w:rPr>
        <w:t>#</w:t>
      </w:r>
      <w:r>
        <w:rPr>
          <w:spacing w:val="-2"/>
        </w:rPr>
        <w:t>153-2016</w:t>
      </w:r>
      <w:r w:rsidR="000930F8">
        <w:rPr>
          <w:spacing w:val="-2"/>
        </w:rPr>
        <w:t>, #2507-2019</w:t>
      </w:r>
      <w:r>
        <w:rPr>
          <w:spacing w:val="-2"/>
        </w:rPr>
        <w:t xml:space="preserve">: 2016 a la fecha </w:t>
      </w:r>
    </w:p>
    <w:p w14:paraId="3A1D872E" w14:textId="77777777" w:rsidR="00AE18E2" w:rsidRPr="00493E0A" w:rsidRDefault="00AE18E2" w:rsidP="00AE18E2">
      <w:pPr>
        <w:tabs>
          <w:tab w:val="left" w:pos="-720"/>
        </w:tabs>
        <w:suppressAutoHyphens/>
        <w:jc w:val="both"/>
        <w:rPr>
          <w:spacing w:val="-2"/>
        </w:rPr>
      </w:pPr>
    </w:p>
    <w:p w14:paraId="19D7C0C9" w14:textId="77777777" w:rsidR="005B015B" w:rsidRPr="00B066C1" w:rsidRDefault="005B015B" w:rsidP="005B015B">
      <w:pPr>
        <w:tabs>
          <w:tab w:val="left" w:pos="-720"/>
        </w:tabs>
        <w:suppressAutoHyphens/>
        <w:jc w:val="both"/>
        <w:rPr>
          <w:spacing w:val="-2"/>
          <w:u w:val="single"/>
        </w:rPr>
      </w:pPr>
      <w:r>
        <w:rPr>
          <w:spacing w:val="-2"/>
          <w:u w:val="single"/>
        </w:rPr>
        <w:t xml:space="preserve">COMPETENCIAS TÉCNICAS </w:t>
      </w:r>
    </w:p>
    <w:p w14:paraId="050BA708" w14:textId="77777777" w:rsidR="005B015B" w:rsidRPr="00B066C1" w:rsidRDefault="005B015B" w:rsidP="005B015B">
      <w:pPr>
        <w:tabs>
          <w:tab w:val="left" w:pos="-720"/>
        </w:tabs>
        <w:suppressAutoHyphens/>
        <w:jc w:val="both"/>
        <w:rPr>
          <w:spacing w:val="-2"/>
        </w:rPr>
      </w:pPr>
    </w:p>
    <w:p w14:paraId="2B138060" w14:textId="77777777" w:rsidR="005B015B" w:rsidRDefault="005B015B" w:rsidP="005B015B">
      <w:pPr>
        <w:numPr>
          <w:ilvl w:val="0"/>
          <w:numId w:val="3"/>
        </w:numPr>
        <w:tabs>
          <w:tab w:val="left" w:pos="-720"/>
        </w:tabs>
        <w:suppressAutoHyphens/>
        <w:ind w:hanging="1080"/>
        <w:jc w:val="both"/>
        <w:rPr>
          <w:spacing w:val="-2"/>
        </w:rPr>
      </w:pPr>
      <w:r>
        <w:rPr>
          <w:spacing w:val="-2"/>
        </w:rPr>
        <w:t>Idiomas: español e inglés, fluido en lectura, escritura y conversación</w:t>
      </w:r>
    </w:p>
    <w:p w14:paraId="2630ABA2" w14:textId="77777777" w:rsidR="00DD15A6" w:rsidRDefault="00DD15A6" w:rsidP="00DD15A6">
      <w:pPr>
        <w:tabs>
          <w:tab w:val="left" w:pos="-720"/>
        </w:tabs>
        <w:suppressAutoHyphens/>
        <w:ind w:left="720"/>
        <w:jc w:val="both"/>
        <w:rPr>
          <w:spacing w:val="-2"/>
        </w:rPr>
      </w:pPr>
    </w:p>
    <w:p w14:paraId="343527A4" w14:textId="77777777" w:rsidR="005B015B" w:rsidRDefault="005B015B" w:rsidP="005B015B">
      <w:pPr>
        <w:numPr>
          <w:ilvl w:val="0"/>
          <w:numId w:val="3"/>
        </w:numPr>
        <w:tabs>
          <w:tab w:val="left" w:pos="-720"/>
        </w:tabs>
        <w:suppressAutoHyphens/>
        <w:ind w:hanging="1080"/>
        <w:jc w:val="both"/>
        <w:rPr>
          <w:spacing w:val="-2"/>
        </w:rPr>
      </w:pPr>
      <w:r>
        <w:rPr>
          <w:spacing w:val="-2"/>
        </w:rPr>
        <w:t>Manejo de prog</w:t>
      </w:r>
      <w:r w:rsidR="00457511">
        <w:rPr>
          <w:spacing w:val="-2"/>
        </w:rPr>
        <w:t xml:space="preserve">ramas estadísticos: </w:t>
      </w:r>
      <w:proofErr w:type="spellStart"/>
      <w:r w:rsidR="00457511">
        <w:rPr>
          <w:spacing w:val="-2"/>
        </w:rPr>
        <w:t>MPlus</w:t>
      </w:r>
      <w:proofErr w:type="spellEnd"/>
      <w:r w:rsidR="00457511">
        <w:rPr>
          <w:spacing w:val="-2"/>
        </w:rPr>
        <w:t>, SPSS</w:t>
      </w:r>
      <w:r w:rsidR="00815128">
        <w:rPr>
          <w:spacing w:val="-2"/>
        </w:rPr>
        <w:t>, PSPP</w:t>
      </w:r>
      <w:r>
        <w:rPr>
          <w:spacing w:val="-2"/>
        </w:rPr>
        <w:t xml:space="preserve"> y Excel</w:t>
      </w:r>
      <w:r w:rsidR="00A95B1B">
        <w:rPr>
          <w:spacing w:val="-2"/>
        </w:rPr>
        <w:t xml:space="preserve"> </w:t>
      </w:r>
    </w:p>
    <w:p w14:paraId="763E847C" w14:textId="77777777" w:rsidR="004B18FA" w:rsidRDefault="004B18FA" w:rsidP="004B18FA">
      <w:pPr>
        <w:pStyle w:val="Prrafodelista"/>
        <w:rPr>
          <w:spacing w:val="-2"/>
          <w:sz w:val="24"/>
          <w:lang w:val="es-CR"/>
        </w:rPr>
      </w:pPr>
    </w:p>
    <w:p w14:paraId="576D74F1" w14:textId="77777777" w:rsidR="004B18FA" w:rsidRDefault="004B18FA" w:rsidP="005B015B">
      <w:pPr>
        <w:numPr>
          <w:ilvl w:val="0"/>
          <w:numId w:val="3"/>
        </w:numPr>
        <w:tabs>
          <w:tab w:val="left" w:pos="-720"/>
        </w:tabs>
        <w:suppressAutoHyphens/>
        <w:ind w:hanging="1080"/>
        <w:jc w:val="both"/>
        <w:rPr>
          <w:spacing w:val="-2"/>
        </w:rPr>
      </w:pPr>
      <w:r>
        <w:rPr>
          <w:spacing w:val="-2"/>
        </w:rPr>
        <w:t xml:space="preserve">Manejo de programas para análisis cualitativo: </w:t>
      </w:r>
      <w:proofErr w:type="spellStart"/>
      <w:r>
        <w:rPr>
          <w:spacing w:val="-2"/>
        </w:rPr>
        <w:t>Nvivo</w:t>
      </w:r>
      <w:proofErr w:type="spellEnd"/>
      <w:r>
        <w:rPr>
          <w:spacing w:val="-2"/>
        </w:rPr>
        <w:t xml:space="preserve"> y Atlas ti.</w:t>
      </w:r>
    </w:p>
    <w:p w14:paraId="1D2C30F9" w14:textId="77777777" w:rsidR="00E62B40" w:rsidRDefault="00E62B40" w:rsidP="00E62B40">
      <w:pPr>
        <w:pStyle w:val="Prrafodelista"/>
        <w:rPr>
          <w:spacing w:val="-2"/>
          <w:sz w:val="24"/>
          <w:lang w:val="es-CR"/>
        </w:rPr>
      </w:pPr>
    </w:p>
    <w:p w14:paraId="435F77C1" w14:textId="77777777" w:rsidR="00E62B40" w:rsidRDefault="00E62B40" w:rsidP="005B015B">
      <w:pPr>
        <w:numPr>
          <w:ilvl w:val="0"/>
          <w:numId w:val="3"/>
        </w:numPr>
        <w:tabs>
          <w:tab w:val="left" w:pos="-720"/>
        </w:tabs>
        <w:suppressAutoHyphens/>
        <w:ind w:hanging="1080"/>
        <w:jc w:val="both"/>
        <w:rPr>
          <w:spacing w:val="-2"/>
        </w:rPr>
      </w:pPr>
      <w:r>
        <w:rPr>
          <w:spacing w:val="-2"/>
        </w:rPr>
        <w:t>Manejo de programas para mapeo geográfico: QGIS</w:t>
      </w:r>
    </w:p>
    <w:p w14:paraId="408202E7" w14:textId="77777777" w:rsidR="00DD15A6" w:rsidRDefault="00DD15A6" w:rsidP="00DD15A6">
      <w:pPr>
        <w:tabs>
          <w:tab w:val="left" w:pos="-720"/>
        </w:tabs>
        <w:suppressAutoHyphens/>
        <w:ind w:left="720"/>
        <w:jc w:val="both"/>
        <w:rPr>
          <w:spacing w:val="-2"/>
        </w:rPr>
      </w:pPr>
    </w:p>
    <w:p w14:paraId="56B61EF3" w14:textId="77777777" w:rsidR="005B015B" w:rsidRDefault="005B015B" w:rsidP="005B015B">
      <w:pPr>
        <w:numPr>
          <w:ilvl w:val="0"/>
          <w:numId w:val="3"/>
        </w:numPr>
        <w:tabs>
          <w:tab w:val="left" w:pos="-720"/>
        </w:tabs>
        <w:suppressAutoHyphens/>
        <w:ind w:left="0" w:hanging="371"/>
        <w:jc w:val="both"/>
        <w:rPr>
          <w:spacing w:val="-2"/>
        </w:rPr>
      </w:pPr>
      <w:r>
        <w:rPr>
          <w:spacing w:val="-2"/>
        </w:rPr>
        <w:t>Experiencia en análisis multivariado y procesamiento estadístico: formación de posgrado y experiencia en análisis de varianza, regresión, modelos de ecuaciones estructurales</w:t>
      </w:r>
      <w:r w:rsidR="00A95B1B">
        <w:rPr>
          <w:spacing w:val="-2"/>
        </w:rPr>
        <w:t xml:space="preserve"> y modelos lineales generales </w:t>
      </w:r>
      <w:r>
        <w:rPr>
          <w:spacing w:val="-2"/>
        </w:rPr>
        <w:t>y jerárquicos.</w:t>
      </w:r>
    </w:p>
    <w:p w14:paraId="23CE319C" w14:textId="77777777" w:rsidR="00DD15A6" w:rsidRDefault="00DD15A6" w:rsidP="00DD15A6">
      <w:pPr>
        <w:pStyle w:val="Prrafodelista"/>
        <w:rPr>
          <w:spacing w:val="-2"/>
          <w:sz w:val="24"/>
          <w:lang w:val="es-CR"/>
        </w:rPr>
      </w:pPr>
    </w:p>
    <w:p w14:paraId="385205A3" w14:textId="77777777" w:rsidR="00DD15A6" w:rsidRDefault="00DD15A6" w:rsidP="005B015B">
      <w:pPr>
        <w:numPr>
          <w:ilvl w:val="0"/>
          <w:numId w:val="3"/>
        </w:numPr>
        <w:tabs>
          <w:tab w:val="left" w:pos="-720"/>
        </w:tabs>
        <w:suppressAutoHyphens/>
        <w:ind w:left="0" w:hanging="371"/>
        <w:jc w:val="both"/>
        <w:rPr>
          <w:spacing w:val="-2"/>
        </w:rPr>
      </w:pPr>
      <w:r>
        <w:rPr>
          <w:spacing w:val="-2"/>
        </w:rPr>
        <w:t>Manejo de bases de datos: experiencia en la creación de bases de datos para información primariamente recolectada</w:t>
      </w:r>
      <w:r w:rsidR="00A95B1B">
        <w:rPr>
          <w:spacing w:val="-2"/>
        </w:rPr>
        <w:t xml:space="preserve"> y </w:t>
      </w:r>
      <w:r>
        <w:rPr>
          <w:spacing w:val="-2"/>
        </w:rPr>
        <w:t>en el manejo de bases complejas de datos (e.g., Sistema de Aprehensiones y Decomisos del Ministerio de Seguridad Pública)</w:t>
      </w:r>
    </w:p>
    <w:p w14:paraId="3DAF217F" w14:textId="77777777" w:rsidR="00DD15A6" w:rsidRDefault="00DD15A6" w:rsidP="00DD15A6">
      <w:pPr>
        <w:tabs>
          <w:tab w:val="left" w:pos="-720"/>
        </w:tabs>
        <w:suppressAutoHyphens/>
        <w:jc w:val="both"/>
        <w:rPr>
          <w:spacing w:val="-2"/>
        </w:rPr>
      </w:pPr>
    </w:p>
    <w:p w14:paraId="02A4D277" w14:textId="77777777" w:rsidR="00933E09" w:rsidRDefault="005B015B" w:rsidP="00457511">
      <w:pPr>
        <w:numPr>
          <w:ilvl w:val="0"/>
          <w:numId w:val="3"/>
        </w:numPr>
        <w:tabs>
          <w:tab w:val="left" w:pos="-720"/>
        </w:tabs>
        <w:suppressAutoHyphens/>
        <w:ind w:left="0"/>
        <w:jc w:val="both"/>
        <w:rPr>
          <w:spacing w:val="-2"/>
        </w:rPr>
      </w:pPr>
      <w:r>
        <w:rPr>
          <w:spacing w:val="-2"/>
        </w:rPr>
        <w:t>Manejo de paquetes de of</w:t>
      </w:r>
      <w:r w:rsidR="00480249">
        <w:rPr>
          <w:spacing w:val="-2"/>
        </w:rPr>
        <w:t>icina</w:t>
      </w:r>
      <w:r>
        <w:rPr>
          <w:spacing w:val="-2"/>
        </w:rPr>
        <w:t xml:space="preserve">: Microsoft Office y Office Libre </w:t>
      </w:r>
    </w:p>
    <w:p w14:paraId="082AE418" w14:textId="77777777" w:rsidR="00DD15A6" w:rsidRDefault="00DD15A6" w:rsidP="00DD15A6">
      <w:pPr>
        <w:tabs>
          <w:tab w:val="left" w:pos="-720"/>
        </w:tabs>
        <w:suppressAutoHyphens/>
        <w:jc w:val="both"/>
        <w:rPr>
          <w:spacing w:val="-2"/>
        </w:rPr>
      </w:pPr>
    </w:p>
    <w:p w14:paraId="707D1D6C" w14:textId="77777777" w:rsidR="00AE18E2" w:rsidRPr="00493E0A" w:rsidRDefault="00AE18E2" w:rsidP="00AE18E2">
      <w:pPr>
        <w:tabs>
          <w:tab w:val="left" w:pos="-720"/>
        </w:tabs>
        <w:suppressAutoHyphens/>
        <w:jc w:val="both"/>
        <w:rPr>
          <w:spacing w:val="-2"/>
        </w:rPr>
      </w:pPr>
    </w:p>
    <w:p w14:paraId="331EA9A9" w14:textId="77777777" w:rsidR="00EC05A4" w:rsidRDefault="00EC05A4" w:rsidP="00AE18E2">
      <w:pPr>
        <w:tabs>
          <w:tab w:val="left" w:pos="-720"/>
        </w:tabs>
        <w:suppressAutoHyphens/>
        <w:jc w:val="both"/>
        <w:rPr>
          <w:spacing w:val="-2"/>
          <w:u w:val="single"/>
        </w:rPr>
      </w:pPr>
    </w:p>
    <w:p w14:paraId="007F6DB4" w14:textId="77777777" w:rsidR="00EC05A4" w:rsidRDefault="00EC05A4" w:rsidP="00AE18E2">
      <w:pPr>
        <w:tabs>
          <w:tab w:val="left" w:pos="-720"/>
        </w:tabs>
        <w:suppressAutoHyphens/>
        <w:jc w:val="both"/>
        <w:rPr>
          <w:spacing w:val="-2"/>
          <w:u w:val="single"/>
        </w:rPr>
      </w:pPr>
    </w:p>
    <w:p w14:paraId="27DE793A" w14:textId="77777777" w:rsidR="00EC05A4" w:rsidRDefault="00EC05A4" w:rsidP="00AE18E2">
      <w:pPr>
        <w:tabs>
          <w:tab w:val="left" w:pos="-720"/>
        </w:tabs>
        <w:suppressAutoHyphens/>
        <w:jc w:val="both"/>
        <w:rPr>
          <w:spacing w:val="-2"/>
          <w:u w:val="single"/>
        </w:rPr>
      </w:pPr>
    </w:p>
    <w:p w14:paraId="76156B2F" w14:textId="77777777" w:rsidR="00EC05A4" w:rsidRDefault="00EC05A4" w:rsidP="00AE18E2">
      <w:pPr>
        <w:tabs>
          <w:tab w:val="left" w:pos="-720"/>
        </w:tabs>
        <w:suppressAutoHyphens/>
        <w:jc w:val="both"/>
        <w:rPr>
          <w:spacing w:val="-2"/>
          <w:u w:val="single"/>
        </w:rPr>
      </w:pPr>
    </w:p>
    <w:p w14:paraId="44BC3F7E" w14:textId="77777777" w:rsidR="00EC05A4" w:rsidRDefault="00EC05A4" w:rsidP="00AE18E2">
      <w:pPr>
        <w:tabs>
          <w:tab w:val="left" w:pos="-720"/>
        </w:tabs>
        <w:suppressAutoHyphens/>
        <w:jc w:val="both"/>
        <w:rPr>
          <w:spacing w:val="-2"/>
          <w:u w:val="single"/>
        </w:rPr>
      </w:pPr>
    </w:p>
    <w:p w14:paraId="0ADEAB9E" w14:textId="2EBDDC61" w:rsidR="00AE18E2" w:rsidRPr="00493E0A" w:rsidRDefault="00AE18E2" w:rsidP="00AE18E2">
      <w:pPr>
        <w:tabs>
          <w:tab w:val="left" w:pos="-720"/>
        </w:tabs>
        <w:suppressAutoHyphens/>
        <w:jc w:val="both"/>
        <w:rPr>
          <w:spacing w:val="-2"/>
        </w:rPr>
      </w:pPr>
      <w:r w:rsidRPr="00493E0A">
        <w:rPr>
          <w:spacing w:val="-2"/>
          <w:u w:val="single"/>
        </w:rPr>
        <w:t>EXPERIENC</w:t>
      </w:r>
      <w:r w:rsidR="00493E0A">
        <w:rPr>
          <w:spacing w:val="-2"/>
          <w:u w:val="single"/>
        </w:rPr>
        <w:t>IA</w:t>
      </w:r>
      <w:r w:rsidRPr="00493E0A">
        <w:rPr>
          <w:spacing w:val="-2"/>
        </w:rPr>
        <w:t xml:space="preserve"> </w:t>
      </w:r>
    </w:p>
    <w:p w14:paraId="1B6A8C9D" w14:textId="77777777" w:rsidR="00AE18E2" w:rsidRPr="00493E0A" w:rsidRDefault="00AE18E2" w:rsidP="00AE18E2">
      <w:pPr>
        <w:tabs>
          <w:tab w:val="left" w:pos="-720"/>
        </w:tabs>
        <w:suppressAutoHyphens/>
        <w:jc w:val="both"/>
        <w:rPr>
          <w:spacing w:val="-2"/>
        </w:rPr>
      </w:pPr>
    </w:p>
    <w:p w14:paraId="61A1300F" w14:textId="77777777" w:rsidR="00AE18E2" w:rsidRPr="00493E0A" w:rsidRDefault="0073158A" w:rsidP="00D13781">
      <w:pPr>
        <w:numPr>
          <w:ilvl w:val="0"/>
          <w:numId w:val="3"/>
        </w:numPr>
        <w:tabs>
          <w:tab w:val="left" w:pos="-720"/>
        </w:tabs>
        <w:suppressAutoHyphens/>
        <w:ind w:hanging="1080"/>
        <w:jc w:val="both"/>
        <w:rPr>
          <w:spacing w:val="-2"/>
        </w:rPr>
      </w:pPr>
      <w:r w:rsidRPr="00493E0A">
        <w:rPr>
          <w:spacing w:val="-2"/>
        </w:rPr>
        <w:t>A</w:t>
      </w:r>
      <w:r w:rsidR="00493E0A">
        <w:rPr>
          <w:spacing w:val="-2"/>
        </w:rPr>
        <w:t>cadé</w:t>
      </w:r>
      <w:r w:rsidRPr="00493E0A">
        <w:rPr>
          <w:spacing w:val="-2"/>
        </w:rPr>
        <w:t>mi</w:t>
      </w:r>
      <w:r w:rsidR="00493E0A">
        <w:rPr>
          <w:spacing w:val="-2"/>
        </w:rPr>
        <w:t>ca</w:t>
      </w:r>
      <w:r w:rsidR="00AE18E2" w:rsidRPr="00493E0A">
        <w:rPr>
          <w:spacing w:val="-2"/>
        </w:rPr>
        <w:t>:</w:t>
      </w:r>
      <w:r w:rsidR="005D4B12" w:rsidRPr="00493E0A">
        <w:rPr>
          <w:spacing w:val="-2"/>
        </w:rPr>
        <w:t xml:space="preserve"> </w:t>
      </w:r>
    </w:p>
    <w:p w14:paraId="7FBDA528" w14:textId="77777777" w:rsidR="005D4B12" w:rsidRPr="00493E0A" w:rsidRDefault="005D4B12" w:rsidP="005D4B12">
      <w:pPr>
        <w:tabs>
          <w:tab w:val="left" w:pos="-720"/>
        </w:tabs>
        <w:suppressAutoHyphens/>
        <w:jc w:val="both"/>
        <w:rPr>
          <w:spacing w:val="-2"/>
        </w:rPr>
      </w:pPr>
    </w:p>
    <w:tbl>
      <w:tblPr>
        <w:tblW w:w="0" w:type="auto"/>
        <w:tblLook w:val="04A0" w:firstRow="1" w:lastRow="0" w:firstColumn="1" w:lastColumn="0" w:noHBand="0" w:noVBand="1"/>
      </w:tblPr>
      <w:tblGrid>
        <w:gridCol w:w="1702"/>
        <w:gridCol w:w="6938"/>
      </w:tblGrid>
      <w:tr w:rsidR="002B551A" w:rsidRPr="00493E0A" w14:paraId="77B151D8" w14:textId="77777777" w:rsidTr="009827BC">
        <w:tc>
          <w:tcPr>
            <w:tcW w:w="1702" w:type="dxa"/>
          </w:tcPr>
          <w:p w14:paraId="6F7FE85B" w14:textId="76A9813C" w:rsidR="002B551A" w:rsidRDefault="002B551A" w:rsidP="00816CFE">
            <w:pPr>
              <w:tabs>
                <w:tab w:val="left" w:pos="-720"/>
              </w:tabs>
              <w:suppressAutoHyphens/>
              <w:jc w:val="both"/>
              <w:rPr>
                <w:spacing w:val="-2"/>
              </w:rPr>
            </w:pPr>
            <w:r>
              <w:rPr>
                <w:spacing w:val="-2"/>
              </w:rPr>
              <w:t>2022-presente</w:t>
            </w:r>
          </w:p>
        </w:tc>
        <w:tc>
          <w:tcPr>
            <w:tcW w:w="6938" w:type="dxa"/>
          </w:tcPr>
          <w:p w14:paraId="1901DE14" w14:textId="06797F27" w:rsidR="002B551A" w:rsidRDefault="002B551A" w:rsidP="00493E0A">
            <w:pPr>
              <w:tabs>
                <w:tab w:val="left" w:pos="-720"/>
              </w:tabs>
              <w:suppressAutoHyphens/>
              <w:jc w:val="both"/>
              <w:rPr>
                <w:spacing w:val="-2"/>
              </w:rPr>
            </w:pPr>
            <w:r>
              <w:rPr>
                <w:spacing w:val="-2"/>
              </w:rPr>
              <w:t>Subcoordinador. Maestría interdisciplinaria en Gerontología. Universidad de Costa Rica</w:t>
            </w:r>
          </w:p>
        </w:tc>
      </w:tr>
      <w:tr w:rsidR="000D7E75" w:rsidRPr="00493E0A" w14:paraId="530B0537" w14:textId="77777777" w:rsidTr="009827BC">
        <w:tc>
          <w:tcPr>
            <w:tcW w:w="1702" w:type="dxa"/>
          </w:tcPr>
          <w:p w14:paraId="2975FD72" w14:textId="4D0D4352" w:rsidR="000D7E75" w:rsidRPr="00493E0A" w:rsidRDefault="009827BC" w:rsidP="00816CFE">
            <w:pPr>
              <w:tabs>
                <w:tab w:val="left" w:pos="-720"/>
              </w:tabs>
              <w:suppressAutoHyphens/>
              <w:jc w:val="both"/>
              <w:rPr>
                <w:spacing w:val="-2"/>
              </w:rPr>
            </w:pPr>
            <w:r>
              <w:rPr>
                <w:spacing w:val="-2"/>
              </w:rPr>
              <w:t>2020-presente</w:t>
            </w:r>
          </w:p>
        </w:tc>
        <w:tc>
          <w:tcPr>
            <w:tcW w:w="6938" w:type="dxa"/>
          </w:tcPr>
          <w:p w14:paraId="2E88D974" w14:textId="3C6E43E5" w:rsidR="000D7E75" w:rsidRDefault="009827BC" w:rsidP="00493E0A">
            <w:pPr>
              <w:tabs>
                <w:tab w:val="left" w:pos="-720"/>
              </w:tabs>
              <w:suppressAutoHyphens/>
              <w:jc w:val="both"/>
              <w:rPr>
                <w:spacing w:val="-2"/>
              </w:rPr>
            </w:pPr>
            <w:r>
              <w:rPr>
                <w:spacing w:val="-2"/>
              </w:rPr>
              <w:t>Subdirector. Centro de Investigación en Cuidado de Enfermería y Salud. Universidad de Costa Rica</w:t>
            </w:r>
          </w:p>
        </w:tc>
      </w:tr>
      <w:tr w:rsidR="009827BC" w:rsidRPr="00493E0A" w14:paraId="0FE469F7" w14:textId="77777777" w:rsidTr="009827BC">
        <w:tc>
          <w:tcPr>
            <w:tcW w:w="1702" w:type="dxa"/>
          </w:tcPr>
          <w:p w14:paraId="7B52FB0F" w14:textId="45C41CB8" w:rsidR="009827BC" w:rsidRDefault="009827BC" w:rsidP="009827BC">
            <w:pPr>
              <w:tabs>
                <w:tab w:val="left" w:pos="-720"/>
              </w:tabs>
              <w:suppressAutoHyphens/>
              <w:jc w:val="both"/>
              <w:rPr>
                <w:spacing w:val="-2"/>
              </w:rPr>
            </w:pPr>
            <w:r>
              <w:rPr>
                <w:spacing w:val="-2"/>
              </w:rPr>
              <w:t xml:space="preserve">2016-presente </w:t>
            </w:r>
          </w:p>
        </w:tc>
        <w:tc>
          <w:tcPr>
            <w:tcW w:w="6938" w:type="dxa"/>
          </w:tcPr>
          <w:p w14:paraId="39767146" w14:textId="0F8E8B33" w:rsidR="009827BC" w:rsidRDefault="009827BC" w:rsidP="009827BC">
            <w:pPr>
              <w:tabs>
                <w:tab w:val="left" w:pos="-720"/>
              </w:tabs>
              <w:suppressAutoHyphens/>
              <w:jc w:val="both"/>
              <w:rPr>
                <w:spacing w:val="-2"/>
              </w:rPr>
            </w:pPr>
            <w:r>
              <w:rPr>
                <w:spacing w:val="-2"/>
              </w:rPr>
              <w:t>Vicepresidente y miembro propietario, Comité Ético Científico, representante del Sistema de Estudios de Posgrado. Universidad de Costa Rica</w:t>
            </w:r>
          </w:p>
        </w:tc>
      </w:tr>
      <w:tr w:rsidR="009827BC" w:rsidRPr="0000433C" w14:paraId="57BC78AB" w14:textId="77777777" w:rsidTr="009827BC">
        <w:tc>
          <w:tcPr>
            <w:tcW w:w="1702" w:type="dxa"/>
          </w:tcPr>
          <w:p w14:paraId="68D3F328" w14:textId="77777777" w:rsidR="009827BC" w:rsidRPr="00493E0A" w:rsidRDefault="009827BC" w:rsidP="009827BC">
            <w:pPr>
              <w:tabs>
                <w:tab w:val="left" w:pos="-720"/>
              </w:tabs>
              <w:suppressAutoHyphens/>
              <w:jc w:val="both"/>
              <w:rPr>
                <w:spacing w:val="-2"/>
              </w:rPr>
            </w:pPr>
            <w:r w:rsidRPr="00493E0A">
              <w:rPr>
                <w:spacing w:val="-2"/>
              </w:rPr>
              <w:t>2006 - present</w:t>
            </w:r>
            <w:r>
              <w:rPr>
                <w:spacing w:val="-2"/>
              </w:rPr>
              <w:t>e</w:t>
            </w:r>
            <w:r w:rsidRPr="00493E0A">
              <w:rPr>
                <w:spacing w:val="-2"/>
              </w:rPr>
              <w:t xml:space="preserve"> </w:t>
            </w:r>
          </w:p>
        </w:tc>
        <w:tc>
          <w:tcPr>
            <w:tcW w:w="6938" w:type="dxa"/>
          </w:tcPr>
          <w:p w14:paraId="2624401E" w14:textId="58688828" w:rsidR="009827BC" w:rsidRPr="00493E0A" w:rsidRDefault="00B83EE1" w:rsidP="009827BC">
            <w:pPr>
              <w:tabs>
                <w:tab w:val="left" w:pos="-720"/>
              </w:tabs>
              <w:suppressAutoHyphens/>
              <w:jc w:val="both"/>
              <w:rPr>
                <w:spacing w:val="-2"/>
              </w:rPr>
            </w:pPr>
            <w:r>
              <w:rPr>
                <w:spacing w:val="-2"/>
              </w:rPr>
              <w:t>Subdirector</w:t>
            </w:r>
            <w:r w:rsidR="009827BC">
              <w:rPr>
                <w:spacing w:val="-2"/>
              </w:rPr>
              <w:t xml:space="preserve"> y profesor asociado, Escuela de Enfermería, Universidad de Costa Rica</w:t>
            </w:r>
            <w:r w:rsidR="009827BC" w:rsidRPr="00493E0A">
              <w:rPr>
                <w:spacing w:val="-2"/>
              </w:rPr>
              <w:t>.</w:t>
            </w:r>
          </w:p>
        </w:tc>
      </w:tr>
    </w:tbl>
    <w:p w14:paraId="746E13AE" w14:textId="06133C42" w:rsidR="00816CFE" w:rsidRDefault="00816CFE" w:rsidP="005D4B12">
      <w:pPr>
        <w:tabs>
          <w:tab w:val="left" w:pos="-720"/>
        </w:tabs>
        <w:suppressAutoHyphens/>
        <w:jc w:val="both"/>
        <w:rPr>
          <w:spacing w:val="-2"/>
        </w:rPr>
      </w:pPr>
    </w:p>
    <w:p w14:paraId="2AFB5392" w14:textId="77777777" w:rsidR="00445D34" w:rsidRPr="00493E0A" w:rsidRDefault="00445D34" w:rsidP="005D4B12">
      <w:pPr>
        <w:tabs>
          <w:tab w:val="left" w:pos="-720"/>
        </w:tabs>
        <w:suppressAutoHyphens/>
        <w:jc w:val="both"/>
        <w:rPr>
          <w:spacing w:val="-2"/>
        </w:rPr>
      </w:pPr>
    </w:p>
    <w:p w14:paraId="3DF5F911" w14:textId="77777777" w:rsidR="00071E6A" w:rsidRPr="00493E0A" w:rsidRDefault="00493E0A" w:rsidP="00071E6A">
      <w:pPr>
        <w:numPr>
          <w:ilvl w:val="0"/>
          <w:numId w:val="3"/>
        </w:numPr>
        <w:tabs>
          <w:tab w:val="left" w:pos="-720"/>
        </w:tabs>
        <w:suppressAutoHyphens/>
        <w:ind w:hanging="1080"/>
        <w:jc w:val="both"/>
        <w:rPr>
          <w:spacing w:val="-2"/>
        </w:rPr>
      </w:pPr>
      <w:r>
        <w:rPr>
          <w:spacing w:val="-2"/>
        </w:rPr>
        <w:t>Investigación</w:t>
      </w:r>
      <w:r w:rsidR="00071E6A" w:rsidRPr="00493E0A">
        <w:rPr>
          <w:spacing w:val="-2"/>
        </w:rPr>
        <w:t>:</w:t>
      </w:r>
    </w:p>
    <w:p w14:paraId="2060C896" w14:textId="77777777" w:rsidR="007C16C4" w:rsidRPr="00493E0A" w:rsidRDefault="00071E6A" w:rsidP="005D4B12">
      <w:pPr>
        <w:tabs>
          <w:tab w:val="left" w:pos="-720"/>
        </w:tabs>
        <w:suppressAutoHyphens/>
        <w:jc w:val="both"/>
        <w:rPr>
          <w:spacing w:val="-2"/>
        </w:rPr>
      </w:pPr>
      <w:r w:rsidRPr="00493E0A">
        <w:rPr>
          <w:spacing w:val="-2"/>
        </w:rPr>
        <w:t xml:space="preserve"> </w:t>
      </w:r>
    </w:p>
    <w:tbl>
      <w:tblPr>
        <w:tblW w:w="9464" w:type="dxa"/>
        <w:tblLook w:val="04A0" w:firstRow="1" w:lastRow="0" w:firstColumn="1" w:lastColumn="0" w:noHBand="0" w:noVBand="1"/>
      </w:tblPr>
      <w:tblGrid>
        <w:gridCol w:w="1638"/>
        <w:gridCol w:w="7826"/>
      </w:tblGrid>
      <w:tr w:rsidR="003C64EC" w:rsidRPr="00C55D02" w14:paraId="6E67BD66" w14:textId="77777777" w:rsidTr="004C0FBF">
        <w:tc>
          <w:tcPr>
            <w:tcW w:w="1638" w:type="dxa"/>
          </w:tcPr>
          <w:p w14:paraId="70A1DFEA" w14:textId="3458C9E5" w:rsidR="003C64EC" w:rsidRDefault="003C64EC" w:rsidP="00E22010">
            <w:pPr>
              <w:tabs>
                <w:tab w:val="left" w:pos="-720"/>
              </w:tabs>
              <w:suppressAutoHyphens/>
              <w:jc w:val="both"/>
              <w:rPr>
                <w:rFonts w:eastAsia="MS Mincho"/>
              </w:rPr>
            </w:pPr>
            <w:r>
              <w:rPr>
                <w:rFonts w:eastAsia="MS Mincho"/>
              </w:rPr>
              <w:t>2022</w:t>
            </w:r>
            <w:r w:rsidR="005558B0">
              <w:rPr>
                <w:rFonts w:eastAsia="MS Mincho"/>
              </w:rPr>
              <w:t>-presente</w:t>
            </w:r>
          </w:p>
        </w:tc>
        <w:tc>
          <w:tcPr>
            <w:tcW w:w="7826" w:type="dxa"/>
          </w:tcPr>
          <w:p w14:paraId="0D180AEC" w14:textId="00F9F17B" w:rsidR="003C64EC" w:rsidRPr="00324DA0" w:rsidRDefault="003C64EC" w:rsidP="00C55D02">
            <w:pPr>
              <w:rPr>
                <w:rFonts w:eastAsia="MS Mincho"/>
                <w:lang w:val="es-ES"/>
              </w:rPr>
            </w:pPr>
            <w:r w:rsidRPr="00324DA0">
              <w:rPr>
                <w:rFonts w:eastAsia="MS Mincho"/>
                <w:lang w:val="es-ES"/>
              </w:rPr>
              <w:t>Investigador principal, Observatorio para el Análisis de la Situación de Salud de los Estudiantes Universitarios</w:t>
            </w:r>
            <w:r w:rsidR="005558B0">
              <w:rPr>
                <w:rFonts w:eastAsia="MS Mincho"/>
                <w:lang w:val="es-ES"/>
              </w:rPr>
              <w:t xml:space="preserve">, 840-C2-325 </w:t>
            </w:r>
            <w:r>
              <w:rPr>
                <w:rFonts w:eastAsia="MS Mincho"/>
                <w:lang w:val="es-ES"/>
              </w:rPr>
              <w:t>(IP. Dr. Muñoz Rojas, Centro de Investigación en Cuidado de Enfermería y Salud, Universidad de Costa Rica)</w:t>
            </w:r>
            <w:r w:rsidRPr="00324DA0">
              <w:rPr>
                <w:rFonts w:eastAsia="MS Mincho"/>
                <w:lang w:val="es-ES"/>
              </w:rPr>
              <w:t xml:space="preserve"> </w:t>
            </w:r>
          </w:p>
        </w:tc>
      </w:tr>
      <w:tr w:rsidR="003C64EC" w:rsidRPr="00C55D02" w14:paraId="3C9E716C" w14:textId="77777777" w:rsidTr="004C0FBF">
        <w:tc>
          <w:tcPr>
            <w:tcW w:w="1638" w:type="dxa"/>
          </w:tcPr>
          <w:p w14:paraId="004846FA" w14:textId="1E6F828F" w:rsidR="003C64EC" w:rsidRDefault="003C64EC" w:rsidP="00E22010">
            <w:pPr>
              <w:tabs>
                <w:tab w:val="left" w:pos="-720"/>
              </w:tabs>
              <w:suppressAutoHyphens/>
              <w:jc w:val="both"/>
              <w:rPr>
                <w:rFonts w:eastAsia="MS Mincho"/>
              </w:rPr>
            </w:pPr>
            <w:r>
              <w:rPr>
                <w:rFonts w:eastAsia="MS Mincho"/>
              </w:rPr>
              <w:t>2022</w:t>
            </w:r>
            <w:r w:rsidR="005558B0">
              <w:rPr>
                <w:rFonts w:eastAsia="MS Mincho"/>
              </w:rPr>
              <w:t>-presente</w:t>
            </w:r>
          </w:p>
        </w:tc>
        <w:tc>
          <w:tcPr>
            <w:tcW w:w="7826" w:type="dxa"/>
          </w:tcPr>
          <w:p w14:paraId="6FD795E5" w14:textId="7335D401" w:rsidR="003C64EC" w:rsidRPr="00324DA0" w:rsidRDefault="003C64EC" w:rsidP="00C55D02">
            <w:pPr>
              <w:rPr>
                <w:rFonts w:eastAsia="MS Mincho"/>
                <w:lang w:val="es-ES"/>
              </w:rPr>
            </w:pPr>
            <w:r w:rsidRPr="00324DA0">
              <w:rPr>
                <w:rFonts w:eastAsia="MS Mincho"/>
                <w:lang w:val="es-ES"/>
              </w:rPr>
              <w:t xml:space="preserve">Investigador colaborador, </w:t>
            </w:r>
            <w:proofErr w:type="spellStart"/>
            <w:r w:rsidRPr="00324DA0">
              <w:rPr>
                <w:rFonts w:eastAsia="MS Mincho"/>
                <w:lang w:val="es-ES"/>
              </w:rPr>
              <w:t>MentalMaule</w:t>
            </w:r>
            <w:proofErr w:type="spellEnd"/>
            <w:r w:rsidRPr="00324DA0">
              <w:rPr>
                <w:rFonts w:eastAsia="MS Mincho"/>
                <w:lang w:val="es-ES"/>
              </w:rPr>
              <w:t>: Evaluación y seguimiento en tiempo real de la salud mental de pacientes del sistema de atención primaria de salud (APS) de la región del Maule</w:t>
            </w:r>
            <w:r>
              <w:rPr>
                <w:rFonts w:eastAsia="MS Mincho"/>
                <w:lang w:val="es-ES"/>
              </w:rPr>
              <w:t xml:space="preserve"> (IP. Dr. </w:t>
            </w:r>
            <w:r w:rsidR="00324DA0">
              <w:rPr>
                <w:rFonts w:eastAsia="MS Mincho"/>
                <w:lang w:val="es-ES"/>
              </w:rPr>
              <w:t>Pablo Méndez Bustos</w:t>
            </w:r>
            <w:r>
              <w:rPr>
                <w:rFonts w:eastAsia="MS Mincho"/>
                <w:lang w:val="es-ES"/>
              </w:rPr>
              <w:t>, Universidad Católica del Maule, Chile)</w:t>
            </w:r>
          </w:p>
        </w:tc>
      </w:tr>
      <w:tr w:rsidR="00291BA0" w:rsidRPr="00C55D02" w14:paraId="0E1210E0" w14:textId="77777777" w:rsidTr="004C0FBF">
        <w:tc>
          <w:tcPr>
            <w:tcW w:w="1638" w:type="dxa"/>
          </w:tcPr>
          <w:p w14:paraId="7053E3BB" w14:textId="2DF8D708" w:rsidR="00291BA0" w:rsidRDefault="00291BA0" w:rsidP="00E22010">
            <w:pPr>
              <w:tabs>
                <w:tab w:val="left" w:pos="-720"/>
              </w:tabs>
              <w:suppressAutoHyphens/>
              <w:jc w:val="both"/>
              <w:rPr>
                <w:rFonts w:eastAsia="MS Mincho"/>
              </w:rPr>
            </w:pPr>
            <w:r>
              <w:rPr>
                <w:rFonts w:eastAsia="MS Mincho"/>
              </w:rPr>
              <w:t>2020-presente</w:t>
            </w:r>
          </w:p>
        </w:tc>
        <w:tc>
          <w:tcPr>
            <w:tcW w:w="7826" w:type="dxa"/>
          </w:tcPr>
          <w:p w14:paraId="5D548228" w14:textId="47552EFA" w:rsidR="00291BA0" w:rsidRPr="00C55D02" w:rsidRDefault="00291BA0" w:rsidP="00C55D02">
            <w:proofErr w:type="spellStart"/>
            <w:r w:rsidRPr="00C55D02">
              <w:rPr>
                <w:rFonts w:eastAsia="MS Mincho"/>
                <w:lang w:val="en-US"/>
              </w:rPr>
              <w:t>Investigador</w:t>
            </w:r>
            <w:proofErr w:type="spellEnd"/>
            <w:r w:rsidRPr="00C55D02">
              <w:rPr>
                <w:rFonts w:eastAsia="MS Mincho"/>
                <w:lang w:val="en-US"/>
              </w:rPr>
              <w:t xml:space="preserve"> </w:t>
            </w:r>
            <w:proofErr w:type="spellStart"/>
            <w:r w:rsidRPr="00C55D02">
              <w:rPr>
                <w:rFonts w:eastAsia="MS Mincho"/>
                <w:lang w:val="en-US"/>
              </w:rPr>
              <w:t>asociado</w:t>
            </w:r>
            <w:proofErr w:type="spellEnd"/>
            <w:r w:rsidRPr="00C55D02">
              <w:rPr>
                <w:rFonts w:eastAsia="MS Mincho"/>
                <w:lang w:val="en-US"/>
              </w:rPr>
              <w:t xml:space="preserve">, </w:t>
            </w:r>
            <w:r w:rsidR="00C55D02" w:rsidRPr="00C55D02">
              <w:rPr>
                <w:lang w:val="en-US"/>
              </w:rPr>
              <w:t>Inventory and Analyses of Latin American Policies on Research Integrity</w:t>
            </w:r>
            <w:r w:rsidR="00C55D02">
              <w:rPr>
                <w:lang w:val="en-US"/>
              </w:rPr>
              <w:t xml:space="preserve">, </w:t>
            </w:r>
            <w:r w:rsidR="00C55D02" w:rsidRPr="00C55D02">
              <w:rPr>
                <w:lang w:val="en-US"/>
              </w:rPr>
              <w:t>20201297</w:t>
            </w:r>
            <w:r w:rsidR="00C55D02">
              <w:rPr>
                <w:lang w:val="en-US"/>
              </w:rPr>
              <w:t xml:space="preserve"> (IP. </w:t>
            </w:r>
            <w:r w:rsidR="00C55D02" w:rsidRPr="00C55D02">
              <w:t xml:space="preserve">Dr. Sergio </w:t>
            </w:r>
            <w:proofErr w:type="spellStart"/>
            <w:r w:rsidR="00C55D02">
              <w:t>Litewka</w:t>
            </w:r>
            <w:proofErr w:type="spellEnd"/>
            <w:r w:rsidR="00C55D02">
              <w:t>, Universidad de Miami</w:t>
            </w:r>
            <w:r w:rsidR="00C55D02" w:rsidRPr="00C55D02">
              <w:t xml:space="preserve">). Fondos de: </w:t>
            </w:r>
            <w:r w:rsidR="00C55D02">
              <w:t>DHHS/NIH/NIAID</w:t>
            </w:r>
          </w:p>
        </w:tc>
      </w:tr>
      <w:tr w:rsidR="00E22010" w:rsidRPr="0000433C" w14:paraId="3DE6ACE8" w14:textId="77777777" w:rsidTr="004C0FBF">
        <w:tc>
          <w:tcPr>
            <w:tcW w:w="1638" w:type="dxa"/>
          </w:tcPr>
          <w:p w14:paraId="5F3DB92D" w14:textId="04C9438C" w:rsidR="00E22010" w:rsidRDefault="00E22010" w:rsidP="00E22010">
            <w:pPr>
              <w:tabs>
                <w:tab w:val="left" w:pos="-720"/>
              </w:tabs>
              <w:suppressAutoHyphens/>
              <w:jc w:val="both"/>
              <w:rPr>
                <w:rFonts w:eastAsia="MS Mincho"/>
              </w:rPr>
            </w:pPr>
            <w:r>
              <w:rPr>
                <w:rFonts w:eastAsia="MS Mincho"/>
              </w:rPr>
              <w:t>2020-</w:t>
            </w:r>
            <w:r w:rsidR="00D1394C">
              <w:rPr>
                <w:rFonts w:eastAsia="MS Mincho"/>
              </w:rPr>
              <w:t>2022</w:t>
            </w:r>
          </w:p>
        </w:tc>
        <w:tc>
          <w:tcPr>
            <w:tcW w:w="7826" w:type="dxa"/>
          </w:tcPr>
          <w:p w14:paraId="5DF5E889" w14:textId="54AB3081" w:rsidR="00E22010" w:rsidRDefault="00E22010" w:rsidP="00291BA0">
            <w:pPr>
              <w:autoSpaceDE w:val="0"/>
              <w:autoSpaceDN w:val="0"/>
              <w:adjustRightInd w:val="0"/>
              <w:rPr>
                <w:rFonts w:eastAsia="MS Mincho"/>
                <w:lang w:val="es-ES"/>
              </w:rPr>
            </w:pPr>
            <w:r>
              <w:rPr>
                <w:rFonts w:eastAsia="MS Mincho"/>
                <w:lang w:val="es-ES"/>
              </w:rPr>
              <w:t xml:space="preserve">Investigador asociado, </w:t>
            </w:r>
            <w:r w:rsidRPr="00291BA0">
              <w:rPr>
                <w:rFonts w:eastAsia="MS Mincho"/>
                <w:lang w:val="es-ES"/>
              </w:rPr>
              <w:t>Condiciones de Salud</w:t>
            </w:r>
            <w:r w:rsidR="00291BA0">
              <w:rPr>
                <w:rFonts w:eastAsia="MS Mincho"/>
                <w:lang w:val="es-ES"/>
              </w:rPr>
              <w:t xml:space="preserve"> </w:t>
            </w:r>
            <w:r w:rsidRPr="00291BA0">
              <w:rPr>
                <w:rFonts w:eastAsia="MS Mincho"/>
                <w:lang w:val="es-ES"/>
              </w:rPr>
              <w:t>Mental que aumenta el riesgo de suicidio en la persona joven,</w:t>
            </w:r>
            <w:r>
              <w:rPr>
                <w:rFonts w:eastAsia="MS Mincho"/>
                <w:lang w:val="es-ES"/>
              </w:rPr>
              <w:t xml:space="preserve"> 840-C0-882 (IP. MSc. </w:t>
            </w:r>
            <w:r w:rsidRPr="001E68E8">
              <w:rPr>
                <w:rFonts w:eastAsia="MS Mincho"/>
                <w:lang w:val="es-ES"/>
              </w:rPr>
              <w:t>Daniel Martínez Esquivel, Centro de Investigación en Cuidado de Enfermería y Salud, Universidad de Costa Rica). Fondos: ¢700,000 UCR (2021)</w:t>
            </w:r>
          </w:p>
        </w:tc>
      </w:tr>
      <w:tr w:rsidR="00E22010" w:rsidRPr="0000433C" w14:paraId="2C2390CD" w14:textId="77777777" w:rsidTr="004C0FBF">
        <w:tc>
          <w:tcPr>
            <w:tcW w:w="1638" w:type="dxa"/>
          </w:tcPr>
          <w:p w14:paraId="3BFBD9F1" w14:textId="3D5A91F2" w:rsidR="00E22010" w:rsidRDefault="00E22010" w:rsidP="00E22010">
            <w:pPr>
              <w:tabs>
                <w:tab w:val="left" w:pos="-720"/>
              </w:tabs>
              <w:suppressAutoHyphens/>
              <w:jc w:val="both"/>
              <w:rPr>
                <w:rFonts w:eastAsia="MS Mincho"/>
              </w:rPr>
            </w:pPr>
            <w:r>
              <w:rPr>
                <w:rFonts w:eastAsia="MS Mincho"/>
              </w:rPr>
              <w:t xml:space="preserve">2018- </w:t>
            </w:r>
            <w:r w:rsidR="00D1394C">
              <w:rPr>
                <w:rFonts w:eastAsia="MS Mincho"/>
              </w:rPr>
              <w:t>2022</w:t>
            </w:r>
          </w:p>
        </w:tc>
        <w:tc>
          <w:tcPr>
            <w:tcW w:w="7826" w:type="dxa"/>
          </w:tcPr>
          <w:p w14:paraId="47E4B5E9" w14:textId="04A33B2A" w:rsidR="00E22010" w:rsidRPr="00DE1696" w:rsidRDefault="00E22010" w:rsidP="00E22010">
            <w:pPr>
              <w:autoSpaceDE w:val="0"/>
              <w:autoSpaceDN w:val="0"/>
              <w:adjustRightInd w:val="0"/>
              <w:rPr>
                <w:rFonts w:eastAsia="MS Mincho"/>
              </w:rPr>
            </w:pPr>
            <w:r>
              <w:rPr>
                <w:rFonts w:eastAsia="MS Mincho"/>
                <w:lang w:val="es-ES"/>
              </w:rPr>
              <w:t xml:space="preserve">Investigador principal, </w:t>
            </w:r>
            <w:r w:rsidRPr="00DE1696">
              <w:rPr>
                <w:rFonts w:eastAsia="MS Mincho"/>
                <w:lang w:val="es-ES"/>
              </w:rPr>
              <w:t>Percepción de los y las profesionales del sistema estatal universitario que laboran en las oficinas de orientación, promoción y atención en salud sobre la violencia de pareja en estudiantes universitarios</w:t>
            </w:r>
            <w:r>
              <w:rPr>
                <w:rFonts w:eastAsia="MS Mincho"/>
                <w:lang w:val="es-ES"/>
              </w:rPr>
              <w:t xml:space="preserve"> 840-B8-328 (IP. Dr. Muñoz Rojas, Centro de Investigación en Cuidado de Enfermería y Salud, Universidad de Costa Rica)</w:t>
            </w:r>
          </w:p>
        </w:tc>
      </w:tr>
      <w:tr w:rsidR="00E22010" w:rsidRPr="0000433C" w14:paraId="3A5F05A4" w14:textId="77777777" w:rsidTr="004C0FBF">
        <w:tc>
          <w:tcPr>
            <w:tcW w:w="1638" w:type="dxa"/>
          </w:tcPr>
          <w:p w14:paraId="6B76C430" w14:textId="443C98B1" w:rsidR="00E22010" w:rsidRDefault="00E22010" w:rsidP="00E22010">
            <w:pPr>
              <w:tabs>
                <w:tab w:val="left" w:pos="-720"/>
              </w:tabs>
              <w:suppressAutoHyphens/>
              <w:jc w:val="both"/>
              <w:rPr>
                <w:rFonts w:eastAsia="MS Mincho"/>
              </w:rPr>
            </w:pPr>
            <w:r>
              <w:rPr>
                <w:rFonts w:eastAsia="MS Mincho"/>
              </w:rPr>
              <w:t>2018-</w:t>
            </w:r>
            <w:r w:rsidR="007811BF">
              <w:rPr>
                <w:rFonts w:eastAsia="MS Mincho"/>
              </w:rPr>
              <w:t>2020</w:t>
            </w:r>
            <w:r>
              <w:rPr>
                <w:rFonts w:eastAsia="MS Mincho"/>
              </w:rPr>
              <w:t xml:space="preserve"> </w:t>
            </w:r>
          </w:p>
        </w:tc>
        <w:tc>
          <w:tcPr>
            <w:tcW w:w="7826" w:type="dxa"/>
          </w:tcPr>
          <w:p w14:paraId="46515CB9" w14:textId="05215A7B" w:rsidR="00E22010" w:rsidRPr="00DE1696" w:rsidRDefault="00E22010" w:rsidP="00E22010">
            <w:pPr>
              <w:autoSpaceDE w:val="0"/>
              <w:autoSpaceDN w:val="0"/>
              <w:adjustRightInd w:val="0"/>
              <w:rPr>
                <w:rFonts w:eastAsia="MS Mincho"/>
              </w:rPr>
            </w:pPr>
            <w:r>
              <w:rPr>
                <w:rFonts w:eastAsia="MS Mincho"/>
                <w:lang w:val="es-ES"/>
              </w:rPr>
              <w:t xml:space="preserve">Investigador asociado, La </w:t>
            </w:r>
            <w:r w:rsidRPr="005957D7">
              <w:rPr>
                <w:rFonts w:eastAsia="MS Mincho"/>
                <w:lang w:val="es-ES"/>
              </w:rPr>
              <w:t xml:space="preserve">asociación de variables del </w:t>
            </w:r>
            <w:r>
              <w:rPr>
                <w:rFonts w:eastAsia="MS Mincho"/>
                <w:lang w:val="es-ES"/>
              </w:rPr>
              <w:t>Modelo T</w:t>
            </w:r>
            <w:r w:rsidRPr="005957D7">
              <w:rPr>
                <w:rFonts w:eastAsia="MS Mincho"/>
                <w:lang w:val="es-ES"/>
              </w:rPr>
              <w:t xml:space="preserve">ransteórico y del </w:t>
            </w:r>
            <w:r>
              <w:rPr>
                <w:rFonts w:eastAsia="MS Mincho"/>
                <w:lang w:val="es-ES"/>
              </w:rPr>
              <w:t>Modelo Procesual de Acción en S</w:t>
            </w:r>
            <w:r w:rsidRPr="005957D7">
              <w:rPr>
                <w:rFonts w:eastAsia="MS Mincho"/>
                <w:lang w:val="es-ES"/>
              </w:rPr>
              <w:t>alud con conductas de salud y conductas de</w:t>
            </w:r>
            <w:r>
              <w:rPr>
                <w:rFonts w:eastAsia="MS Mincho"/>
                <w:lang w:val="es-ES"/>
              </w:rPr>
              <w:t xml:space="preserve"> riesgo entre estudiante de la U</w:t>
            </w:r>
            <w:r w:rsidRPr="005957D7">
              <w:rPr>
                <w:rFonts w:eastAsia="MS Mincho"/>
                <w:lang w:val="es-ES"/>
              </w:rPr>
              <w:t xml:space="preserve">niversidad de </w:t>
            </w:r>
            <w:r>
              <w:rPr>
                <w:rFonts w:eastAsia="MS Mincho"/>
                <w:lang w:val="es-ES"/>
              </w:rPr>
              <w:t>C</w:t>
            </w:r>
            <w:r w:rsidRPr="005957D7">
              <w:rPr>
                <w:rFonts w:eastAsia="MS Mincho"/>
                <w:lang w:val="es-ES"/>
              </w:rPr>
              <w:t xml:space="preserve">osta </w:t>
            </w:r>
            <w:r>
              <w:rPr>
                <w:rFonts w:eastAsia="MS Mincho"/>
                <w:lang w:val="es-ES"/>
              </w:rPr>
              <w:t>R</w:t>
            </w:r>
            <w:r w:rsidRPr="005957D7">
              <w:rPr>
                <w:rFonts w:eastAsia="MS Mincho"/>
                <w:lang w:val="es-ES"/>
              </w:rPr>
              <w:t>ica</w:t>
            </w:r>
            <w:r>
              <w:rPr>
                <w:rFonts w:eastAsia="MS Mincho"/>
                <w:lang w:val="es-ES"/>
              </w:rPr>
              <w:t>. 726-B8-329 (IP. Dr. Benjamín Reyes Fernández, Instituto de Investigaciones Psicológicas, Universidad de Costa Rica)</w:t>
            </w:r>
          </w:p>
        </w:tc>
      </w:tr>
      <w:tr w:rsidR="00E22010" w:rsidRPr="0000433C" w14:paraId="4F4A63F7" w14:textId="77777777" w:rsidTr="004C0FBF">
        <w:tc>
          <w:tcPr>
            <w:tcW w:w="1638" w:type="dxa"/>
          </w:tcPr>
          <w:p w14:paraId="6A6835A6" w14:textId="77777777" w:rsidR="00E22010" w:rsidRDefault="00E22010" w:rsidP="00E22010">
            <w:pPr>
              <w:tabs>
                <w:tab w:val="left" w:pos="-720"/>
              </w:tabs>
              <w:suppressAutoHyphens/>
              <w:jc w:val="both"/>
              <w:rPr>
                <w:rFonts w:eastAsia="MS Mincho"/>
              </w:rPr>
            </w:pPr>
            <w:r>
              <w:rPr>
                <w:rFonts w:eastAsia="MS Mincho"/>
              </w:rPr>
              <w:lastRenderedPageBreak/>
              <w:t>2016-2020</w:t>
            </w:r>
          </w:p>
        </w:tc>
        <w:tc>
          <w:tcPr>
            <w:tcW w:w="7826" w:type="dxa"/>
          </w:tcPr>
          <w:p w14:paraId="3ADF0FAD" w14:textId="77777777" w:rsidR="00E22010" w:rsidRPr="00FF0D04" w:rsidRDefault="00E22010" w:rsidP="00E22010">
            <w:pPr>
              <w:autoSpaceDE w:val="0"/>
              <w:autoSpaceDN w:val="0"/>
              <w:adjustRightInd w:val="0"/>
              <w:rPr>
                <w:rFonts w:eastAsia="MS Mincho"/>
                <w:lang w:val="es-ES"/>
              </w:rPr>
            </w:pPr>
            <w:r>
              <w:rPr>
                <w:rFonts w:eastAsia="MS Mincho"/>
                <w:lang w:val="es-ES"/>
              </w:rPr>
              <w:t xml:space="preserve">Investigador asociado, Características </w:t>
            </w:r>
            <w:r w:rsidRPr="00FF0D04">
              <w:rPr>
                <w:rFonts w:eastAsia="MS Mincho"/>
                <w:lang w:val="es-ES"/>
              </w:rPr>
              <w:t>Psicométricas de la Escala de Autoeficacia</w:t>
            </w:r>
            <w:r>
              <w:rPr>
                <w:rFonts w:eastAsia="MS Mincho"/>
                <w:lang w:val="es-ES"/>
              </w:rPr>
              <w:t xml:space="preserve"> </w:t>
            </w:r>
            <w:r w:rsidRPr="00FF0D04">
              <w:rPr>
                <w:rFonts w:eastAsia="MS Mincho"/>
                <w:lang w:val="es-ES"/>
              </w:rPr>
              <w:t>para el Manejo de Enfermedades Crónicas</w:t>
            </w:r>
            <w:r>
              <w:rPr>
                <w:rFonts w:eastAsia="MS Mincho"/>
                <w:lang w:val="es-ES"/>
              </w:rPr>
              <w:t xml:space="preserve"> </w:t>
            </w:r>
            <w:r w:rsidRPr="00FF0D04">
              <w:rPr>
                <w:rFonts w:eastAsia="MS Mincho"/>
                <w:lang w:val="es-ES"/>
              </w:rPr>
              <w:t>en personas con enfermedad cardiovascular,</w:t>
            </w:r>
            <w:r>
              <w:rPr>
                <w:rFonts w:eastAsia="MS Mincho"/>
                <w:lang w:val="es-ES"/>
              </w:rPr>
              <w:t xml:space="preserve"> </w:t>
            </w:r>
            <w:r w:rsidRPr="00FF0D04">
              <w:rPr>
                <w:rFonts w:eastAsia="MS Mincho"/>
                <w:lang w:val="es-ES"/>
              </w:rPr>
              <w:t>funcionarias en el sector universitario de</w:t>
            </w:r>
          </w:p>
          <w:p w14:paraId="1A6928AE" w14:textId="6B98D834" w:rsidR="00E22010" w:rsidRDefault="00E22010" w:rsidP="00E22010">
            <w:pPr>
              <w:tabs>
                <w:tab w:val="left" w:pos="-720"/>
              </w:tabs>
              <w:suppressAutoHyphens/>
              <w:jc w:val="both"/>
              <w:rPr>
                <w:rFonts w:eastAsia="MS Mincho"/>
                <w:lang w:val="es-ES"/>
              </w:rPr>
            </w:pPr>
            <w:r w:rsidRPr="00FF0D04">
              <w:rPr>
                <w:rFonts w:eastAsia="MS Mincho"/>
                <w:lang w:val="es-ES"/>
              </w:rPr>
              <w:t>Costa Rica</w:t>
            </w:r>
            <w:r>
              <w:rPr>
                <w:rFonts w:eastAsia="MS Mincho"/>
                <w:lang w:val="es-ES"/>
              </w:rPr>
              <w:t>, 840-B6-344 (IP. Dr. Muñoz Rojas, Centro de Investigación en Cuidado de Enfermería y Salud, Universidad de Costa Rica)</w:t>
            </w:r>
          </w:p>
        </w:tc>
      </w:tr>
      <w:tr w:rsidR="00E22010" w:rsidRPr="0000433C" w14:paraId="33D33EB3" w14:textId="77777777" w:rsidTr="004C0FBF">
        <w:tc>
          <w:tcPr>
            <w:tcW w:w="1638" w:type="dxa"/>
          </w:tcPr>
          <w:p w14:paraId="73E9E2E1" w14:textId="3ABACCA3" w:rsidR="00E22010" w:rsidRDefault="00E22010" w:rsidP="00E22010">
            <w:pPr>
              <w:tabs>
                <w:tab w:val="left" w:pos="-720"/>
              </w:tabs>
              <w:suppressAutoHyphens/>
              <w:jc w:val="both"/>
              <w:rPr>
                <w:rFonts w:eastAsia="MS Mincho"/>
              </w:rPr>
            </w:pPr>
            <w:r>
              <w:rPr>
                <w:rFonts w:eastAsia="MS Mincho"/>
              </w:rPr>
              <w:t>2015-</w:t>
            </w:r>
            <w:r w:rsidR="006D3FE4">
              <w:rPr>
                <w:rFonts w:eastAsia="MS Mincho"/>
              </w:rPr>
              <w:t>2018</w:t>
            </w:r>
            <w:r>
              <w:rPr>
                <w:rFonts w:eastAsia="MS Mincho"/>
              </w:rPr>
              <w:t xml:space="preserve"> </w:t>
            </w:r>
          </w:p>
        </w:tc>
        <w:tc>
          <w:tcPr>
            <w:tcW w:w="7826" w:type="dxa"/>
          </w:tcPr>
          <w:p w14:paraId="6EB1BE02" w14:textId="61AB3395" w:rsidR="00E22010" w:rsidRPr="007F0312" w:rsidRDefault="00E22010" w:rsidP="00E22010">
            <w:pPr>
              <w:tabs>
                <w:tab w:val="left" w:pos="-720"/>
              </w:tabs>
              <w:suppressAutoHyphens/>
              <w:jc w:val="both"/>
              <w:rPr>
                <w:rFonts w:eastAsia="MS Mincho"/>
              </w:rPr>
            </w:pPr>
            <w:r>
              <w:rPr>
                <w:rFonts w:eastAsia="MS Mincho"/>
                <w:lang w:val="es-ES"/>
              </w:rPr>
              <w:t>Investigador principal, Condiciones sociodemográficas y contextuales en las que ocurre la violencia de pareja en San José, Costa Rica, 421-</w:t>
            </w:r>
            <w:bookmarkStart w:id="0" w:name="linvetigadores"/>
            <w:r w:rsidRPr="007F0312">
              <w:rPr>
                <w:rFonts w:eastAsia="MS Mincho"/>
                <w:lang w:val="es-ES"/>
              </w:rPr>
              <w:fldChar w:fldCharType="begin"/>
            </w:r>
            <w:r w:rsidRPr="007F0312">
              <w:rPr>
                <w:rFonts w:eastAsia="MS Mincho"/>
                <w:lang w:val="es-ES"/>
              </w:rPr>
              <w:instrText xml:space="preserve"> HYPERLINK "http://www.vinv.ucr.ac.cr/sip/detalles_proyectos.php?pro=B5355" </w:instrText>
            </w:r>
            <w:r w:rsidRPr="007F0312">
              <w:rPr>
                <w:rFonts w:eastAsia="MS Mincho"/>
                <w:lang w:val="es-ES"/>
              </w:rPr>
            </w:r>
            <w:r w:rsidRPr="007F0312">
              <w:rPr>
                <w:rFonts w:eastAsia="MS Mincho"/>
                <w:lang w:val="es-ES"/>
              </w:rPr>
              <w:fldChar w:fldCharType="separate"/>
            </w:r>
            <w:r w:rsidRPr="007F0312">
              <w:rPr>
                <w:rFonts w:eastAsia="MS Mincho"/>
                <w:lang w:val="es-ES"/>
              </w:rPr>
              <w:t>B5</w:t>
            </w:r>
            <w:r>
              <w:rPr>
                <w:rFonts w:eastAsia="MS Mincho"/>
                <w:lang w:val="es-ES"/>
              </w:rPr>
              <w:t>-</w:t>
            </w:r>
            <w:r w:rsidRPr="007F0312">
              <w:rPr>
                <w:rFonts w:eastAsia="MS Mincho"/>
                <w:lang w:val="es-ES"/>
              </w:rPr>
              <w:t>355</w:t>
            </w:r>
            <w:r w:rsidRPr="007F0312">
              <w:rPr>
                <w:rFonts w:eastAsia="MS Mincho"/>
                <w:lang w:val="es-ES"/>
              </w:rPr>
              <w:fldChar w:fldCharType="end"/>
            </w:r>
            <w:bookmarkEnd w:id="0"/>
            <w:r>
              <w:rPr>
                <w:rFonts w:eastAsia="MS Mincho"/>
                <w:lang w:val="es-ES"/>
              </w:rPr>
              <w:t xml:space="preserve"> (IP. Dr. Muñoz Rojas, Escuela de Enfermería, Universidad de Costa Rica).</w:t>
            </w:r>
            <w:r w:rsidRPr="007F0312">
              <w:rPr>
                <w:rFonts w:eastAsia="MS Mincho"/>
                <w:lang w:val="es-ES"/>
              </w:rPr>
              <w:t> </w:t>
            </w:r>
          </w:p>
        </w:tc>
      </w:tr>
      <w:tr w:rsidR="00E22010" w:rsidRPr="0000433C" w14:paraId="680B9D64" w14:textId="77777777" w:rsidTr="004C0FBF">
        <w:tc>
          <w:tcPr>
            <w:tcW w:w="1638" w:type="dxa"/>
          </w:tcPr>
          <w:p w14:paraId="4A192920" w14:textId="77777777" w:rsidR="00E22010" w:rsidRPr="007F5C18" w:rsidRDefault="00E22010" w:rsidP="00E22010">
            <w:pPr>
              <w:tabs>
                <w:tab w:val="left" w:pos="-720"/>
              </w:tabs>
              <w:suppressAutoHyphens/>
              <w:jc w:val="both"/>
              <w:rPr>
                <w:rFonts w:eastAsia="MS Mincho"/>
              </w:rPr>
            </w:pPr>
            <w:r>
              <w:rPr>
                <w:rFonts w:eastAsia="MS Mincho"/>
              </w:rPr>
              <w:t>2015-2019</w:t>
            </w:r>
          </w:p>
        </w:tc>
        <w:tc>
          <w:tcPr>
            <w:tcW w:w="7826" w:type="dxa"/>
          </w:tcPr>
          <w:p w14:paraId="424B9122" w14:textId="1230AE6D" w:rsidR="00E22010" w:rsidRDefault="00E22010" w:rsidP="00E22010">
            <w:pPr>
              <w:tabs>
                <w:tab w:val="left" w:pos="-720"/>
              </w:tabs>
              <w:suppressAutoHyphens/>
              <w:jc w:val="both"/>
              <w:rPr>
                <w:rFonts w:eastAsia="MS Mincho"/>
                <w:lang w:val="es-ES"/>
              </w:rPr>
            </w:pPr>
            <w:r>
              <w:rPr>
                <w:rFonts w:eastAsia="MS Mincho"/>
                <w:lang w:val="es-ES"/>
              </w:rPr>
              <w:t>Investigador asociado, Meta-síntesis de necesidades de cuidado de enfermería basada en prevención de alteraciones de la salud e interacción humana, para la creación del marco teórico y conceptual que sustente la elaboración de una escala para Costa Rica, 421-B5-A61 (IP. Dr. N</w:t>
            </w:r>
            <w:r w:rsidR="008F74F5">
              <w:rPr>
                <w:rFonts w:eastAsia="MS Mincho"/>
                <w:lang w:val="es-ES"/>
              </w:rPr>
              <w:t>oé</w:t>
            </w:r>
            <w:r>
              <w:rPr>
                <w:rFonts w:eastAsia="MS Mincho"/>
                <w:lang w:val="es-ES"/>
              </w:rPr>
              <w:t xml:space="preserve">. Ramírez, Escuela de Enfermería, Universidad de Costa Rica). </w:t>
            </w:r>
          </w:p>
        </w:tc>
      </w:tr>
      <w:tr w:rsidR="00E22010" w:rsidRPr="001C16C6" w14:paraId="25011AB1" w14:textId="77777777" w:rsidTr="004C0FBF">
        <w:tc>
          <w:tcPr>
            <w:tcW w:w="1638" w:type="dxa"/>
          </w:tcPr>
          <w:p w14:paraId="20A1EF94" w14:textId="4ABCBA4D" w:rsidR="00E22010" w:rsidRDefault="00E22010" w:rsidP="00E22010">
            <w:pPr>
              <w:tabs>
                <w:tab w:val="left" w:pos="-720"/>
              </w:tabs>
              <w:suppressAutoHyphens/>
              <w:jc w:val="both"/>
              <w:rPr>
                <w:spacing w:val="-2"/>
              </w:rPr>
            </w:pPr>
            <w:r>
              <w:rPr>
                <w:spacing w:val="-2"/>
              </w:rPr>
              <w:t>2015-</w:t>
            </w:r>
            <w:r w:rsidR="00D1394C">
              <w:rPr>
                <w:spacing w:val="-2"/>
              </w:rPr>
              <w:t>2022</w:t>
            </w:r>
            <w:r>
              <w:rPr>
                <w:spacing w:val="-2"/>
              </w:rPr>
              <w:t xml:space="preserve"> </w:t>
            </w:r>
          </w:p>
        </w:tc>
        <w:tc>
          <w:tcPr>
            <w:tcW w:w="7826" w:type="dxa"/>
          </w:tcPr>
          <w:p w14:paraId="7F70C9F8" w14:textId="77777777" w:rsidR="00E22010" w:rsidRPr="001C16C6" w:rsidRDefault="00E22010" w:rsidP="00E22010">
            <w:pPr>
              <w:pStyle w:val="Default"/>
              <w:spacing w:after="9"/>
              <w:rPr>
                <w:snapToGrid w:val="0"/>
                <w:color w:val="auto"/>
                <w:spacing w:val="-2"/>
                <w:szCs w:val="20"/>
                <w:lang w:val="es-CR"/>
              </w:rPr>
            </w:pPr>
            <w:r>
              <w:rPr>
                <w:snapToGrid w:val="0"/>
                <w:color w:val="auto"/>
                <w:spacing w:val="-2"/>
                <w:szCs w:val="20"/>
                <w:lang w:val="es-CR"/>
              </w:rPr>
              <w:t>Investigad</w:t>
            </w:r>
            <w:r w:rsidRPr="001C16C6">
              <w:rPr>
                <w:snapToGrid w:val="0"/>
                <w:color w:val="auto"/>
                <w:spacing w:val="-2"/>
                <w:szCs w:val="20"/>
                <w:lang w:val="es-CR"/>
              </w:rPr>
              <w:t>or asociado, Influencia de los factores ocupacionales y determinantes de la salud en la salud ocupacional de los trabajadores, San José, Costa Rica</w:t>
            </w:r>
            <w:r>
              <w:rPr>
                <w:snapToGrid w:val="0"/>
                <w:color w:val="auto"/>
                <w:spacing w:val="-2"/>
                <w:szCs w:val="20"/>
                <w:lang w:val="es-CR"/>
              </w:rPr>
              <w:t>, 421-B4-356</w:t>
            </w:r>
            <w:r w:rsidRPr="001C16C6">
              <w:rPr>
                <w:snapToGrid w:val="0"/>
                <w:color w:val="auto"/>
                <w:spacing w:val="-2"/>
                <w:szCs w:val="20"/>
                <w:lang w:val="es-CR"/>
              </w:rPr>
              <w:t xml:space="preserve"> (IP. </w:t>
            </w:r>
            <w:proofErr w:type="spellStart"/>
            <w:r w:rsidRPr="001C16C6">
              <w:rPr>
                <w:snapToGrid w:val="0"/>
                <w:color w:val="auto"/>
                <w:spacing w:val="-2"/>
                <w:szCs w:val="20"/>
                <w:lang w:val="es-CR"/>
              </w:rPr>
              <w:t>Mags</w:t>
            </w:r>
            <w:proofErr w:type="spellEnd"/>
            <w:r w:rsidRPr="001C16C6">
              <w:rPr>
                <w:snapToGrid w:val="0"/>
                <w:color w:val="auto"/>
                <w:spacing w:val="-2"/>
                <w:szCs w:val="20"/>
                <w:lang w:val="es-CR"/>
              </w:rPr>
              <w:t>. Johnny Alvarado, Escuela de Enfermería, Universidad de Costa Rica).</w:t>
            </w:r>
            <w:r>
              <w:rPr>
                <w:snapToGrid w:val="0"/>
                <w:color w:val="auto"/>
                <w:spacing w:val="-2"/>
                <w:szCs w:val="20"/>
                <w:lang w:val="es-CR"/>
              </w:rPr>
              <w:t xml:space="preserve"> Fondos: </w:t>
            </w:r>
            <w:r w:rsidRPr="00CF18ED">
              <w:rPr>
                <w:snapToGrid w:val="0"/>
                <w:color w:val="auto"/>
                <w:spacing w:val="-2"/>
                <w:szCs w:val="20"/>
                <w:lang w:val="es-CR"/>
              </w:rPr>
              <w:t>¢</w:t>
            </w:r>
            <w:r>
              <w:rPr>
                <w:snapToGrid w:val="0"/>
                <w:color w:val="auto"/>
                <w:spacing w:val="-2"/>
                <w:szCs w:val="20"/>
                <w:lang w:val="es-CR"/>
              </w:rPr>
              <w:t>500,000 UCR.</w:t>
            </w:r>
          </w:p>
        </w:tc>
      </w:tr>
      <w:tr w:rsidR="00E22010" w:rsidRPr="0000433C" w14:paraId="7CD06052" w14:textId="77777777" w:rsidTr="004C0FBF">
        <w:tc>
          <w:tcPr>
            <w:tcW w:w="1638" w:type="dxa"/>
          </w:tcPr>
          <w:p w14:paraId="3669CBD9" w14:textId="77777777" w:rsidR="00E22010" w:rsidRPr="0038495E" w:rsidRDefault="00E22010" w:rsidP="00E22010">
            <w:pPr>
              <w:tabs>
                <w:tab w:val="left" w:pos="-720"/>
              </w:tabs>
              <w:suppressAutoHyphens/>
              <w:jc w:val="both"/>
              <w:rPr>
                <w:rFonts w:eastAsia="MS Mincho"/>
              </w:rPr>
            </w:pPr>
            <w:r>
              <w:rPr>
                <w:rFonts w:eastAsia="MS Mincho"/>
              </w:rPr>
              <w:t xml:space="preserve">2015-2020 </w:t>
            </w:r>
          </w:p>
        </w:tc>
        <w:tc>
          <w:tcPr>
            <w:tcW w:w="7826" w:type="dxa"/>
          </w:tcPr>
          <w:p w14:paraId="13BE0B9E" w14:textId="4F35DAC4" w:rsidR="00E22010" w:rsidRPr="007B520C" w:rsidRDefault="004448D5" w:rsidP="00E22010">
            <w:pPr>
              <w:tabs>
                <w:tab w:val="left" w:pos="-720"/>
              </w:tabs>
              <w:suppressAutoHyphens/>
              <w:jc w:val="both"/>
              <w:rPr>
                <w:rFonts w:eastAsia="MS Mincho"/>
              </w:rPr>
            </w:pPr>
            <w:r>
              <w:rPr>
                <w:snapToGrid w:val="0"/>
                <w:spacing w:val="-2"/>
                <w:szCs w:val="20"/>
              </w:rPr>
              <w:t>Investigad</w:t>
            </w:r>
            <w:r w:rsidRPr="001C16C6">
              <w:rPr>
                <w:snapToGrid w:val="0"/>
                <w:spacing w:val="-2"/>
                <w:szCs w:val="20"/>
              </w:rPr>
              <w:t>or asociado</w:t>
            </w:r>
            <w:r>
              <w:rPr>
                <w:snapToGrid w:val="0"/>
                <w:spacing w:val="-2"/>
                <w:szCs w:val="20"/>
              </w:rPr>
              <w:t>,</w:t>
            </w:r>
            <w:r>
              <w:rPr>
                <w:rFonts w:eastAsia="MS Mincho"/>
              </w:rPr>
              <w:t xml:space="preserve"> </w:t>
            </w:r>
            <w:r w:rsidR="00E22010">
              <w:rPr>
                <w:rFonts w:eastAsia="MS Mincho"/>
              </w:rPr>
              <w:t xml:space="preserve">Programa de </w:t>
            </w:r>
            <w:r w:rsidR="006D3FE4">
              <w:rPr>
                <w:rFonts w:eastAsia="MS Mincho"/>
              </w:rPr>
              <w:t xml:space="preserve">Investigación en </w:t>
            </w:r>
            <w:r w:rsidR="00E22010">
              <w:rPr>
                <w:rFonts w:eastAsia="MS Mincho"/>
              </w:rPr>
              <w:t xml:space="preserve">Enfermería, 421-B1-910 (I.P Dr. Jaime Caravaca Morera, Escuela de Enfermería, Universidad de Costa Rica) </w:t>
            </w:r>
          </w:p>
        </w:tc>
      </w:tr>
      <w:tr w:rsidR="00E22010" w:rsidRPr="00735D6C" w14:paraId="2A8FFC32" w14:textId="77777777" w:rsidTr="004C0FBF">
        <w:tc>
          <w:tcPr>
            <w:tcW w:w="1638" w:type="dxa"/>
          </w:tcPr>
          <w:p w14:paraId="610C2545" w14:textId="77777777" w:rsidR="00E22010" w:rsidRPr="006F42D5" w:rsidRDefault="00E22010" w:rsidP="00E22010">
            <w:pPr>
              <w:tabs>
                <w:tab w:val="left" w:pos="-720"/>
              </w:tabs>
              <w:suppressAutoHyphens/>
              <w:jc w:val="both"/>
              <w:rPr>
                <w:shd w:val="clear" w:color="auto" w:fill="FFFFFF"/>
              </w:rPr>
            </w:pPr>
            <w:r w:rsidRPr="006F42D5">
              <w:rPr>
                <w:rFonts w:eastAsia="MS Mincho"/>
              </w:rPr>
              <w:t>2012-</w:t>
            </w:r>
            <w:r>
              <w:rPr>
                <w:rFonts w:eastAsia="MS Mincho"/>
              </w:rPr>
              <w:t>2014</w:t>
            </w:r>
            <w:r w:rsidRPr="006F42D5">
              <w:rPr>
                <w:shd w:val="clear" w:color="auto" w:fill="FFFFFF"/>
              </w:rPr>
              <w:t xml:space="preserve"> </w:t>
            </w:r>
          </w:p>
        </w:tc>
        <w:tc>
          <w:tcPr>
            <w:tcW w:w="7826" w:type="dxa"/>
          </w:tcPr>
          <w:p w14:paraId="29FEAF18" w14:textId="77777777" w:rsidR="00E22010" w:rsidRPr="008913D7" w:rsidRDefault="00E22010" w:rsidP="00E22010">
            <w:pPr>
              <w:tabs>
                <w:tab w:val="left" w:pos="-720"/>
              </w:tabs>
              <w:suppressAutoHyphens/>
              <w:jc w:val="both"/>
              <w:rPr>
                <w:spacing w:val="-2"/>
                <w:lang w:val="en-US"/>
              </w:rPr>
            </w:pPr>
            <w:r w:rsidRPr="007B520C">
              <w:rPr>
                <w:rFonts w:eastAsia="MS Mincho"/>
              </w:rPr>
              <w:t>Asistente de investigación de posgrado</w:t>
            </w:r>
            <w:r>
              <w:rPr>
                <w:rFonts w:eastAsia="MS Mincho"/>
              </w:rPr>
              <w:t>, Necesidades en educación en salud de clientes buscando servicios para violencia de pareja (</w:t>
            </w:r>
            <w:r w:rsidRPr="0086316D">
              <w:rPr>
                <w:rFonts w:eastAsia="MS Mincho"/>
              </w:rPr>
              <w:t xml:space="preserve">Dr. </w:t>
            </w:r>
            <w:proofErr w:type="spellStart"/>
            <w:r w:rsidRPr="0086316D">
              <w:rPr>
                <w:rFonts w:eastAsia="MS Mincho"/>
              </w:rPr>
              <w:t>Gonzalez</w:t>
            </w:r>
            <w:proofErr w:type="spellEnd"/>
            <w:r w:rsidRPr="0086316D">
              <w:rPr>
                <w:rFonts w:eastAsia="MS Mincho"/>
              </w:rPr>
              <w:t xml:space="preserve">-Guarda, Universidad de Miami, Escuela de Enfermería y Estudios de la Salud). </w:t>
            </w:r>
            <w:proofErr w:type="spellStart"/>
            <w:r w:rsidRPr="008913D7">
              <w:rPr>
                <w:rFonts w:eastAsia="MS Mincho"/>
                <w:lang w:val="en-US"/>
              </w:rPr>
              <w:t>Fondos</w:t>
            </w:r>
            <w:proofErr w:type="spellEnd"/>
            <w:r w:rsidRPr="008913D7">
              <w:rPr>
                <w:rFonts w:eastAsia="MS Mincho"/>
                <w:lang w:val="en-US"/>
              </w:rPr>
              <w:t xml:space="preserve">: Dean’s Award, National Institutes of Health/National Institute on Minority Health and Health Disparities: </w:t>
            </w:r>
            <w:r w:rsidRPr="008913D7">
              <w:rPr>
                <w:bCs/>
                <w:spacing w:val="-2"/>
                <w:lang w:val="en-US"/>
              </w:rPr>
              <w:t xml:space="preserve">1P60MD002266-01; Nilda Peragallo, IP). </w:t>
            </w:r>
            <w:r w:rsidRPr="008913D7">
              <w:rPr>
                <w:rFonts w:eastAsia="MS Mincho"/>
                <w:lang w:val="en-US"/>
              </w:rPr>
              <w:t xml:space="preserve"> </w:t>
            </w:r>
            <w:r w:rsidRPr="008913D7">
              <w:rPr>
                <w:spacing w:val="-2"/>
                <w:lang w:val="en-US"/>
              </w:rPr>
              <w:t xml:space="preserve"> </w:t>
            </w:r>
          </w:p>
        </w:tc>
      </w:tr>
      <w:tr w:rsidR="00E22010" w:rsidRPr="0000433C" w14:paraId="5BEEE60C" w14:textId="77777777" w:rsidTr="004C0FBF">
        <w:tc>
          <w:tcPr>
            <w:tcW w:w="1638" w:type="dxa"/>
          </w:tcPr>
          <w:p w14:paraId="70CAC0C9" w14:textId="77777777" w:rsidR="00E22010" w:rsidRDefault="00E22010" w:rsidP="00E22010">
            <w:pPr>
              <w:tabs>
                <w:tab w:val="left" w:pos="-720"/>
              </w:tabs>
              <w:suppressAutoHyphens/>
              <w:jc w:val="both"/>
              <w:rPr>
                <w:rFonts w:eastAsia="MS Mincho"/>
              </w:rPr>
            </w:pPr>
            <w:r>
              <w:rPr>
                <w:rFonts w:eastAsia="MS Mincho"/>
              </w:rPr>
              <w:t>2010-2018</w:t>
            </w:r>
          </w:p>
        </w:tc>
        <w:tc>
          <w:tcPr>
            <w:tcW w:w="7826" w:type="dxa"/>
          </w:tcPr>
          <w:p w14:paraId="2D52C8D2" w14:textId="77777777" w:rsidR="00E22010" w:rsidRDefault="00E22010" w:rsidP="00E22010">
            <w:pPr>
              <w:tabs>
                <w:tab w:val="left" w:pos="-720"/>
              </w:tabs>
              <w:suppressAutoHyphens/>
              <w:jc w:val="both"/>
              <w:rPr>
                <w:rFonts w:eastAsia="MS Mincho"/>
                <w:lang w:val="es-ES"/>
              </w:rPr>
            </w:pPr>
            <w:r>
              <w:rPr>
                <w:rFonts w:eastAsia="MS Mincho"/>
                <w:lang w:val="es-ES"/>
              </w:rPr>
              <w:t>Investigador asociado, Programa de colaboración para la investigación de enfermería basada en la evidencia de Costa Rica, 241-B1-910 (IP. Dr. L. Rojas, Escuela de Enfermería, Universidad de Costa Rica)</w:t>
            </w:r>
          </w:p>
        </w:tc>
      </w:tr>
      <w:tr w:rsidR="00E22010" w:rsidRPr="0000433C" w14:paraId="1690EFFB" w14:textId="77777777" w:rsidTr="004C0FBF">
        <w:tc>
          <w:tcPr>
            <w:tcW w:w="1638" w:type="dxa"/>
          </w:tcPr>
          <w:p w14:paraId="76FC3851" w14:textId="77777777" w:rsidR="00E22010" w:rsidRDefault="00E22010" w:rsidP="00E22010">
            <w:pPr>
              <w:tabs>
                <w:tab w:val="left" w:pos="-720"/>
              </w:tabs>
              <w:suppressAutoHyphens/>
              <w:jc w:val="both"/>
              <w:rPr>
                <w:rFonts w:eastAsia="MS Mincho"/>
              </w:rPr>
            </w:pPr>
            <w:r>
              <w:rPr>
                <w:rFonts w:eastAsia="MS Mincho"/>
              </w:rPr>
              <w:t>2010-2015</w:t>
            </w:r>
          </w:p>
        </w:tc>
        <w:tc>
          <w:tcPr>
            <w:tcW w:w="7826" w:type="dxa"/>
          </w:tcPr>
          <w:p w14:paraId="45097316" w14:textId="7EFD6CDE" w:rsidR="00E22010" w:rsidRDefault="00E22010" w:rsidP="00E22010">
            <w:pPr>
              <w:tabs>
                <w:tab w:val="left" w:pos="-720"/>
              </w:tabs>
              <w:suppressAutoHyphens/>
              <w:jc w:val="both"/>
              <w:rPr>
                <w:rFonts w:eastAsia="MS Mincho"/>
                <w:lang w:val="es-ES"/>
              </w:rPr>
            </w:pPr>
            <w:r>
              <w:rPr>
                <w:rFonts w:eastAsia="MS Mincho"/>
                <w:lang w:val="es-ES"/>
              </w:rPr>
              <w:t>Investigador asociado, Pr</w:t>
            </w:r>
            <w:r w:rsidR="008E7381">
              <w:rPr>
                <w:rFonts w:eastAsia="MS Mincho"/>
                <w:lang w:val="es-ES"/>
              </w:rPr>
              <w:t>á</w:t>
            </w:r>
            <w:r>
              <w:rPr>
                <w:rFonts w:eastAsia="MS Mincho"/>
                <w:lang w:val="es-ES"/>
              </w:rPr>
              <w:t>cticas de enfermería basada en la evidencia para mejorar la calidad de vida de la persona adulta mayor, 241-B1-234 (IP. MSc. M. Granados, Escuela de Enfermería, Universidad de Costa Rica)</w:t>
            </w:r>
          </w:p>
        </w:tc>
      </w:tr>
      <w:tr w:rsidR="00E22010" w:rsidRPr="001C16C6" w14:paraId="3A1C6C47" w14:textId="77777777" w:rsidTr="004C0FBF">
        <w:tc>
          <w:tcPr>
            <w:tcW w:w="1638" w:type="dxa"/>
          </w:tcPr>
          <w:p w14:paraId="5153339E" w14:textId="77777777" w:rsidR="00E22010" w:rsidRPr="0038495E" w:rsidRDefault="00E22010" w:rsidP="00E22010">
            <w:pPr>
              <w:tabs>
                <w:tab w:val="left" w:pos="-720"/>
              </w:tabs>
              <w:suppressAutoHyphens/>
              <w:jc w:val="both"/>
              <w:rPr>
                <w:spacing w:val="-2"/>
              </w:rPr>
            </w:pPr>
            <w:r>
              <w:rPr>
                <w:spacing w:val="-2"/>
              </w:rPr>
              <w:t>2013-2014</w:t>
            </w:r>
          </w:p>
        </w:tc>
        <w:tc>
          <w:tcPr>
            <w:tcW w:w="7826" w:type="dxa"/>
          </w:tcPr>
          <w:p w14:paraId="7FF02084" w14:textId="77777777" w:rsidR="00E22010" w:rsidRPr="001C16C6" w:rsidRDefault="00E22010" w:rsidP="00E22010">
            <w:pPr>
              <w:pStyle w:val="Default"/>
              <w:spacing w:after="9"/>
              <w:rPr>
                <w:rFonts w:eastAsia="MS Mincho"/>
                <w:lang w:val="es-CR"/>
              </w:rPr>
            </w:pPr>
            <w:r w:rsidRPr="001C16C6">
              <w:rPr>
                <w:snapToGrid w:val="0"/>
                <w:color w:val="auto"/>
                <w:spacing w:val="-2"/>
                <w:szCs w:val="20"/>
                <w:lang w:val="es-CR"/>
              </w:rPr>
              <w:t xml:space="preserve">Coordinador de Investigación, </w:t>
            </w:r>
            <w:r>
              <w:rPr>
                <w:snapToGrid w:val="0"/>
                <w:color w:val="auto"/>
                <w:spacing w:val="-2"/>
                <w:szCs w:val="20"/>
                <w:lang w:val="es-CR"/>
              </w:rPr>
              <w:t>Dis</w:t>
            </w:r>
            <w:r w:rsidRPr="001C16C6">
              <w:rPr>
                <w:snapToGrid w:val="0"/>
                <w:color w:val="auto"/>
                <w:spacing w:val="-2"/>
                <w:szCs w:val="20"/>
                <w:lang w:val="es-CR"/>
              </w:rPr>
              <w:t>ertación: Influencia de los factores socioculturales en las actitudes de los estudiantes universitarios hacia la violencia de pareja en Costa Rica</w:t>
            </w:r>
            <w:r>
              <w:rPr>
                <w:snapToGrid w:val="0"/>
                <w:color w:val="auto"/>
                <w:spacing w:val="-2"/>
                <w:szCs w:val="20"/>
                <w:lang w:val="es-CR"/>
              </w:rPr>
              <w:t xml:space="preserve">, </w:t>
            </w:r>
            <w:r w:rsidRPr="001C16C6">
              <w:rPr>
                <w:snapToGrid w:val="0"/>
                <w:color w:val="auto"/>
                <w:spacing w:val="-2"/>
                <w:szCs w:val="20"/>
                <w:lang w:val="es-CR"/>
              </w:rPr>
              <w:t xml:space="preserve">421-B4-342 (Tutora: Dr. </w:t>
            </w:r>
            <w:proofErr w:type="spellStart"/>
            <w:r w:rsidRPr="001C16C6">
              <w:rPr>
                <w:snapToGrid w:val="0"/>
                <w:color w:val="auto"/>
                <w:spacing w:val="-2"/>
                <w:szCs w:val="20"/>
                <w:lang w:val="es-CR"/>
              </w:rPr>
              <w:t>Gonzalez</w:t>
            </w:r>
            <w:proofErr w:type="spellEnd"/>
            <w:r w:rsidRPr="001C16C6">
              <w:rPr>
                <w:snapToGrid w:val="0"/>
                <w:color w:val="auto"/>
                <w:spacing w:val="-2"/>
                <w:szCs w:val="20"/>
                <w:lang w:val="es-CR"/>
              </w:rPr>
              <w:t xml:space="preserve">-Guarda, </w:t>
            </w:r>
            <w:r w:rsidRPr="001C16C6">
              <w:rPr>
                <w:rFonts w:eastAsia="MS Mincho"/>
                <w:lang w:val="es-CR"/>
              </w:rPr>
              <w:t>Universi</w:t>
            </w:r>
            <w:r>
              <w:rPr>
                <w:rFonts w:eastAsia="MS Mincho"/>
                <w:lang w:val="es-CR"/>
              </w:rPr>
              <w:t xml:space="preserve">dad de </w:t>
            </w:r>
            <w:r w:rsidRPr="001C16C6">
              <w:rPr>
                <w:rFonts w:eastAsia="MS Mincho"/>
                <w:lang w:val="es-CR"/>
              </w:rPr>
              <w:t xml:space="preserve">Miami, </w:t>
            </w:r>
            <w:r>
              <w:rPr>
                <w:rFonts w:eastAsia="MS Mincho"/>
                <w:lang w:val="es-CR"/>
              </w:rPr>
              <w:t>Escuela de Enfermería y Estudios de la Salud)</w:t>
            </w:r>
            <w:r w:rsidRPr="001C16C6">
              <w:rPr>
                <w:rFonts w:eastAsia="MS Mincho"/>
                <w:lang w:val="es-CR"/>
              </w:rPr>
              <w:t>.</w:t>
            </w:r>
            <w:r>
              <w:rPr>
                <w:rFonts w:eastAsia="MS Mincho"/>
                <w:lang w:val="es-CR"/>
              </w:rPr>
              <w:t xml:space="preserve"> Fondos: $750, </w:t>
            </w:r>
            <w:proofErr w:type="spellStart"/>
            <w:r>
              <w:rPr>
                <w:rFonts w:eastAsia="MS Mincho"/>
                <w:lang w:val="es-CR"/>
              </w:rPr>
              <w:t>Dissertation</w:t>
            </w:r>
            <w:proofErr w:type="spellEnd"/>
            <w:r>
              <w:rPr>
                <w:snapToGrid w:val="0"/>
                <w:color w:val="auto"/>
                <w:spacing w:val="-2"/>
                <w:szCs w:val="20"/>
                <w:lang w:val="es-CR"/>
              </w:rPr>
              <w:t xml:space="preserve"> </w:t>
            </w:r>
            <w:proofErr w:type="spellStart"/>
            <w:r>
              <w:rPr>
                <w:snapToGrid w:val="0"/>
                <w:color w:val="auto"/>
                <w:spacing w:val="-2"/>
                <w:szCs w:val="20"/>
                <w:lang w:val="es-CR"/>
              </w:rPr>
              <w:t>Research</w:t>
            </w:r>
            <w:proofErr w:type="spellEnd"/>
            <w:r>
              <w:rPr>
                <w:snapToGrid w:val="0"/>
                <w:color w:val="auto"/>
                <w:spacing w:val="-2"/>
                <w:szCs w:val="20"/>
                <w:lang w:val="es-CR"/>
              </w:rPr>
              <w:t xml:space="preserve"> </w:t>
            </w:r>
            <w:proofErr w:type="spellStart"/>
            <w:r>
              <w:rPr>
                <w:snapToGrid w:val="0"/>
                <w:color w:val="auto"/>
                <w:spacing w:val="-2"/>
                <w:szCs w:val="20"/>
                <w:lang w:val="es-CR"/>
              </w:rPr>
              <w:t>Award</w:t>
            </w:r>
            <w:proofErr w:type="spellEnd"/>
            <w:r>
              <w:rPr>
                <w:snapToGrid w:val="0"/>
                <w:color w:val="auto"/>
                <w:spacing w:val="-2"/>
                <w:szCs w:val="20"/>
                <w:lang w:val="es-CR"/>
              </w:rPr>
              <w:t xml:space="preserve">, STTI. </w:t>
            </w:r>
          </w:p>
        </w:tc>
      </w:tr>
      <w:tr w:rsidR="00E22010" w:rsidRPr="00735D6C" w14:paraId="75049376" w14:textId="77777777" w:rsidTr="004C0FBF">
        <w:tc>
          <w:tcPr>
            <w:tcW w:w="1638" w:type="dxa"/>
          </w:tcPr>
          <w:p w14:paraId="6F72B13D" w14:textId="77777777" w:rsidR="00E22010" w:rsidRPr="001C16C6" w:rsidRDefault="00E22010" w:rsidP="00E22010">
            <w:pPr>
              <w:tabs>
                <w:tab w:val="left" w:pos="-720"/>
              </w:tabs>
              <w:suppressAutoHyphens/>
              <w:jc w:val="both"/>
              <w:rPr>
                <w:shd w:val="clear" w:color="auto" w:fill="FFFFFF"/>
              </w:rPr>
            </w:pPr>
            <w:r w:rsidRPr="001C16C6">
              <w:rPr>
                <w:rFonts w:eastAsia="MS Mincho"/>
              </w:rPr>
              <w:t>2013- 2014</w:t>
            </w:r>
          </w:p>
        </w:tc>
        <w:tc>
          <w:tcPr>
            <w:tcW w:w="7826" w:type="dxa"/>
          </w:tcPr>
          <w:p w14:paraId="1E065C03" w14:textId="77777777" w:rsidR="00E22010" w:rsidRPr="008913D7" w:rsidRDefault="00E22010" w:rsidP="00E22010">
            <w:pPr>
              <w:tabs>
                <w:tab w:val="left" w:pos="-720"/>
              </w:tabs>
              <w:suppressAutoHyphens/>
              <w:jc w:val="both"/>
              <w:rPr>
                <w:rFonts w:eastAsia="MS Mincho"/>
                <w:lang w:val="en-US"/>
              </w:rPr>
            </w:pPr>
            <w:r w:rsidRPr="007B520C">
              <w:rPr>
                <w:rFonts w:eastAsia="MS Mincho"/>
              </w:rPr>
              <w:t>Asistente de investigación de posgrado</w:t>
            </w:r>
            <w:r>
              <w:rPr>
                <w:rFonts w:eastAsia="MS Mincho"/>
              </w:rPr>
              <w:t>,</w:t>
            </w:r>
            <w:r w:rsidRPr="007B520C">
              <w:rPr>
                <w:rFonts w:eastAsia="MS Mincho"/>
              </w:rPr>
              <w:t xml:space="preserve"> Comparando estrategias de clasificación del uso de alcohol (CAS-C) (IP: Dr. B. McCabe, El Centro (Center </w:t>
            </w:r>
            <w:proofErr w:type="spellStart"/>
            <w:r w:rsidRPr="007B520C">
              <w:rPr>
                <w:rFonts w:eastAsia="MS Mincho"/>
              </w:rPr>
              <w:t>of</w:t>
            </w:r>
            <w:proofErr w:type="spellEnd"/>
            <w:r w:rsidRPr="007B520C">
              <w:rPr>
                <w:rFonts w:eastAsia="MS Mincho"/>
              </w:rPr>
              <w:t xml:space="preserve"> </w:t>
            </w:r>
            <w:proofErr w:type="spellStart"/>
            <w:r w:rsidRPr="007B520C">
              <w:rPr>
                <w:rFonts w:eastAsia="MS Mincho"/>
              </w:rPr>
              <w:t>Excellence</w:t>
            </w:r>
            <w:proofErr w:type="spellEnd"/>
            <w:r w:rsidRPr="007B520C">
              <w:rPr>
                <w:rFonts w:eastAsia="MS Mincho"/>
              </w:rPr>
              <w:t xml:space="preserve"> </w:t>
            </w:r>
            <w:proofErr w:type="spellStart"/>
            <w:r w:rsidRPr="007B520C">
              <w:rPr>
                <w:rFonts w:eastAsia="MS Mincho"/>
              </w:rPr>
              <w:t>for</w:t>
            </w:r>
            <w:proofErr w:type="spellEnd"/>
            <w:r w:rsidRPr="007B520C">
              <w:rPr>
                <w:rFonts w:eastAsia="MS Mincho"/>
              </w:rPr>
              <w:t xml:space="preserve"> </w:t>
            </w:r>
            <w:proofErr w:type="spellStart"/>
            <w:r w:rsidRPr="007B520C">
              <w:rPr>
                <w:rFonts w:eastAsia="MS Mincho"/>
              </w:rPr>
              <w:t>Health</w:t>
            </w:r>
            <w:proofErr w:type="spellEnd"/>
            <w:r w:rsidRPr="007B520C">
              <w:rPr>
                <w:rFonts w:eastAsia="MS Mincho"/>
              </w:rPr>
              <w:t xml:space="preserve"> </w:t>
            </w:r>
            <w:proofErr w:type="spellStart"/>
            <w:r w:rsidRPr="007B520C">
              <w:rPr>
                <w:rFonts w:eastAsia="MS Mincho"/>
              </w:rPr>
              <w:t>Disparities</w:t>
            </w:r>
            <w:proofErr w:type="spellEnd"/>
            <w:r w:rsidRPr="007B520C">
              <w:rPr>
                <w:rFonts w:eastAsia="MS Mincho"/>
              </w:rPr>
              <w:t xml:space="preserve"> </w:t>
            </w:r>
            <w:proofErr w:type="spellStart"/>
            <w:r w:rsidRPr="007B520C">
              <w:rPr>
                <w:rFonts w:eastAsia="MS Mincho"/>
              </w:rPr>
              <w:t>Research</w:t>
            </w:r>
            <w:proofErr w:type="spellEnd"/>
            <w:r w:rsidRPr="007B520C">
              <w:rPr>
                <w:rFonts w:eastAsia="MS Mincho"/>
              </w:rPr>
              <w:t>), Universidad de Miami, Escuela de Enfermería y Estudios de la Salud).</w:t>
            </w:r>
            <w:r>
              <w:rPr>
                <w:rFonts w:eastAsia="MS Mincho"/>
              </w:rPr>
              <w:t xml:space="preserve"> </w:t>
            </w:r>
            <w:proofErr w:type="spellStart"/>
            <w:r w:rsidRPr="008913D7">
              <w:rPr>
                <w:rFonts w:eastAsia="MS Mincho"/>
                <w:lang w:val="en-US"/>
              </w:rPr>
              <w:t>Fondos</w:t>
            </w:r>
            <w:proofErr w:type="spellEnd"/>
            <w:r w:rsidRPr="008913D7">
              <w:rPr>
                <w:rFonts w:eastAsia="MS Mincho"/>
                <w:lang w:val="en-US"/>
              </w:rPr>
              <w:t xml:space="preserve">: Dean’s Award, National Institutes of Health/National Institute on Minority Health and Health Disparities: </w:t>
            </w:r>
            <w:r w:rsidRPr="008913D7">
              <w:rPr>
                <w:bCs/>
                <w:spacing w:val="-2"/>
                <w:lang w:val="en-US"/>
              </w:rPr>
              <w:t xml:space="preserve">1P60MD002266-01; Nilda Peragallo, IP). </w:t>
            </w:r>
            <w:r w:rsidRPr="008913D7">
              <w:rPr>
                <w:rFonts w:eastAsia="MS Mincho"/>
                <w:lang w:val="en-US"/>
              </w:rPr>
              <w:t xml:space="preserve"> </w:t>
            </w:r>
          </w:p>
        </w:tc>
      </w:tr>
      <w:tr w:rsidR="00E22010" w:rsidRPr="00735D6C" w14:paraId="72E1E29B" w14:textId="77777777" w:rsidTr="004C0FBF">
        <w:tc>
          <w:tcPr>
            <w:tcW w:w="1638" w:type="dxa"/>
          </w:tcPr>
          <w:p w14:paraId="4B9A14CC" w14:textId="77777777" w:rsidR="00E22010" w:rsidRPr="0038495E" w:rsidRDefault="00E22010" w:rsidP="00E22010">
            <w:pPr>
              <w:tabs>
                <w:tab w:val="left" w:pos="-720"/>
              </w:tabs>
              <w:suppressAutoHyphens/>
              <w:jc w:val="both"/>
              <w:rPr>
                <w:shd w:val="clear" w:color="auto" w:fill="FFFFFF"/>
              </w:rPr>
            </w:pPr>
            <w:r w:rsidRPr="0038495E">
              <w:rPr>
                <w:rFonts w:eastAsia="MS Mincho"/>
              </w:rPr>
              <w:t xml:space="preserve">2013- </w:t>
            </w:r>
            <w:r>
              <w:rPr>
                <w:rFonts w:eastAsia="MS Mincho"/>
              </w:rPr>
              <w:t>2014</w:t>
            </w:r>
          </w:p>
        </w:tc>
        <w:tc>
          <w:tcPr>
            <w:tcW w:w="7826" w:type="dxa"/>
          </w:tcPr>
          <w:p w14:paraId="711CA48E" w14:textId="77777777" w:rsidR="00E22010" w:rsidRPr="008913D7" w:rsidRDefault="00E22010" w:rsidP="00E22010">
            <w:pPr>
              <w:tabs>
                <w:tab w:val="left" w:pos="-720"/>
              </w:tabs>
              <w:suppressAutoHyphens/>
              <w:jc w:val="both"/>
              <w:rPr>
                <w:spacing w:val="-2"/>
                <w:lang w:val="en-US"/>
              </w:rPr>
            </w:pPr>
            <w:r w:rsidRPr="00AE0E02">
              <w:rPr>
                <w:rFonts w:eastAsia="MS Mincho"/>
              </w:rPr>
              <w:t xml:space="preserve">Asistente de investigación de posgrado, Clasificación electrónica para uso de alcohol y tratamiento (EASI) </w:t>
            </w:r>
            <w:r w:rsidRPr="007B520C">
              <w:rPr>
                <w:rFonts w:eastAsia="MS Mincho"/>
              </w:rPr>
              <w:t xml:space="preserve">(IP: Dr. B. McCabe, El Centro (Center </w:t>
            </w:r>
            <w:proofErr w:type="spellStart"/>
            <w:r w:rsidRPr="007B520C">
              <w:rPr>
                <w:rFonts w:eastAsia="MS Mincho"/>
              </w:rPr>
              <w:t>of</w:t>
            </w:r>
            <w:proofErr w:type="spellEnd"/>
            <w:r w:rsidRPr="007B520C">
              <w:rPr>
                <w:rFonts w:eastAsia="MS Mincho"/>
              </w:rPr>
              <w:t xml:space="preserve"> </w:t>
            </w:r>
            <w:proofErr w:type="spellStart"/>
            <w:r w:rsidRPr="007B520C">
              <w:rPr>
                <w:rFonts w:eastAsia="MS Mincho"/>
              </w:rPr>
              <w:t>Excellence</w:t>
            </w:r>
            <w:proofErr w:type="spellEnd"/>
            <w:r w:rsidRPr="007B520C">
              <w:rPr>
                <w:rFonts w:eastAsia="MS Mincho"/>
              </w:rPr>
              <w:t xml:space="preserve"> </w:t>
            </w:r>
            <w:proofErr w:type="spellStart"/>
            <w:r w:rsidRPr="007B520C">
              <w:rPr>
                <w:rFonts w:eastAsia="MS Mincho"/>
              </w:rPr>
              <w:t>for</w:t>
            </w:r>
            <w:proofErr w:type="spellEnd"/>
            <w:r w:rsidRPr="007B520C">
              <w:rPr>
                <w:rFonts w:eastAsia="MS Mincho"/>
              </w:rPr>
              <w:t xml:space="preserve"> </w:t>
            </w:r>
            <w:proofErr w:type="spellStart"/>
            <w:r w:rsidRPr="007B520C">
              <w:rPr>
                <w:rFonts w:eastAsia="MS Mincho"/>
              </w:rPr>
              <w:t>Health</w:t>
            </w:r>
            <w:proofErr w:type="spellEnd"/>
            <w:r w:rsidRPr="007B520C">
              <w:rPr>
                <w:rFonts w:eastAsia="MS Mincho"/>
              </w:rPr>
              <w:t xml:space="preserve"> </w:t>
            </w:r>
            <w:proofErr w:type="spellStart"/>
            <w:r w:rsidRPr="007B520C">
              <w:rPr>
                <w:rFonts w:eastAsia="MS Mincho"/>
              </w:rPr>
              <w:t>Disparities</w:t>
            </w:r>
            <w:proofErr w:type="spellEnd"/>
            <w:r w:rsidRPr="007B520C">
              <w:rPr>
                <w:rFonts w:eastAsia="MS Mincho"/>
              </w:rPr>
              <w:t xml:space="preserve"> </w:t>
            </w:r>
            <w:proofErr w:type="spellStart"/>
            <w:r w:rsidRPr="007B520C">
              <w:rPr>
                <w:rFonts w:eastAsia="MS Mincho"/>
              </w:rPr>
              <w:t>Research</w:t>
            </w:r>
            <w:proofErr w:type="spellEnd"/>
            <w:r w:rsidRPr="007B520C">
              <w:rPr>
                <w:rFonts w:eastAsia="MS Mincho"/>
              </w:rPr>
              <w:t>), Universidad de Miami, Escuela de Enfermería y Estudios de la Salud).</w:t>
            </w:r>
            <w:r>
              <w:rPr>
                <w:rFonts w:eastAsia="MS Mincho"/>
              </w:rPr>
              <w:t xml:space="preserve"> </w:t>
            </w:r>
            <w:proofErr w:type="spellStart"/>
            <w:r w:rsidRPr="008913D7">
              <w:rPr>
                <w:rFonts w:eastAsia="MS Mincho"/>
                <w:lang w:val="en-US"/>
              </w:rPr>
              <w:t>Fondos</w:t>
            </w:r>
            <w:proofErr w:type="spellEnd"/>
            <w:r w:rsidRPr="008913D7">
              <w:rPr>
                <w:rFonts w:eastAsia="MS Mincho"/>
                <w:lang w:val="en-US"/>
              </w:rPr>
              <w:t xml:space="preserve">: Dean’s Award, National Institutes </w:t>
            </w:r>
            <w:r w:rsidRPr="008913D7">
              <w:rPr>
                <w:rFonts w:eastAsia="MS Mincho"/>
                <w:lang w:val="en-US"/>
              </w:rPr>
              <w:lastRenderedPageBreak/>
              <w:t xml:space="preserve">of Health/National Institute on Minority Health and Health Disparities: </w:t>
            </w:r>
            <w:r w:rsidRPr="008913D7">
              <w:rPr>
                <w:bCs/>
                <w:spacing w:val="-2"/>
                <w:lang w:val="en-US"/>
              </w:rPr>
              <w:t xml:space="preserve">1P60MD002266-01; Nilda Peragallo, IP). </w:t>
            </w:r>
            <w:r w:rsidRPr="008913D7">
              <w:rPr>
                <w:rFonts w:eastAsia="MS Mincho"/>
                <w:lang w:val="en-US"/>
              </w:rPr>
              <w:t xml:space="preserve"> </w:t>
            </w:r>
          </w:p>
        </w:tc>
      </w:tr>
      <w:tr w:rsidR="00E22010" w:rsidRPr="0000433C" w14:paraId="307A8CA7" w14:textId="77777777" w:rsidTr="004C0FBF">
        <w:tc>
          <w:tcPr>
            <w:tcW w:w="1638" w:type="dxa"/>
          </w:tcPr>
          <w:p w14:paraId="5EBF3A6F" w14:textId="77777777" w:rsidR="00E22010" w:rsidRPr="0038495E" w:rsidRDefault="00E22010" w:rsidP="00E22010">
            <w:pPr>
              <w:tabs>
                <w:tab w:val="left" w:pos="-720"/>
              </w:tabs>
              <w:suppressAutoHyphens/>
              <w:jc w:val="both"/>
              <w:rPr>
                <w:spacing w:val="-2"/>
              </w:rPr>
            </w:pPr>
            <w:r w:rsidRPr="0038495E">
              <w:rPr>
                <w:rFonts w:eastAsia="MS Mincho"/>
              </w:rPr>
              <w:lastRenderedPageBreak/>
              <w:t>201</w:t>
            </w:r>
            <w:r>
              <w:rPr>
                <w:rFonts w:eastAsia="MS Mincho"/>
              </w:rPr>
              <w:t>2</w:t>
            </w:r>
            <w:r w:rsidRPr="0038495E">
              <w:rPr>
                <w:rFonts w:eastAsia="MS Mincho"/>
              </w:rPr>
              <w:t xml:space="preserve">- </w:t>
            </w:r>
            <w:r>
              <w:rPr>
                <w:rFonts w:eastAsia="MS Mincho"/>
              </w:rPr>
              <w:t>2014</w:t>
            </w:r>
          </w:p>
        </w:tc>
        <w:tc>
          <w:tcPr>
            <w:tcW w:w="7826" w:type="dxa"/>
          </w:tcPr>
          <w:p w14:paraId="6931A457" w14:textId="5C8153B7" w:rsidR="00E22010" w:rsidRPr="0086316D" w:rsidRDefault="001C649B" w:rsidP="00E22010">
            <w:pPr>
              <w:tabs>
                <w:tab w:val="left" w:pos="-720"/>
              </w:tabs>
              <w:suppressAutoHyphens/>
              <w:jc w:val="both"/>
              <w:rPr>
                <w:rFonts w:eastAsia="MS Mincho"/>
              </w:rPr>
            </w:pPr>
            <w:r>
              <w:rPr>
                <w:rFonts w:eastAsia="MS Mincho"/>
              </w:rPr>
              <w:t>Senior a</w:t>
            </w:r>
            <w:r w:rsidR="00E22010" w:rsidRPr="0086316D">
              <w:rPr>
                <w:rFonts w:eastAsia="MS Mincho"/>
              </w:rPr>
              <w:t>uditor</w:t>
            </w:r>
            <w:r w:rsidR="00E22010">
              <w:rPr>
                <w:rFonts w:eastAsia="MS Mincho"/>
              </w:rPr>
              <w:t>/monitor</w:t>
            </w:r>
            <w:r w:rsidR="00E22010" w:rsidRPr="0086316D">
              <w:rPr>
                <w:rFonts w:eastAsia="MS Mincho"/>
              </w:rPr>
              <w:t xml:space="preserve"> de calidad en investigación, El Centro (Center </w:t>
            </w:r>
            <w:proofErr w:type="spellStart"/>
            <w:r w:rsidR="00E22010" w:rsidRPr="0086316D">
              <w:rPr>
                <w:rFonts w:eastAsia="MS Mincho"/>
              </w:rPr>
              <w:t>of</w:t>
            </w:r>
            <w:proofErr w:type="spellEnd"/>
            <w:r w:rsidR="00E22010" w:rsidRPr="0086316D">
              <w:rPr>
                <w:rFonts w:eastAsia="MS Mincho"/>
              </w:rPr>
              <w:t xml:space="preserve"> </w:t>
            </w:r>
            <w:proofErr w:type="spellStart"/>
            <w:r w:rsidR="00E22010" w:rsidRPr="0086316D">
              <w:rPr>
                <w:rFonts w:eastAsia="MS Mincho"/>
              </w:rPr>
              <w:t>Excellence</w:t>
            </w:r>
            <w:proofErr w:type="spellEnd"/>
            <w:r w:rsidR="00E22010" w:rsidRPr="0086316D">
              <w:rPr>
                <w:rFonts w:eastAsia="MS Mincho"/>
              </w:rPr>
              <w:t xml:space="preserve"> </w:t>
            </w:r>
            <w:proofErr w:type="spellStart"/>
            <w:r w:rsidR="00E22010" w:rsidRPr="0086316D">
              <w:rPr>
                <w:rFonts w:eastAsia="MS Mincho"/>
              </w:rPr>
              <w:t>for</w:t>
            </w:r>
            <w:proofErr w:type="spellEnd"/>
            <w:r w:rsidR="00E22010" w:rsidRPr="0086316D">
              <w:rPr>
                <w:rFonts w:eastAsia="MS Mincho"/>
              </w:rPr>
              <w:t xml:space="preserve"> </w:t>
            </w:r>
            <w:proofErr w:type="spellStart"/>
            <w:r w:rsidR="00E22010" w:rsidRPr="0086316D">
              <w:rPr>
                <w:rFonts w:eastAsia="MS Mincho"/>
              </w:rPr>
              <w:t>Health</w:t>
            </w:r>
            <w:proofErr w:type="spellEnd"/>
            <w:r w:rsidR="00E22010" w:rsidRPr="0086316D">
              <w:rPr>
                <w:rFonts w:eastAsia="MS Mincho"/>
              </w:rPr>
              <w:t xml:space="preserve"> </w:t>
            </w:r>
            <w:proofErr w:type="spellStart"/>
            <w:r w:rsidR="00E22010" w:rsidRPr="0086316D">
              <w:rPr>
                <w:rFonts w:eastAsia="MS Mincho"/>
              </w:rPr>
              <w:t>Disparities</w:t>
            </w:r>
            <w:proofErr w:type="spellEnd"/>
            <w:r w:rsidR="00E22010" w:rsidRPr="0086316D">
              <w:rPr>
                <w:rFonts w:eastAsia="MS Mincho"/>
              </w:rPr>
              <w:t xml:space="preserve"> </w:t>
            </w:r>
            <w:proofErr w:type="spellStart"/>
            <w:r w:rsidR="00E22010" w:rsidRPr="0086316D">
              <w:rPr>
                <w:rFonts w:eastAsia="MS Mincho"/>
              </w:rPr>
              <w:t>Research</w:t>
            </w:r>
            <w:proofErr w:type="spellEnd"/>
            <w:r w:rsidR="00E22010" w:rsidRPr="0086316D">
              <w:rPr>
                <w:rFonts w:eastAsia="MS Mincho"/>
              </w:rPr>
              <w:t xml:space="preserve">), Universidad de Miami, Escuela de Enfermería y Estudios de la Salud (Supervisor: </w:t>
            </w:r>
            <w:r w:rsidR="00E22010">
              <w:rPr>
                <w:rFonts w:eastAsia="MS Mincho"/>
              </w:rPr>
              <w:t>Christian Ruiz</w:t>
            </w:r>
            <w:r w:rsidR="00E22010" w:rsidRPr="0086316D">
              <w:rPr>
                <w:rFonts w:eastAsia="MS Mincho"/>
              </w:rPr>
              <w:t xml:space="preserve">, Senior </w:t>
            </w:r>
            <w:proofErr w:type="spellStart"/>
            <w:r w:rsidR="00E22010" w:rsidRPr="0086316D">
              <w:rPr>
                <w:rFonts w:eastAsia="MS Mincho"/>
              </w:rPr>
              <w:t>Research</w:t>
            </w:r>
            <w:proofErr w:type="spellEnd"/>
            <w:r w:rsidR="00E22010" w:rsidRPr="0086316D">
              <w:rPr>
                <w:rFonts w:eastAsia="MS Mincho"/>
              </w:rPr>
              <w:t xml:space="preserve"> Manager)</w:t>
            </w:r>
            <w:r w:rsidR="00E22010">
              <w:rPr>
                <w:rFonts w:eastAsia="MS Mincho"/>
              </w:rPr>
              <w:t>.</w:t>
            </w:r>
          </w:p>
        </w:tc>
      </w:tr>
      <w:tr w:rsidR="00E22010" w:rsidRPr="00735D6C" w14:paraId="66354A35" w14:textId="77777777" w:rsidTr="004C0FBF">
        <w:tc>
          <w:tcPr>
            <w:tcW w:w="1638" w:type="dxa"/>
          </w:tcPr>
          <w:p w14:paraId="68729D7C" w14:textId="77777777" w:rsidR="00E22010" w:rsidRPr="0038495E" w:rsidRDefault="00E22010" w:rsidP="00E22010">
            <w:pPr>
              <w:tabs>
                <w:tab w:val="left" w:pos="-720"/>
              </w:tabs>
              <w:suppressAutoHyphens/>
              <w:jc w:val="both"/>
              <w:rPr>
                <w:shd w:val="clear" w:color="auto" w:fill="FFFFFF"/>
              </w:rPr>
            </w:pPr>
            <w:r w:rsidRPr="0038495E">
              <w:rPr>
                <w:rFonts w:eastAsia="MS Mincho"/>
              </w:rPr>
              <w:t>2012-</w:t>
            </w:r>
            <w:r>
              <w:rPr>
                <w:rFonts w:eastAsia="MS Mincho"/>
              </w:rPr>
              <w:t>2014</w:t>
            </w:r>
          </w:p>
        </w:tc>
        <w:tc>
          <w:tcPr>
            <w:tcW w:w="7826" w:type="dxa"/>
          </w:tcPr>
          <w:p w14:paraId="10108E71" w14:textId="77777777" w:rsidR="00E22010" w:rsidRPr="008913D7" w:rsidRDefault="00E22010" w:rsidP="00E22010">
            <w:pPr>
              <w:tabs>
                <w:tab w:val="left" w:pos="-720"/>
              </w:tabs>
              <w:suppressAutoHyphens/>
              <w:jc w:val="both"/>
              <w:rPr>
                <w:rFonts w:eastAsia="MS Mincho"/>
                <w:lang w:val="en-US"/>
              </w:rPr>
            </w:pPr>
            <w:r w:rsidRPr="00FE1A57">
              <w:rPr>
                <w:rFonts w:eastAsia="MS Mincho"/>
              </w:rPr>
              <w:t xml:space="preserve">Asistente de investigación de posgrado, JOVEN (YOUTH): Juntos Opuestos a la Violencia Entre Novios/ </w:t>
            </w:r>
            <w:proofErr w:type="spellStart"/>
            <w:r w:rsidRPr="00FE1A57">
              <w:rPr>
                <w:rFonts w:eastAsia="MS Mincho"/>
              </w:rPr>
              <w:t>Together</w:t>
            </w:r>
            <w:proofErr w:type="spellEnd"/>
            <w:r w:rsidRPr="00FE1A57">
              <w:rPr>
                <w:rFonts w:eastAsia="MS Mincho"/>
              </w:rPr>
              <w:t xml:space="preserve"> </w:t>
            </w:r>
            <w:proofErr w:type="spellStart"/>
            <w:r w:rsidRPr="00FE1A57">
              <w:rPr>
                <w:rFonts w:eastAsia="MS Mincho"/>
              </w:rPr>
              <w:t>Against</w:t>
            </w:r>
            <w:proofErr w:type="spellEnd"/>
            <w:r w:rsidRPr="00FE1A57">
              <w:rPr>
                <w:rFonts w:eastAsia="MS Mincho"/>
              </w:rPr>
              <w:t xml:space="preserve"> </w:t>
            </w:r>
            <w:proofErr w:type="spellStart"/>
            <w:r w:rsidRPr="00FE1A57">
              <w:rPr>
                <w:rFonts w:eastAsia="MS Mincho"/>
              </w:rPr>
              <w:t>Dating</w:t>
            </w:r>
            <w:proofErr w:type="spellEnd"/>
            <w:r w:rsidRPr="00FE1A57">
              <w:rPr>
                <w:rFonts w:eastAsia="MS Mincho"/>
              </w:rPr>
              <w:t xml:space="preserve"> </w:t>
            </w:r>
            <w:proofErr w:type="spellStart"/>
            <w:r w:rsidRPr="00FE1A57">
              <w:rPr>
                <w:rFonts w:eastAsia="MS Mincho"/>
              </w:rPr>
              <w:t>Violence</w:t>
            </w:r>
            <w:proofErr w:type="spellEnd"/>
            <w:r w:rsidRPr="00FE1A57">
              <w:rPr>
                <w:rFonts w:eastAsia="MS Mincho"/>
              </w:rPr>
              <w:t xml:space="preserve"> (Dr. </w:t>
            </w:r>
            <w:proofErr w:type="spellStart"/>
            <w:r w:rsidRPr="00FE1A57">
              <w:rPr>
                <w:rFonts w:eastAsia="MS Mincho"/>
              </w:rPr>
              <w:t>Gonzalez</w:t>
            </w:r>
            <w:proofErr w:type="spellEnd"/>
            <w:r w:rsidRPr="00FE1A57">
              <w:rPr>
                <w:rFonts w:eastAsia="MS Mincho"/>
              </w:rPr>
              <w:t>-Guarda, Universidad de Miami, Escuela de Enfermería y Estudios de la Salud).</w:t>
            </w:r>
            <w:r>
              <w:rPr>
                <w:rFonts w:eastAsia="MS Mincho"/>
              </w:rPr>
              <w:t xml:space="preserve"> </w:t>
            </w:r>
            <w:proofErr w:type="spellStart"/>
            <w:r w:rsidRPr="008913D7">
              <w:rPr>
                <w:rFonts w:eastAsia="MS Mincho"/>
                <w:lang w:val="en-US"/>
              </w:rPr>
              <w:t>Financiado</w:t>
            </w:r>
            <w:proofErr w:type="spellEnd"/>
            <w:r w:rsidRPr="008913D7">
              <w:rPr>
                <w:rFonts w:eastAsia="MS Mincho"/>
                <w:lang w:val="en-US"/>
              </w:rPr>
              <w:t xml:space="preserve"> </w:t>
            </w:r>
            <w:proofErr w:type="spellStart"/>
            <w:r w:rsidRPr="008913D7">
              <w:rPr>
                <w:rFonts w:eastAsia="MS Mincho"/>
                <w:lang w:val="en-US"/>
              </w:rPr>
              <w:t>por</w:t>
            </w:r>
            <w:proofErr w:type="spellEnd"/>
            <w:r w:rsidRPr="008913D7">
              <w:rPr>
                <w:rFonts w:eastAsia="MS Mincho"/>
                <w:lang w:val="en-US"/>
              </w:rPr>
              <w:t xml:space="preserve"> the Robert Wood Johnson Foundation Nurse Faculty Scholars Program, ID# 69341)</w:t>
            </w:r>
            <w:r w:rsidRPr="008913D7">
              <w:rPr>
                <w:spacing w:val="-2"/>
                <w:lang w:val="en-US"/>
              </w:rPr>
              <w:t xml:space="preserve">. </w:t>
            </w:r>
          </w:p>
        </w:tc>
      </w:tr>
      <w:tr w:rsidR="00E22010" w:rsidRPr="0000433C" w14:paraId="5EFFBE17" w14:textId="77777777" w:rsidTr="004C0FBF">
        <w:tc>
          <w:tcPr>
            <w:tcW w:w="1638" w:type="dxa"/>
          </w:tcPr>
          <w:p w14:paraId="256CC632" w14:textId="77777777" w:rsidR="00E22010" w:rsidRPr="0038495E" w:rsidRDefault="00E22010" w:rsidP="00E22010">
            <w:pPr>
              <w:tabs>
                <w:tab w:val="left" w:pos="-720"/>
              </w:tabs>
              <w:suppressAutoHyphens/>
              <w:jc w:val="both"/>
              <w:rPr>
                <w:spacing w:val="-2"/>
              </w:rPr>
            </w:pPr>
            <w:r w:rsidRPr="0038495E">
              <w:rPr>
                <w:rFonts w:eastAsia="MS Mincho"/>
              </w:rPr>
              <w:t>2011-201</w:t>
            </w:r>
            <w:r>
              <w:rPr>
                <w:rFonts w:eastAsia="MS Mincho"/>
              </w:rPr>
              <w:t>2</w:t>
            </w:r>
          </w:p>
        </w:tc>
        <w:tc>
          <w:tcPr>
            <w:tcW w:w="7826" w:type="dxa"/>
          </w:tcPr>
          <w:p w14:paraId="58FC3811" w14:textId="77777777" w:rsidR="00E22010" w:rsidRPr="00DA28B8" w:rsidRDefault="00E22010" w:rsidP="00E22010">
            <w:pPr>
              <w:rPr>
                <w:bCs/>
                <w:spacing w:val="-2"/>
              </w:rPr>
            </w:pPr>
            <w:r w:rsidRPr="00DA28B8">
              <w:rPr>
                <w:spacing w:val="-2"/>
              </w:rPr>
              <w:t>Coordinador de investigación, Involucrando a hombres Hispanos de 18 a 25 años de edad en la prevención del asalto sexual (IP</w:t>
            </w:r>
            <w:r w:rsidRPr="00DA28B8">
              <w:rPr>
                <w:rFonts w:eastAsia="MS Mincho"/>
              </w:rPr>
              <w:t xml:space="preserve">: Dr. S. </w:t>
            </w:r>
            <w:proofErr w:type="spellStart"/>
            <w:r w:rsidRPr="00DA28B8">
              <w:rPr>
                <w:rFonts w:eastAsia="MS Mincho"/>
              </w:rPr>
              <w:t>Lawson</w:t>
            </w:r>
            <w:proofErr w:type="spellEnd"/>
            <w:r w:rsidRPr="00DA28B8">
              <w:rPr>
                <w:rFonts w:eastAsia="MS Mincho"/>
              </w:rPr>
              <w:t xml:space="preserve">, El Centro (Center </w:t>
            </w:r>
            <w:proofErr w:type="spellStart"/>
            <w:r w:rsidRPr="00DA28B8">
              <w:rPr>
                <w:rFonts w:eastAsia="MS Mincho"/>
              </w:rPr>
              <w:t>of</w:t>
            </w:r>
            <w:proofErr w:type="spellEnd"/>
            <w:r w:rsidRPr="00DA28B8">
              <w:rPr>
                <w:rFonts w:eastAsia="MS Mincho"/>
              </w:rPr>
              <w:t xml:space="preserve"> </w:t>
            </w:r>
            <w:proofErr w:type="spellStart"/>
            <w:r w:rsidRPr="00DA28B8">
              <w:rPr>
                <w:rFonts w:eastAsia="MS Mincho"/>
              </w:rPr>
              <w:t>Excellence</w:t>
            </w:r>
            <w:proofErr w:type="spellEnd"/>
            <w:r w:rsidRPr="00DA28B8">
              <w:rPr>
                <w:rFonts w:eastAsia="MS Mincho"/>
              </w:rPr>
              <w:t xml:space="preserve"> </w:t>
            </w:r>
            <w:proofErr w:type="spellStart"/>
            <w:r w:rsidRPr="00DA28B8">
              <w:rPr>
                <w:rFonts w:eastAsia="MS Mincho"/>
              </w:rPr>
              <w:t>for</w:t>
            </w:r>
            <w:proofErr w:type="spellEnd"/>
            <w:r w:rsidRPr="00DA28B8">
              <w:rPr>
                <w:rFonts w:eastAsia="MS Mincho"/>
              </w:rPr>
              <w:t xml:space="preserve"> </w:t>
            </w:r>
            <w:proofErr w:type="spellStart"/>
            <w:r w:rsidRPr="00DA28B8">
              <w:rPr>
                <w:rFonts w:eastAsia="MS Mincho"/>
              </w:rPr>
              <w:t>Health</w:t>
            </w:r>
            <w:proofErr w:type="spellEnd"/>
            <w:r w:rsidRPr="00DA28B8">
              <w:rPr>
                <w:rFonts w:eastAsia="MS Mincho"/>
              </w:rPr>
              <w:t xml:space="preserve"> </w:t>
            </w:r>
            <w:proofErr w:type="spellStart"/>
            <w:r w:rsidRPr="00DA28B8">
              <w:rPr>
                <w:rFonts w:eastAsia="MS Mincho"/>
              </w:rPr>
              <w:t>Disparities</w:t>
            </w:r>
            <w:proofErr w:type="spellEnd"/>
            <w:r w:rsidRPr="00DA28B8">
              <w:rPr>
                <w:rFonts w:eastAsia="MS Mincho"/>
              </w:rPr>
              <w:t xml:space="preserve"> </w:t>
            </w:r>
            <w:proofErr w:type="spellStart"/>
            <w:r w:rsidRPr="00DA28B8">
              <w:rPr>
                <w:rFonts w:eastAsia="MS Mincho"/>
              </w:rPr>
              <w:t>Research</w:t>
            </w:r>
            <w:proofErr w:type="spellEnd"/>
            <w:r w:rsidRPr="00DA28B8">
              <w:rPr>
                <w:rFonts w:eastAsia="MS Mincho"/>
              </w:rPr>
              <w:t xml:space="preserve">), Universidad de Miami, Escuela de Enfermería y Estudios de la Salud Fondos: </w:t>
            </w:r>
            <w:proofErr w:type="spellStart"/>
            <w:r w:rsidRPr="00DA28B8">
              <w:rPr>
                <w:rFonts w:eastAsia="MS Mincho"/>
              </w:rPr>
              <w:t>Dean’s</w:t>
            </w:r>
            <w:proofErr w:type="spellEnd"/>
            <w:r w:rsidRPr="00DA28B8">
              <w:rPr>
                <w:rFonts w:eastAsia="MS Mincho"/>
              </w:rPr>
              <w:t xml:space="preserve"> </w:t>
            </w:r>
            <w:proofErr w:type="spellStart"/>
            <w:r w:rsidRPr="00DA28B8">
              <w:rPr>
                <w:rFonts w:eastAsia="MS Mincho"/>
              </w:rPr>
              <w:t>Award</w:t>
            </w:r>
            <w:proofErr w:type="spellEnd"/>
            <w:r w:rsidRPr="00DA28B8">
              <w:rPr>
                <w:rFonts w:eastAsia="MS Mincho"/>
              </w:rPr>
              <w:t xml:space="preserve">, </w:t>
            </w:r>
            <w:proofErr w:type="spellStart"/>
            <w:r w:rsidRPr="00DA28B8">
              <w:rPr>
                <w:rFonts w:eastAsia="MS Mincho"/>
              </w:rPr>
              <w:t>National</w:t>
            </w:r>
            <w:proofErr w:type="spellEnd"/>
            <w:r w:rsidRPr="00DA28B8">
              <w:rPr>
                <w:rFonts w:eastAsia="MS Mincho"/>
              </w:rPr>
              <w:t xml:space="preserve"> </w:t>
            </w:r>
            <w:proofErr w:type="spellStart"/>
            <w:r w:rsidRPr="00DA28B8">
              <w:rPr>
                <w:rFonts w:eastAsia="MS Mincho"/>
              </w:rPr>
              <w:t>Institutes</w:t>
            </w:r>
            <w:proofErr w:type="spellEnd"/>
            <w:r w:rsidRPr="00DA28B8">
              <w:rPr>
                <w:rFonts w:eastAsia="MS Mincho"/>
              </w:rPr>
              <w:t xml:space="preserve"> </w:t>
            </w:r>
            <w:proofErr w:type="spellStart"/>
            <w:r w:rsidRPr="00DA28B8">
              <w:rPr>
                <w:rFonts w:eastAsia="MS Mincho"/>
              </w:rPr>
              <w:t>of</w:t>
            </w:r>
            <w:proofErr w:type="spellEnd"/>
            <w:r w:rsidRPr="00DA28B8">
              <w:rPr>
                <w:rFonts w:eastAsia="MS Mincho"/>
              </w:rPr>
              <w:t xml:space="preserve"> </w:t>
            </w:r>
            <w:proofErr w:type="spellStart"/>
            <w:r w:rsidRPr="00DA28B8">
              <w:rPr>
                <w:rFonts w:eastAsia="MS Mincho"/>
              </w:rPr>
              <w:t>Health</w:t>
            </w:r>
            <w:proofErr w:type="spellEnd"/>
            <w:r w:rsidRPr="00DA28B8">
              <w:rPr>
                <w:rFonts w:eastAsia="MS Mincho"/>
              </w:rPr>
              <w:t>/</w:t>
            </w:r>
            <w:proofErr w:type="spellStart"/>
            <w:r w:rsidRPr="00DA28B8">
              <w:rPr>
                <w:rFonts w:eastAsia="MS Mincho"/>
              </w:rPr>
              <w:t>National</w:t>
            </w:r>
            <w:proofErr w:type="spellEnd"/>
            <w:r w:rsidRPr="00DA28B8">
              <w:rPr>
                <w:rFonts w:eastAsia="MS Mincho"/>
              </w:rPr>
              <w:t xml:space="preserve"> </w:t>
            </w:r>
            <w:proofErr w:type="spellStart"/>
            <w:r w:rsidRPr="00DA28B8">
              <w:rPr>
                <w:rFonts w:eastAsia="MS Mincho"/>
              </w:rPr>
              <w:t>Institute</w:t>
            </w:r>
            <w:proofErr w:type="spellEnd"/>
            <w:r w:rsidRPr="00DA28B8">
              <w:rPr>
                <w:rFonts w:eastAsia="MS Mincho"/>
              </w:rPr>
              <w:t xml:space="preserve"> </w:t>
            </w:r>
            <w:proofErr w:type="spellStart"/>
            <w:r w:rsidRPr="00DA28B8">
              <w:rPr>
                <w:rFonts w:eastAsia="MS Mincho"/>
              </w:rPr>
              <w:t>on</w:t>
            </w:r>
            <w:proofErr w:type="spellEnd"/>
            <w:r w:rsidRPr="00DA28B8">
              <w:rPr>
                <w:rFonts w:eastAsia="MS Mincho"/>
              </w:rPr>
              <w:t xml:space="preserve"> </w:t>
            </w:r>
            <w:proofErr w:type="spellStart"/>
            <w:r w:rsidRPr="00DA28B8">
              <w:rPr>
                <w:rFonts w:eastAsia="MS Mincho"/>
              </w:rPr>
              <w:t>Minority</w:t>
            </w:r>
            <w:proofErr w:type="spellEnd"/>
            <w:r w:rsidRPr="00DA28B8">
              <w:rPr>
                <w:rFonts w:eastAsia="MS Mincho"/>
              </w:rPr>
              <w:t xml:space="preserve"> </w:t>
            </w:r>
            <w:proofErr w:type="spellStart"/>
            <w:r w:rsidRPr="00DA28B8">
              <w:rPr>
                <w:rFonts w:eastAsia="MS Mincho"/>
              </w:rPr>
              <w:t>Health</w:t>
            </w:r>
            <w:proofErr w:type="spellEnd"/>
            <w:r w:rsidRPr="00DA28B8">
              <w:rPr>
                <w:rFonts w:eastAsia="MS Mincho"/>
              </w:rPr>
              <w:t xml:space="preserve"> and </w:t>
            </w:r>
            <w:proofErr w:type="spellStart"/>
            <w:r w:rsidRPr="00DA28B8">
              <w:rPr>
                <w:rFonts w:eastAsia="MS Mincho"/>
              </w:rPr>
              <w:t>Health</w:t>
            </w:r>
            <w:proofErr w:type="spellEnd"/>
            <w:r w:rsidRPr="00DA28B8">
              <w:rPr>
                <w:rFonts w:eastAsia="MS Mincho"/>
              </w:rPr>
              <w:t xml:space="preserve"> </w:t>
            </w:r>
            <w:proofErr w:type="spellStart"/>
            <w:r w:rsidRPr="00DA28B8">
              <w:rPr>
                <w:rFonts w:eastAsia="MS Mincho"/>
              </w:rPr>
              <w:t>Disparities</w:t>
            </w:r>
            <w:proofErr w:type="spellEnd"/>
            <w:r w:rsidRPr="00DA28B8">
              <w:rPr>
                <w:rFonts w:eastAsia="MS Mincho"/>
              </w:rPr>
              <w:t xml:space="preserve">: </w:t>
            </w:r>
            <w:r w:rsidRPr="00DA28B8">
              <w:rPr>
                <w:bCs/>
                <w:spacing w:val="-2"/>
              </w:rPr>
              <w:t xml:space="preserve">1P60MD002266-01; Nilda </w:t>
            </w:r>
            <w:proofErr w:type="spellStart"/>
            <w:r w:rsidRPr="00DA28B8">
              <w:rPr>
                <w:bCs/>
                <w:spacing w:val="-2"/>
              </w:rPr>
              <w:t>Peragallo</w:t>
            </w:r>
            <w:proofErr w:type="spellEnd"/>
            <w:r w:rsidRPr="00DA28B8">
              <w:rPr>
                <w:bCs/>
                <w:spacing w:val="-2"/>
              </w:rPr>
              <w:t xml:space="preserve">, IP). </w:t>
            </w:r>
            <w:r w:rsidRPr="00DA28B8">
              <w:rPr>
                <w:rFonts w:eastAsia="MS Mincho"/>
              </w:rPr>
              <w:t xml:space="preserve"> </w:t>
            </w:r>
            <w:r w:rsidRPr="00DA28B8">
              <w:rPr>
                <w:spacing w:val="-2"/>
              </w:rPr>
              <w:t xml:space="preserve"> </w:t>
            </w:r>
          </w:p>
        </w:tc>
      </w:tr>
      <w:tr w:rsidR="00E22010" w:rsidRPr="0000433C" w14:paraId="4E3761E1" w14:textId="77777777" w:rsidTr="004C0FBF">
        <w:tc>
          <w:tcPr>
            <w:tcW w:w="1638" w:type="dxa"/>
          </w:tcPr>
          <w:p w14:paraId="142C5100" w14:textId="77777777" w:rsidR="00E22010" w:rsidRPr="007F5C18" w:rsidRDefault="00E22010" w:rsidP="00E22010">
            <w:pPr>
              <w:tabs>
                <w:tab w:val="left" w:pos="-720"/>
              </w:tabs>
              <w:suppressAutoHyphens/>
              <w:jc w:val="both"/>
              <w:rPr>
                <w:rFonts w:eastAsia="MS Mincho"/>
              </w:rPr>
            </w:pPr>
            <w:r w:rsidRPr="007F5C18">
              <w:rPr>
                <w:rFonts w:eastAsia="MS Mincho"/>
              </w:rPr>
              <w:t>2010-2011</w:t>
            </w:r>
          </w:p>
        </w:tc>
        <w:tc>
          <w:tcPr>
            <w:tcW w:w="7826" w:type="dxa"/>
          </w:tcPr>
          <w:p w14:paraId="032C1BE9" w14:textId="31E2EB47" w:rsidR="00E22010" w:rsidRPr="0038495E" w:rsidRDefault="00E22010" w:rsidP="00E22010">
            <w:pPr>
              <w:tabs>
                <w:tab w:val="left" w:pos="-720"/>
              </w:tabs>
              <w:suppressAutoHyphens/>
              <w:jc w:val="both"/>
              <w:rPr>
                <w:rFonts w:eastAsia="MS Mincho"/>
                <w:lang w:val="es-ES"/>
              </w:rPr>
            </w:pPr>
            <w:r>
              <w:rPr>
                <w:rFonts w:eastAsia="MS Mincho"/>
                <w:lang w:val="es-ES"/>
              </w:rPr>
              <w:t>Investigador asociado, Innovación didáctica para el desarrollo de experiencias de aprendizaje en enfermería, 241-A1-119 (IP. MSc. S</w:t>
            </w:r>
            <w:r w:rsidR="00C55D02">
              <w:rPr>
                <w:rFonts w:eastAsia="MS Mincho"/>
                <w:lang w:val="es-ES"/>
              </w:rPr>
              <w:t>eidy</w:t>
            </w:r>
            <w:r>
              <w:rPr>
                <w:rFonts w:eastAsia="MS Mincho"/>
                <w:lang w:val="es-ES"/>
              </w:rPr>
              <w:t xml:space="preserve"> Mora, Escuela de Enfermería, Universidad de Costa Rica)</w:t>
            </w:r>
          </w:p>
        </w:tc>
      </w:tr>
      <w:tr w:rsidR="00E22010" w:rsidRPr="0000433C" w14:paraId="23CB0F17" w14:textId="77777777" w:rsidTr="004C0FBF">
        <w:tc>
          <w:tcPr>
            <w:tcW w:w="1638" w:type="dxa"/>
          </w:tcPr>
          <w:p w14:paraId="3DB2E356" w14:textId="77777777" w:rsidR="00E22010" w:rsidRPr="0038495E" w:rsidRDefault="00E22010" w:rsidP="00E22010">
            <w:pPr>
              <w:tabs>
                <w:tab w:val="left" w:pos="-720"/>
              </w:tabs>
              <w:suppressAutoHyphens/>
              <w:jc w:val="both"/>
              <w:rPr>
                <w:rFonts w:eastAsia="MS Mincho"/>
              </w:rPr>
            </w:pPr>
            <w:r w:rsidRPr="0038495E">
              <w:rPr>
                <w:rFonts w:eastAsia="MS Mincho"/>
              </w:rPr>
              <w:t>2009-2010</w:t>
            </w:r>
          </w:p>
        </w:tc>
        <w:tc>
          <w:tcPr>
            <w:tcW w:w="7826" w:type="dxa"/>
          </w:tcPr>
          <w:p w14:paraId="12C8289F" w14:textId="77777777" w:rsidR="00E22010" w:rsidRPr="00312F46" w:rsidRDefault="00E22010" w:rsidP="00E22010">
            <w:pPr>
              <w:tabs>
                <w:tab w:val="left" w:pos="-720"/>
              </w:tabs>
              <w:suppressAutoHyphens/>
              <w:jc w:val="both"/>
              <w:rPr>
                <w:rFonts w:eastAsia="MS Mincho"/>
                <w:lang w:val="es-ES"/>
              </w:rPr>
            </w:pPr>
            <w:proofErr w:type="gramStart"/>
            <w:r w:rsidRPr="0038495E">
              <w:rPr>
                <w:rFonts w:eastAsia="MS Mincho"/>
                <w:lang w:val="es-ES"/>
              </w:rPr>
              <w:t>Co-Investiga</w:t>
            </w:r>
            <w:r>
              <w:rPr>
                <w:rFonts w:eastAsia="MS Mincho"/>
                <w:lang w:val="es-ES"/>
              </w:rPr>
              <w:t>dor</w:t>
            </w:r>
            <w:proofErr w:type="gramEnd"/>
            <w:r w:rsidRPr="0038495E">
              <w:rPr>
                <w:rFonts w:eastAsia="MS Mincho"/>
                <w:lang w:val="es-ES"/>
              </w:rPr>
              <w:t>,</w:t>
            </w:r>
            <w:r>
              <w:rPr>
                <w:rFonts w:eastAsia="MS Mincho"/>
                <w:lang w:val="es-ES"/>
              </w:rPr>
              <w:t xml:space="preserve"> Tesis para Maestría Académica,</w:t>
            </w:r>
            <w:r w:rsidRPr="0038495E">
              <w:rPr>
                <w:rFonts w:eastAsia="MS Mincho"/>
                <w:lang w:val="es-ES"/>
              </w:rPr>
              <w:t xml:space="preserve"> Diagnóstico del uso del tiempo libre en personas adultas mayores residentes en albergues. Propuesta de un modelo sistematizado de actividades recreativas y de ejercicio físico para el mejoramiento de su calidad de vida (</w:t>
            </w:r>
            <w:r>
              <w:rPr>
                <w:rFonts w:eastAsia="MS Mincho"/>
                <w:lang w:val="es-ES"/>
              </w:rPr>
              <w:t xml:space="preserve">Tutor, MSc. Luis Solano, Escuela de Ciencias del Deporte, </w:t>
            </w:r>
            <w:r w:rsidRPr="0038495E">
              <w:rPr>
                <w:rFonts w:eastAsia="MS Mincho"/>
                <w:lang w:val="es-ES"/>
              </w:rPr>
              <w:t>Universidad Nacional, Costa Rica</w:t>
            </w:r>
            <w:r>
              <w:rPr>
                <w:rFonts w:eastAsia="MS Mincho"/>
                <w:lang w:val="es-ES"/>
              </w:rPr>
              <w:t>)</w:t>
            </w:r>
            <w:r w:rsidRPr="0038495E">
              <w:rPr>
                <w:rFonts w:eastAsia="MS Mincho"/>
                <w:lang w:val="es-ES"/>
              </w:rPr>
              <w:t>.</w:t>
            </w:r>
          </w:p>
        </w:tc>
      </w:tr>
    </w:tbl>
    <w:p w14:paraId="400EA917" w14:textId="77777777" w:rsidR="00312F46" w:rsidRDefault="00312F46" w:rsidP="00312F46">
      <w:pPr>
        <w:tabs>
          <w:tab w:val="left" w:pos="-720"/>
        </w:tabs>
        <w:suppressAutoHyphens/>
        <w:ind w:left="720"/>
        <w:jc w:val="both"/>
        <w:rPr>
          <w:spacing w:val="-2"/>
          <w:lang w:val="es-ES"/>
        </w:rPr>
      </w:pPr>
    </w:p>
    <w:p w14:paraId="0D79B8FE" w14:textId="77777777" w:rsidR="00A95B1B" w:rsidRDefault="00A95B1B" w:rsidP="00A95B1B">
      <w:pPr>
        <w:numPr>
          <w:ilvl w:val="0"/>
          <w:numId w:val="3"/>
        </w:numPr>
        <w:tabs>
          <w:tab w:val="left" w:pos="-720"/>
        </w:tabs>
        <w:suppressAutoHyphens/>
        <w:ind w:hanging="1080"/>
        <w:jc w:val="both"/>
        <w:rPr>
          <w:spacing w:val="-2"/>
          <w:lang w:val="es-ES"/>
        </w:rPr>
      </w:pPr>
      <w:r>
        <w:rPr>
          <w:spacing w:val="-2"/>
          <w:lang w:val="es-ES"/>
        </w:rPr>
        <w:t>Investigaciones en Revisión</w:t>
      </w:r>
      <w:r w:rsidRPr="0038495E">
        <w:rPr>
          <w:spacing w:val="-2"/>
          <w:lang w:val="es-ES"/>
        </w:rPr>
        <w:t>:</w:t>
      </w:r>
    </w:p>
    <w:p w14:paraId="1E53574D" w14:textId="77777777" w:rsidR="006264A1" w:rsidRDefault="006264A1" w:rsidP="006264A1">
      <w:pPr>
        <w:tabs>
          <w:tab w:val="left" w:pos="-720"/>
        </w:tabs>
        <w:suppressAutoHyphens/>
        <w:ind w:left="720"/>
        <w:jc w:val="both"/>
        <w:rPr>
          <w:spacing w:val="-2"/>
          <w:lang w:val="es-ES"/>
        </w:rPr>
      </w:pPr>
    </w:p>
    <w:p w14:paraId="2808A145" w14:textId="320E8A39" w:rsidR="006264A1" w:rsidRPr="0038495E" w:rsidRDefault="006264A1" w:rsidP="00A95B1B">
      <w:pPr>
        <w:numPr>
          <w:ilvl w:val="0"/>
          <w:numId w:val="3"/>
        </w:numPr>
        <w:tabs>
          <w:tab w:val="left" w:pos="-720"/>
        </w:tabs>
        <w:suppressAutoHyphens/>
        <w:ind w:hanging="1080"/>
        <w:jc w:val="both"/>
        <w:rPr>
          <w:spacing w:val="-2"/>
          <w:lang w:val="es-ES"/>
        </w:rPr>
      </w:pPr>
      <w:r>
        <w:rPr>
          <w:spacing w:val="-2"/>
          <w:lang w:val="es-ES"/>
        </w:rPr>
        <w:t>Acción Social:</w:t>
      </w:r>
    </w:p>
    <w:p w14:paraId="11BA8F64" w14:textId="77777777" w:rsidR="00A95B1B" w:rsidRPr="0038495E" w:rsidRDefault="00A95B1B" w:rsidP="00A95B1B">
      <w:pPr>
        <w:tabs>
          <w:tab w:val="left" w:pos="-720"/>
        </w:tabs>
        <w:suppressAutoHyphens/>
        <w:jc w:val="both"/>
        <w:rPr>
          <w:spacing w:val="-2"/>
          <w:lang w:val="es-ES"/>
        </w:rPr>
      </w:pPr>
    </w:p>
    <w:tbl>
      <w:tblPr>
        <w:tblW w:w="9464" w:type="dxa"/>
        <w:tblLook w:val="04A0" w:firstRow="1" w:lastRow="0" w:firstColumn="1" w:lastColumn="0" w:noHBand="0" w:noVBand="1"/>
      </w:tblPr>
      <w:tblGrid>
        <w:gridCol w:w="1638"/>
        <w:gridCol w:w="7826"/>
      </w:tblGrid>
      <w:tr w:rsidR="006264A1" w:rsidRPr="00324DA0" w14:paraId="4B3D9B6B" w14:textId="77777777" w:rsidTr="002A6219">
        <w:tc>
          <w:tcPr>
            <w:tcW w:w="1638" w:type="dxa"/>
          </w:tcPr>
          <w:p w14:paraId="467540D7" w14:textId="580B5388" w:rsidR="006264A1" w:rsidRDefault="006264A1" w:rsidP="002A6219">
            <w:pPr>
              <w:tabs>
                <w:tab w:val="left" w:pos="-720"/>
              </w:tabs>
              <w:suppressAutoHyphens/>
              <w:jc w:val="both"/>
              <w:rPr>
                <w:rFonts w:eastAsia="MS Mincho"/>
              </w:rPr>
            </w:pPr>
            <w:r>
              <w:rPr>
                <w:rFonts w:eastAsia="MS Mincho"/>
              </w:rPr>
              <w:t>202</w:t>
            </w:r>
            <w:r w:rsidR="00230217">
              <w:rPr>
                <w:rFonts w:eastAsia="MS Mincho"/>
              </w:rPr>
              <w:t>2</w:t>
            </w:r>
            <w:r>
              <w:rPr>
                <w:rFonts w:eastAsia="MS Mincho"/>
              </w:rPr>
              <w:t>-presente</w:t>
            </w:r>
          </w:p>
        </w:tc>
        <w:tc>
          <w:tcPr>
            <w:tcW w:w="7826" w:type="dxa"/>
          </w:tcPr>
          <w:p w14:paraId="458BFCDC" w14:textId="14863770" w:rsidR="00DC1AC1" w:rsidRDefault="00230217" w:rsidP="00DC1AC1">
            <w:pPr>
              <w:rPr>
                <w:rFonts w:eastAsia="MS Mincho"/>
                <w:lang w:val="es-ES"/>
              </w:rPr>
            </w:pPr>
            <w:r>
              <w:rPr>
                <w:rFonts w:eastAsia="MS Mincho"/>
                <w:lang w:val="es-ES"/>
              </w:rPr>
              <w:t>Proyectista responsable</w:t>
            </w:r>
            <w:r w:rsidR="00F13712">
              <w:rPr>
                <w:rFonts w:eastAsia="MS Mincho"/>
                <w:lang w:val="es-ES"/>
              </w:rPr>
              <w:t xml:space="preserve">. </w:t>
            </w:r>
            <w:r w:rsidR="00DC1AC1" w:rsidRPr="00DC1AC1">
              <w:rPr>
                <w:rFonts w:eastAsia="MS Mincho"/>
                <w:lang w:val="es-ES"/>
              </w:rPr>
              <w:t>ED-3648 Intercambio de Saberes Vinculado al Desarrollo de Conocimiento Científico en Cuidado de Enfermería y Salud</w:t>
            </w:r>
          </w:p>
          <w:p w14:paraId="72130A55" w14:textId="19C3196E" w:rsidR="006264A1" w:rsidRDefault="006264A1" w:rsidP="002A6219">
            <w:pPr>
              <w:rPr>
                <w:rFonts w:eastAsia="MS Mincho"/>
                <w:lang w:val="es-ES"/>
              </w:rPr>
            </w:pPr>
            <w:r>
              <w:rPr>
                <w:rFonts w:eastAsia="MS Mincho"/>
                <w:lang w:val="es-ES"/>
              </w:rPr>
              <w:t>(IP. Dr. Muñoz Rojas, Centro de Investigación en Cuidado de Enfermería y Salud, Universidad de Costa Rica)</w:t>
            </w:r>
            <w:r w:rsidR="00F13712">
              <w:rPr>
                <w:rFonts w:eastAsia="MS Mincho"/>
                <w:lang w:val="es-ES"/>
              </w:rPr>
              <w:t>.</w:t>
            </w:r>
          </w:p>
          <w:p w14:paraId="1B454390" w14:textId="2766122E" w:rsidR="00DC1AC1" w:rsidRPr="00324DA0" w:rsidRDefault="00DC1AC1" w:rsidP="00DC1AC1">
            <w:pPr>
              <w:rPr>
                <w:rFonts w:eastAsia="MS Mincho"/>
                <w:lang w:val="es-ES"/>
              </w:rPr>
            </w:pPr>
          </w:p>
        </w:tc>
      </w:tr>
    </w:tbl>
    <w:p w14:paraId="3D1B9BC3" w14:textId="77777777" w:rsidR="00A95B1B" w:rsidRPr="00A95B1B" w:rsidRDefault="00A95B1B" w:rsidP="00F13712">
      <w:pPr>
        <w:tabs>
          <w:tab w:val="left" w:pos="-720"/>
        </w:tabs>
        <w:suppressAutoHyphens/>
        <w:jc w:val="both"/>
        <w:rPr>
          <w:spacing w:val="-2"/>
        </w:rPr>
      </w:pPr>
    </w:p>
    <w:p w14:paraId="673356AA" w14:textId="77777777" w:rsidR="00AE18E2" w:rsidRPr="0038495E" w:rsidRDefault="002E27B7" w:rsidP="00D13781">
      <w:pPr>
        <w:numPr>
          <w:ilvl w:val="0"/>
          <w:numId w:val="3"/>
        </w:numPr>
        <w:tabs>
          <w:tab w:val="left" w:pos="-720"/>
        </w:tabs>
        <w:suppressAutoHyphens/>
        <w:ind w:hanging="1080"/>
        <w:jc w:val="both"/>
        <w:rPr>
          <w:spacing w:val="-2"/>
          <w:lang w:val="es-ES"/>
        </w:rPr>
      </w:pPr>
      <w:r w:rsidRPr="0038495E">
        <w:rPr>
          <w:spacing w:val="-2"/>
          <w:lang w:val="es-ES"/>
        </w:rPr>
        <w:t>No</w:t>
      </w:r>
      <w:r w:rsidR="006F7921">
        <w:rPr>
          <w:spacing w:val="-2"/>
          <w:lang w:val="es-ES"/>
        </w:rPr>
        <w:t>-Acadé</w:t>
      </w:r>
      <w:r w:rsidRPr="0038495E">
        <w:rPr>
          <w:spacing w:val="-2"/>
          <w:lang w:val="es-ES"/>
        </w:rPr>
        <w:t>mic</w:t>
      </w:r>
      <w:r w:rsidR="006F7921">
        <w:rPr>
          <w:spacing w:val="-2"/>
          <w:lang w:val="es-ES"/>
        </w:rPr>
        <w:t>a</w:t>
      </w:r>
      <w:r w:rsidR="00AE18E2" w:rsidRPr="0038495E">
        <w:rPr>
          <w:spacing w:val="-2"/>
          <w:lang w:val="es-ES"/>
        </w:rPr>
        <w:t>:</w:t>
      </w:r>
    </w:p>
    <w:p w14:paraId="379094E5" w14:textId="77777777" w:rsidR="00C57534" w:rsidRPr="0038495E" w:rsidRDefault="00C57534" w:rsidP="00AE18E2">
      <w:pPr>
        <w:tabs>
          <w:tab w:val="left" w:pos="-720"/>
        </w:tabs>
        <w:suppressAutoHyphens/>
        <w:jc w:val="both"/>
        <w:rPr>
          <w:spacing w:val="-2"/>
          <w:lang w:val="es-ES"/>
        </w:rPr>
      </w:pPr>
    </w:p>
    <w:tbl>
      <w:tblPr>
        <w:tblW w:w="0" w:type="auto"/>
        <w:tblLook w:val="04A0" w:firstRow="1" w:lastRow="0" w:firstColumn="1" w:lastColumn="0" w:noHBand="0" w:noVBand="1"/>
      </w:tblPr>
      <w:tblGrid>
        <w:gridCol w:w="1617"/>
        <w:gridCol w:w="7023"/>
      </w:tblGrid>
      <w:tr w:rsidR="002E27B7" w:rsidRPr="0000433C" w14:paraId="1BF86483" w14:textId="77777777" w:rsidTr="00566856">
        <w:tc>
          <w:tcPr>
            <w:tcW w:w="1638" w:type="dxa"/>
          </w:tcPr>
          <w:p w14:paraId="40ACE690" w14:textId="77777777" w:rsidR="002E27B7" w:rsidRPr="0038495E" w:rsidRDefault="002E27B7" w:rsidP="002E27B7">
            <w:pPr>
              <w:tabs>
                <w:tab w:val="left" w:pos="-720"/>
              </w:tabs>
              <w:suppressAutoHyphens/>
              <w:jc w:val="both"/>
              <w:rPr>
                <w:spacing w:val="-2"/>
                <w:lang w:val="es-ES"/>
              </w:rPr>
            </w:pPr>
            <w:r w:rsidRPr="0038495E">
              <w:rPr>
                <w:spacing w:val="-2"/>
                <w:lang w:val="es-ES"/>
              </w:rPr>
              <w:t>2007 - 2010</w:t>
            </w:r>
          </w:p>
        </w:tc>
        <w:tc>
          <w:tcPr>
            <w:tcW w:w="7218" w:type="dxa"/>
          </w:tcPr>
          <w:p w14:paraId="44160631" w14:textId="77777777" w:rsidR="001879E0" w:rsidRPr="0038495E" w:rsidRDefault="006F7921" w:rsidP="006F7921">
            <w:pPr>
              <w:tabs>
                <w:tab w:val="left" w:pos="-720"/>
              </w:tabs>
              <w:suppressAutoHyphens/>
              <w:jc w:val="both"/>
              <w:rPr>
                <w:spacing w:val="-2"/>
                <w:lang w:val="es-ES"/>
              </w:rPr>
            </w:pPr>
            <w:r>
              <w:rPr>
                <w:spacing w:val="-2"/>
                <w:lang w:val="es-ES"/>
              </w:rPr>
              <w:t>Jefe de</w:t>
            </w:r>
            <w:r w:rsidR="0027468C">
              <w:rPr>
                <w:spacing w:val="-2"/>
                <w:lang w:val="es-ES"/>
              </w:rPr>
              <w:t>l departamento de</w:t>
            </w:r>
            <w:r w:rsidR="008721E8">
              <w:rPr>
                <w:spacing w:val="-2"/>
                <w:lang w:val="es-ES"/>
              </w:rPr>
              <w:t xml:space="preserve"> enfermería, Albergue para A</w:t>
            </w:r>
            <w:r>
              <w:rPr>
                <w:spacing w:val="-2"/>
                <w:lang w:val="es-ES"/>
              </w:rPr>
              <w:t>ncianos San Cayetano, Costa Rica</w:t>
            </w:r>
          </w:p>
        </w:tc>
      </w:tr>
      <w:tr w:rsidR="002E27B7" w:rsidRPr="0000433C" w14:paraId="474B96FC" w14:textId="77777777" w:rsidTr="00566856">
        <w:tc>
          <w:tcPr>
            <w:tcW w:w="1638" w:type="dxa"/>
          </w:tcPr>
          <w:p w14:paraId="2334BFD9" w14:textId="77777777" w:rsidR="002E27B7" w:rsidRPr="0038495E" w:rsidRDefault="002E27B7" w:rsidP="002E27B7">
            <w:pPr>
              <w:tabs>
                <w:tab w:val="left" w:pos="-720"/>
              </w:tabs>
              <w:suppressAutoHyphens/>
              <w:jc w:val="both"/>
              <w:rPr>
                <w:spacing w:val="-2"/>
                <w:lang w:val="es-ES"/>
              </w:rPr>
            </w:pPr>
            <w:r w:rsidRPr="0038495E">
              <w:rPr>
                <w:shd w:val="clear" w:color="auto" w:fill="FFFFFF"/>
                <w:lang w:val="es-ES"/>
              </w:rPr>
              <w:t>2006</w:t>
            </w:r>
          </w:p>
        </w:tc>
        <w:tc>
          <w:tcPr>
            <w:tcW w:w="7218" w:type="dxa"/>
          </w:tcPr>
          <w:p w14:paraId="39B09B89" w14:textId="77777777" w:rsidR="002E27B7" w:rsidRPr="0038495E" w:rsidRDefault="006F7921" w:rsidP="006F7921">
            <w:pPr>
              <w:tabs>
                <w:tab w:val="left" w:pos="-720"/>
              </w:tabs>
              <w:suppressAutoHyphens/>
              <w:jc w:val="both"/>
              <w:rPr>
                <w:spacing w:val="-2"/>
              </w:rPr>
            </w:pPr>
            <w:r>
              <w:rPr>
                <w:spacing w:val="-2"/>
              </w:rPr>
              <w:t xml:space="preserve">Enfermero, Clínica UNIBE, </w:t>
            </w:r>
            <w:r w:rsidR="002E27B7" w:rsidRPr="0038495E">
              <w:rPr>
                <w:spacing w:val="-2"/>
              </w:rPr>
              <w:t xml:space="preserve">Costa Rica </w:t>
            </w:r>
          </w:p>
        </w:tc>
      </w:tr>
      <w:tr w:rsidR="008B64A4" w:rsidRPr="0000433C" w14:paraId="35DD06BF" w14:textId="77777777" w:rsidTr="00566856">
        <w:tc>
          <w:tcPr>
            <w:tcW w:w="1638" w:type="dxa"/>
          </w:tcPr>
          <w:p w14:paraId="4F3A2EDA" w14:textId="2256140D" w:rsidR="008B64A4" w:rsidRPr="0038495E" w:rsidRDefault="008B64A4" w:rsidP="002E27B7">
            <w:pPr>
              <w:tabs>
                <w:tab w:val="left" w:pos="-720"/>
              </w:tabs>
              <w:suppressAutoHyphens/>
              <w:jc w:val="both"/>
              <w:rPr>
                <w:shd w:val="clear" w:color="auto" w:fill="FFFFFF"/>
                <w:lang w:val="es-ES"/>
              </w:rPr>
            </w:pPr>
            <w:r>
              <w:rPr>
                <w:shd w:val="clear" w:color="auto" w:fill="FFFFFF"/>
                <w:lang w:val="es-ES"/>
              </w:rPr>
              <w:t>2006-presente</w:t>
            </w:r>
          </w:p>
        </w:tc>
        <w:tc>
          <w:tcPr>
            <w:tcW w:w="7218" w:type="dxa"/>
          </w:tcPr>
          <w:p w14:paraId="0624339F" w14:textId="2DFF48A9" w:rsidR="008B64A4" w:rsidRDefault="008B64A4" w:rsidP="006F7921">
            <w:pPr>
              <w:tabs>
                <w:tab w:val="left" w:pos="-720"/>
              </w:tabs>
              <w:suppressAutoHyphens/>
              <w:jc w:val="both"/>
              <w:rPr>
                <w:spacing w:val="-2"/>
              </w:rPr>
            </w:pPr>
            <w:r>
              <w:rPr>
                <w:spacing w:val="-2"/>
              </w:rPr>
              <w:t xml:space="preserve">Enfermero de Emergencias, Cruz Roja Costarricense </w:t>
            </w:r>
          </w:p>
        </w:tc>
      </w:tr>
    </w:tbl>
    <w:p w14:paraId="39EC0E93" w14:textId="77777777" w:rsidR="00AE18E2" w:rsidRPr="005957D7" w:rsidRDefault="00AE18E2" w:rsidP="00A84D7A">
      <w:pPr>
        <w:tabs>
          <w:tab w:val="left" w:pos="-720"/>
        </w:tabs>
        <w:suppressAutoHyphens/>
        <w:jc w:val="both"/>
        <w:rPr>
          <w:spacing w:val="-2"/>
        </w:rPr>
      </w:pPr>
    </w:p>
    <w:p w14:paraId="47C0F5B3" w14:textId="77777777" w:rsidR="006264A1" w:rsidRPr="005957D7" w:rsidRDefault="006264A1" w:rsidP="00AE18E2">
      <w:pPr>
        <w:tabs>
          <w:tab w:val="left" w:pos="-720"/>
        </w:tabs>
        <w:suppressAutoHyphens/>
        <w:jc w:val="both"/>
        <w:rPr>
          <w:spacing w:val="-2"/>
        </w:rPr>
      </w:pPr>
    </w:p>
    <w:p w14:paraId="5542694D" w14:textId="77777777" w:rsidR="00AE18E2" w:rsidRPr="0038495E" w:rsidRDefault="00AE18E2" w:rsidP="00AE18E2">
      <w:pPr>
        <w:tabs>
          <w:tab w:val="left" w:pos="-720"/>
        </w:tabs>
        <w:suppressAutoHyphens/>
        <w:jc w:val="both"/>
        <w:rPr>
          <w:spacing w:val="-2"/>
        </w:rPr>
      </w:pPr>
      <w:r w:rsidRPr="0038495E">
        <w:rPr>
          <w:spacing w:val="-2"/>
          <w:u w:val="single"/>
        </w:rPr>
        <w:t>PUBLICA</w:t>
      </w:r>
      <w:r w:rsidR="00A84D7A">
        <w:rPr>
          <w:spacing w:val="-2"/>
          <w:u w:val="single"/>
        </w:rPr>
        <w:t>CIONES</w:t>
      </w:r>
    </w:p>
    <w:p w14:paraId="6FCE89DC" w14:textId="77777777" w:rsidR="00AE18E2" w:rsidRPr="0038495E" w:rsidRDefault="00AE18E2" w:rsidP="00AE18E2">
      <w:pPr>
        <w:tabs>
          <w:tab w:val="left" w:pos="-720"/>
        </w:tabs>
        <w:suppressAutoHyphens/>
        <w:jc w:val="both"/>
        <w:rPr>
          <w:spacing w:val="-2"/>
        </w:rPr>
      </w:pPr>
    </w:p>
    <w:p w14:paraId="618BA36C" w14:textId="77777777" w:rsidR="00AE18E2" w:rsidRPr="00A84D7A" w:rsidRDefault="00A84D7A" w:rsidP="00D13781">
      <w:pPr>
        <w:numPr>
          <w:ilvl w:val="0"/>
          <w:numId w:val="3"/>
        </w:numPr>
        <w:tabs>
          <w:tab w:val="left" w:pos="-720"/>
        </w:tabs>
        <w:suppressAutoHyphens/>
        <w:ind w:hanging="1080"/>
        <w:jc w:val="both"/>
        <w:rPr>
          <w:spacing w:val="-2"/>
        </w:rPr>
      </w:pPr>
      <w:r w:rsidRPr="00A84D7A">
        <w:rPr>
          <w:spacing w:val="-2"/>
        </w:rPr>
        <w:t>Artículos en revistas científicas</w:t>
      </w:r>
      <w:r w:rsidR="00AE18E2" w:rsidRPr="00A84D7A">
        <w:rPr>
          <w:spacing w:val="-2"/>
        </w:rPr>
        <w:t xml:space="preserve">: </w:t>
      </w:r>
    </w:p>
    <w:p w14:paraId="450952A8" w14:textId="77777777" w:rsidR="00C57534" w:rsidRPr="00A84D7A" w:rsidRDefault="00C57534" w:rsidP="00AE18E2">
      <w:pPr>
        <w:tabs>
          <w:tab w:val="left" w:pos="-720"/>
        </w:tabs>
        <w:suppressAutoHyphens/>
        <w:jc w:val="both"/>
        <w:rPr>
          <w:spacing w:val="-2"/>
        </w:rPr>
      </w:pPr>
    </w:p>
    <w:p w14:paraId="5E4B1483" w14:textId="77777777" w:rsidR="005F0FD0" w:rsidRDefault="005F0FD0" w:rsidP="00060B69">
      <w:pPr>
        <w:spacing w:before="120" w:after="120"/>
        <w:ind w:left="720" w:hanging="720"/>
        <w:rPr>
          <w:rFonts w:eastAsia="MS Mincho"/>
        </w:rPr>
      </w:pPr>
      <w:bookmarkStart w:id="1" w:name="_Hlk43584381"/>
      <w:bookmarkStart w:id="2" w:name="_Hlk25691724"/>
    </w:p>
    <w:p w14:paraId="29DAEB8A" w14:textId="502BD51A" w:rsidR="00E44B3F" w:rsidRPr="00E44B3F" w:rsidRDefault="00E44B3F" w:rsidP="00EB2F46">
      <w:pPr>
        <w:spacing w:before="120" w:after="120"/>
        <w:ind w:left="720" w:hanging="720"/>
        <w:rPr>
          <w:rFonts w:eastAsia="MS Mincho"/>
          <w:lang w:val="en-US"/>
        </w:rPr>
      </w:pPr>
      <w:r w:rsidRPr="00E44B3F">
        <w:rPr>
          <w:lang w:val="en-US"/>
        </w:rPr>
        <w:t xml:space="preserve">Martínez-Esquivel, </w:t>
      </w:r>
      <w:r w:rsidRPr="00E44B3F">
        <w:rPr>
          <w:b/>
          <w:bCs/>
          <w:lang w:val="en-US"/>
        </w:rPr>
        <w:t>Muñoz-Rojas</w:t>
      </w:r>
      <w:r w:rsidRPr="00E44B3F">
        <w:rPr>
          <w:lang w:val="en-US"/>
        </w:rPr>
        <w:t xml:space="preserve"> &amp; García</w:t>
      </w:r>
      <w:r>
        <w:rPr>
          <w:lang w:val="en-US"/>
        </w:rPr>
        <w:t>-</w:t>
      </w:r>
      <w:r w:rsidRPr="00E44B3F">
        <w:rPr>
          <w:lang w:val="en-US"/>
        </w:rPr>
        <w:t xml:space="preserve">Hernández (2025): Meanings of Continuing Bonds in Bereaved Costa Rican Men: A Mixed-Methods Study, </w:t>
      </w:r>
      <w:r w:rsidRPr="00B86FCD">
        <w:rPr>
          <w:i/>
          <w:iCs/>
          <w:lang w:val="en-US"/>
        </w:rPr>
        <w:t>Journal of Loss and Trauma</w:t>
      </w:r>
      <w:r w:rsidR="00B86FCD">
        <w:rPr>
          <w:lang w:val="en-US"/>
        </w:rPr>
        <w:t>.</w:t>
      </w:r>
    </w:p>
    <w:p w14:paraId="7A51575D" w14:textId="55741DA5" w:rsidR="00EA20BB" w:rsidRPr="00EA20BB" w:rsidRDefault="00EB2F46" w:rsidP="00EB2F46">
      <w:pPr>
        <w:spacing w:before="120" w:after="120"/>
        <w:ind w:left="720" w:hanging="720"/>
        <w:rPr>
          <w:rFonts w:eastAsia="MS Mincho"/>
          <w:i/>
          <w:iCs/>
          <w:lang w:val="en-US"/>
        </w:rPr>
      </w:pPr>
      <w:r w:rsidRPr="00937E7F">
        <w:rPr>
          <w:rFonts w:eastAsia="MS Mincho"/>
        </w:rPr>
        <w:t xml:space="preserve">Martínez-Esquivel D, </w:t>
      </w:r>
      <w:r w:rsidRPr="00937E7F">
        <w:rPr>
          <w:rFonts w:eastAsia="MS Mincho"/>
          <w:b/>
          <w:bCs/>
        </w:rPr>
        <w:t>Muñoz-Rojas D.</w:t>
      </w:r>
      <w:r>
        <w:rPr>
          <w:rFonts w:eastAsia="MS Mincho"/>
        </w:rPr>
        <w:t>, Brito-Brito, P., Rodríguez-Álvaro, M., &amp; García-Hernández, A.</w:t>
      </w:r>
      <w:r w:rsidRPr="00937E7F">
        <w:rPr>
          <w:rFonts w:eastAsia="MS Mincho"/>
        </w:rPr>
        <w:t xml:space="preserve"> </w:t>
      </w:r>
      <w:r>
        <w:rPr>
          <w:rFonts w:eastAsia="MS Mincho"/>
        </w:rPr>
        <w:t xml:space="preserve">(2025). </w:t>
      </w:r>
      <w:r w:rsidRPr="004418A8">
        <w:rPr>
          <w:rFonts w:eastAsia="MS Mincho"/>
          <w:lang w:val="en-US"/>
        </w:rPr>
        <w:t>Construct Validity and Reliability of the Continuing Bonds Scale in a Sample of Bereaved Costa Rican Men</w:t>
      </w:r>
      <w:r>
        <w:rPr>
          <w:rFonts w:eastAsia="MS Mincho"/>
          <w:lang w:val="en-US"/>
        </w:rPr>
        <w:t xml:space="preserve">. </w:t>
      </w:r>
      <w:r w:rsidRPr="00EA20BB">
        <w:rPr>
          <w:rFonts w:eastAsia="MS Mincho"/>
          <w:i/>
          <w:iCs/>
          <w:lang w:val="en-US"/>
        </w:rPr>
        <w:t>Journal of</w:t>
      </w:r>
      <w:r w:rsidR="00EA20BB">
        <w:rPr>
          <w:rFonts w:eastAsia="MS Mincho"/>
          <w:i/>
          <w:iCs/>
          <w:lang w:val="en-US"/>
        </w:rPr>
        <w:t xml:space="preserve"> </w:t>
      </w:r>
      <w:r w:rsidR="00EA20BB" w:rsidRPr="00EA20BB">
        <w:rPr>
          <w:rFonts w:eastAsia="MS Mincho"/>
          <w:i/>
          <w:iCs/>
          <w:lang w:val="en-US"/>
        </w:rPr>
        <w:t>Psychiatric and Mental Health Nursing</w:t>
      </w:r>
      <w:r w:rsidR="00EA20BB">
        <w:rPr>
          <w:rFonts w:eastAsia="MS Mincho"/>
          <w:i/>
          <w:iCs/>
          <w:lang w:val="en-US"/>
        </w:rPr>
        <w:t>.</w:t>
      </w:r>
    </w:p>
    <w:p w14:paraId="79BA3B73" w14:textId="03538EEF" w:rsidR="000006F7" w:rsidRPr="00E44B3F" w:rsidRDefault="000006F7" w:rsidP="00EB2F46">
      <w:pPr>
        <w:spacing w:before="120" w:after="120"/>
        <w:ind w:left="720" w:hanging="720"/>
        <w:rPr>
          <w:rFonts w:eastAsia="MS Mincho"/>
          <w:i/>
          <w:iCs/>
        </w:rPr>
      </w:pPr>
      <w:r w:rsidRPr="000006F7">
        <w:rPr>
          <w:rFonts w:eastAsia="MS Mincho"/>
        </w:rPr>
        <w:t xml:space="preserve">Martínez-Esquivel, D., </w:t>
      </w:r>
      <w:r w:rsidRPr="000006F7">
        <w:rPr>
          <w:rFonts w:eastAsia="MS Mincho"/>
          <w:b/>
          <w:bCs/>
        </w:rPr>
        <w:t>Muñoz-Rojas, D</w:t>
      </w:r>
      <w:r w:rsidRPr="000006F7">
        <w:rPr>
          <w:rFonts w:eastAsia="MS Mincho"/>
        </w:rPr>
        <w:t xml:space="preserve">., Brito-Brito, P. R., Rodríguez-Álvaro, M., &amp; García-Hernández, A. M. (2025). </w:t>
      </w:r>
      <w:r w:rsidRPr="000006F7">
        <w:rPr>
          <w:rFonts w:eastAsia="MS Mincho"/>
          <w:lang w:val="en-US"/>
        </w:rPr>
        <w:t>Continuing Bonds in grieving men: A comparative description of Costa Rica and Spain</w:t>
      </w:r>
      <w:r w:rsidRPr="000006F7">
        <w:rPr>
          <w:rFonts w:eastAsia="MS Mincho"/>
          <w:i/>
          <w:iCs/>
          <w:lang w:val="en-US"/>
        </w:rPr>
        <w:t>. </w:t>
      </w:r>
      <w:proofErr w:type="spellStart"/>
      <w:r w:rsidRPr="000006F7">
        <w:rPr>
          <w:rFonts w:eastAsia="MS Mincho"/>
          <w:i/>
          <w:iCs/>
        </w:rPr>
        <w:t>Death</w:t>
      </w:r>
      <w:proofErr w:type="spellEnd"/>
      <w:r w:rsidRPr="000006F7">
        <w:rPr>
          <w:rFonts w:eastAsia="MS Mincho"/>
          <w:i/>
          <w:iCs/>
        </w:rPr>
        <w:t xml:space="preserve"> </w:t>
      </w:r>
      <w:proofErr w:type="spellStart"/>
      <w:r w:rsidRPr="000006F7">
        <w:rPr>
          <w:rFonts w:eastAsia="MS Mincho"/>
          <w:i/>
          <w:iCs/>
        </w:rPr>
        <w:t>Studies</w:t>
      </w:r>
      <w:proofErr w:type="spellEnd"/>
      <w:r w:rsidRPr="000006F7">
        <w:rPr>
          <w:rFonts w:eastAsia="MS Mincho"/>
          <w:i/>
          <w:iCs/>
        </w:rPr>
        <w:t>, 49(3), 261-270.</w:t>
      </w:r>
    </w:p>
    <w:p w14:paraId="58B634B7" w14:textId="123A368A" w:rsidR="00FD4408" w:rsidRDefault="00FD4408" w:rsidP="00060B69">
      <w:pPr>
        <w:spacing w:before="120" w:after="120"/>
        <w:ind w:left="720" w:hanging="720"/>
        <w:rPr>
          <w:rFonts w:eastAsia="MS Mincho"/>
        </w:rPr>
      </w:pPr>
      <w:r w:rsidRPr="00E44B3F">
        <w:rPr>
          <w:rFonts w:eastAsia="MS Mincho"/>
        </w:rPr>
        <w:t xml:space="preserve">Sojo, J. E. A., &amp; </w:t>
      </w:r>
      <w:r w:rsidRPr="00E44B3F">
        <w:rPr>
          <w:rFonts w:eastAsia="MS Mincho"/>
          <w:b/>
          <w:bCs/>
        </w:rPr>
        <w:t>Rojas, D. M</w:t>
      </w:r>
      <w:r w:rsidRPr="00E44B3F">
        <w:rPr>
          <w:rFonts w:eastAsia="MS Mincho"/>
        </w:rPr>
        <w:t xml:space="preserve">. (2025). </w:t>
      </w:r>
      <w:r w:rsidRPr="00FD4408">
        <w:rPr>
          <w:rFonts w:eastAsia="MS Mincho"/>
        </w:rPr>
        <w:t>Percepción que tiene la población trabajadora costarricense sobre sus factores de riesgo laborales y de salud. </w:t>
      </w:r>
      <w:r w:rsidRPr="00FD4408">
        <w:rPr>
          <w:rFonts w:eastAsia="MS Mincho"/>
          <w:i/>
          <w:iCs/>
        </w:rPr>
        <w:t>Revista Cubana de Salud y Trabajo</w:t>
      </w:r>
      <w:r w:rsidRPr="00FD4408">
        <w:rPr>
          <w:rFonts w:eastAsia="MS Mincho"/>
        </w:rPr>
        <w:t>, </w:t>
      </w:r>
      <w:r w:rsidRPr="00FD4408">
        <w:rPr>
          <w:rFonts w:eastAsia="MS Mincho"/>
          <w:i/>
          <w:iCs/>
        </w:rPr>
        <w:t>26</w:t>
      </w:r>
      <w:r w:rsidRPr="00FD4408">
        <w:rPr>
          <w:rFonts w:eastAsia="MS Mincho"/>
        </w:rPr>
        <w:t>.</w:t>
      </w:r>
    </w:p>
    <w:p w14:paraId="4E806A88" w14:textId="30B2DC32" w:rsidR="003C627B" w:rsidRDefault="00AC19E6" w:rsidP="00060B69">
      <w:pPr>
        <w:spacing w:before="120" w:after="120"/>
        <w:ind w:left="720" w:hanging="720"/>
        <w:rPr>
          <w:rFonts w:eastAsia="MS Mincho"/>
        </w:rPr>
      </w:pPr>
      <w:r w:rsidRPr="008A4BC5">
        <w:rPr>
          <w:rFonts w:eastAsia="MS Mincho"/>
        </w:rPr>
        <w:t xml:space="preserve">Fallas-Rodríguez, B. H., Vílchez-Barboza, V., </w:t>
      </w:r>
      <w:r w:rsidRPr="008A4BC5">
        <w:rPr>
          <w:rFonts w:eastAsia="MS Mincho"/>
          <w:b/>
          <w:bCs/>
        </w:rPr>
        <w:t>Muñoz-Rojas, D.,</w:t>
      </w:r>
      <w:r w:rsidRPr="008A4BC5">
        <w:rPr>
          <w:rFonts w:eastAsia="MS Mincho"/>
        </w:rPr>
        <w:t xml:space="preserve"> &amp; Caravaca-Morera, J. A. (2024). </w:t>
      </w:r>
      <w:r w:rsidRPr="00103EFB">
        <w:rPr>
          <w:rFonts w:eastAsia="MS Mincho"/>
          <w:lang w:val="en-US"/>
        </w:rPr>
        <w:t>Self-care practices during the gender transition of Costa Rican transgender men. </w:t>
      </w:r>
      <w:r w:rsidRPr="008A4BC5">
        <w:rPr>
          <w:rFonts w:eastAsia="MS Mincho"/>
        </w:rPr>
        <w:t xml:space="preserve">Culture, </w:t>
      </w:r>
      <w:proofErr w:type="spellStart"/>
      <w:r w:rsidRPr="008A4BC5">
        <w:rPr>
          <w:rFonts w:eastAsia="MS Mincho"/>
        </w:rPr>
        <w:t>Health</w:t>
      </w:r>
      <w:proofErr w:type="spellEnd"/>
      <w:r w:rsidRPr="008A4BC5">
        <w:rPr>
          <w:rFonts w:eastAsia="MS Mincho"/>
        </w:rPr>
        <w:t xml:space="preserve"> &amp; </w:t>
      </w:r>
      <w:proofErr w:type="spellStart"/>
      <w:r w:rsidRPr="008A4BC5">
        <w:rPr>
          <w:rFonts w:eastAsia="MS Mincho"/>
        </w:rPr>
        <w:t>Sexuality</w:t>
      </w:r>
      <w:proofErr w:type="spellEnd"/>
      <w:r w:rsidRPr="008A4BC5">
        <w:rPr>
          <w:rFonts w:eastAsia="MS Mincho"/>
        </w:rPr>
        <w:t>, 1-16.</w:t>
      </w:r>
    </w:p>
    <w:p w14:paraId="2B717870" w14:textId="1F886466" w:rsidR="00060B69" w:rsidRDefault="00060B69" w:rsidP="00060B69">
      <w:pPr>
        <w:spacing w:before="120" w:after="120"/>
        <w:ind w:left="720" w:hanging="720"/>
      </w:pPr>
      <w:r w:rsidRPr="00937E7F">
        <w:rPr>
          <w:rFonts w:eastAsia="MS Mincho"/>
        </w:rPr>
        <w:t xml:space="preserve">Martínez-Esquivel D, </w:t>
      </w:r>
      <w:r w:rsidRPr="00937E7F">
        <w:rPr>
          <w:rFonts w:eastAsia="MS Mincho"/>
          <w:b/>
          <w:bCs/>
        </w:rPr>
        <w:t>Muñoz-Rojas D.</w:t>
      </w:r>
      <w:r>
        <w:rPr>
          <w:rFonts w:eastAsia="MS Mincho"/>
        </w:rPr>
        <w:t xml:space="preserve">, </w:t>
      </w:r>
      <w:r w:rsidR="008125A8">
        <w:rPr>
          <w:rFonts w:eastAsia="MS Mincho"/>
        </w:rPr>
        <w:t>Brito-Brito, P., Rodríguez</w:t>
      </w:r>
      <w:r w:rsidR="00662CBD">
        <w:rPr>
          <w:rFonts w:eastAsia="MS Mincho"/>
        </w:rPr>
        <w:t xml:space="preserve">-Álvaro, M., </w:t>
      </w:r>
      <w:r>
        <w:rPr>
          <w:rFonts w:eastAsia="MS Mincho"/>
        </w:rPr>
        <w:t>&amp; García-Hernández, A.</w:t>
      </w:r>
      <w:r w:rsidRPr="00937E7F">
        <w:rPr>
          <w:rFonts w:eastAsia="MS Mincho"/>
        </w:rPr>
        <w:t xml:space="preserve"> </w:t>
      </w:r>
      <w:r>
        <w:rPr>
          <w:rFonts w:eastAsia="MS Mincho"/>
        </w:rPr>
        <w:t>(202</w:t>
      </w:r>
      <w:r w:rsidR="009B742C">
        <w:rPr>
          <w:rFonts w:eastAsia="MS Mincho"/>
        </w:rPr>
        <w:t>4</w:t>
      </w:r>
      <w:r>
        <w:rPr>
          <w:rFonts w:eastAsia="MS Mincho"/>
        </w:rPr>
        <w:t xml:space="preserve">). </w:t>
      </w:r>
      <w:r w:rsidR="006343A4">
        <w:t>Continuidad de vínculos, hombres y mujeres en duelo por un ser querido: un análisis secundario</w:t>
      </w:r>
      <w:r>
        <w:t xml:space="preserve">. </w:t>
      </w:r>
      <w:r w:rsidRPr="00BB1840">
        <w:rPr>
          <w:i/>
          <w:iCs/>
        </w:rPr>
        <w:t xml:space="preserve">Revista </w:t>
      </w:r>
      <w:r w:rsidR="006343A4" w:rsidRPr="00BB1840">
        <w:rPr>
          <w:i/>
          <w:iCs/>
        </w:rPr>
        <w:t>Cuidarte</w:t>
      </w:r>
      <w:r w:rsidR="005C512D">
        <w:t xml:space="preserve">, </w:t>
      </w:r>
      <w:r w:rsidR="00C25A53">
        <w:t>15</w:t>
      </w:r>
      <w:r w:rsidR="002E65C5">
        <w:t xml:space="preserve">(1), enero-abril. </w:t>
      </w:r>
    </w:p>
    <w:p w14:paraId="6CBD4B5F" w14:textId="7A2E961A" w:rsidR="00EA7488" w:rsidRPr="00CC166E" w:rsidRDefault="00FB7528" w:rsidP="00E256A0">
      <w:pPr>
        <w:spacing w:before="120" w:after="120"/>
        <w:ind w:left="720" w:hanging="720"/>
        <w:rPr>
          <w:rFonts w:eastAsia="MS Mincho"/>
        </w:rPr>
      </w:pPr>
      <w:r w:rsidRPr="00CC166E">
        <w:rPr>
          <w:rFonts w:eastAsia="MS Mincho"/>
        </w:rPr>
        <w:t xml:space="preserve">Ceballos-Vásquez, </w:t>
      </w:r>
      <w:r>
        <w:rPr>
          <w:rFonts w:eastAsia="MS Mincho"/>
        </w:rPr>
        <w:t xml:space="preserve">P., </w:t>
      </w:r>
      <w:r w:rsidRPr="00CC166E">
        <w:rPr>
          <w:rFonts w:eastAsia="MS Mincho"/>
        </w:rPr>
        <w:t>Espinoza- Arrué</w:t>
      </w:r>
      <w:r>
        <w:rPr>
          <w:rFonts w:eastAsia="MS Mincho"/>
        </w:rPr>
        <w:t xml:space="preserve">, F., </w:t>
      </w:r>
      <w:r w:rsidRPr="00CC166E">
        <w:rPr>
          <w:rFonts w:eastAsia="MS Mincho"/>
        </w:rPr>
        <w:t xml:space="preserve">Solorza-Aburto, </w:t>
      </w:r>
      <w:r>
        <w:rPr>
          <w:rFonts w:eastAsia="MS Mincho"/>
        </w:rPr>
        <w:t xml:space="preserve">J., </w:t>
      </w:r>
      <w:r w:rsidRPr="00CC166E">
        <w:rPr>
          <w:rFonts w:eastAsia="MS Mincho"/>
        </w:rPr>
        <w:t>Salgado-Vergara</w:t>
      </w:r>
      <w:r>
        <w:rPr>
          <w:rFonts w:eastAsia="MS Mincho"/>
        </w:rPr>
        <w:t xml:space="preserve">, C., </w:t>
      </w:r>
      <w:proofErr w:type="spellStart"/>
      <w:r w:rsidRPr="00CC166E">
        <w:rPr>
          <w:rFonts w:eastAsia="MS Mincho"/>
        </w:rPr>
        <w:t>Gonzalez</w:t>
      </w:r>
      <w:proofErr w:type="spellEnd"/>
      <w:r w:rsidRPr="00CC166E">
        <w:rPr>
          <w:rFonts w:eastAsia="MS Mincho"/>
        </w:rPr>
        <w:t>-Andrade</w:t>
      </w:r>
      <w:r>
        <w:rPr>
          <w:rFonts w:eastAsia="MS Mincho"/>
        </w:rPr>
        <w:t xml:space="preserve">, A., </w:t>
      </w:r>
      <w:r w:rsidRPr="00CC166E">
        <w:rPr>
          <w:rFonts w:eastAsia="MS Mincho"/>
        </w:rPr>
        <w:t>Almuna-Alfaro</w:t>
      </w:r>
      <w:r>
        <w:rPr>
          <w:rFonts w:eastAsia="MS Mincho"/>
        </w:rPr>
        <w:t xml:space="preserve">, N., &amp; </w:t>
      </w:r>
      <w:r w:rsidRPr="00010B22">
        <w:rPr>
          <w:rFonts w:eastAsia="MS Mincho"/>
          <w:b/>
        </w:rPr>
        <w:t>Munoz-Rojas, D.</w:t>
      </w:r>
      <w:r w:rsidRPr="00010B22">
        <w:rPr>
          <w:rFonts w:eastAsia="MS Mincho"/>
        </w:rPr>
        <w:t xml:space="preserve"> (</w:t>
      </w:r>
      <w:r>
        <w:rPr>
          <w:rFonts w:eastAsia="MS Mincho"/>
        </w:rPr>
        <w:t>2024</w:t>
      </w:r>
      <w:r w:rsidRPr="00010B22">
        <w:rPr>
          <w:rFonts w:eastAsia="MS Mincho"/>
        </w:rPr>
        <w:t>).</w:t>
      </w:r>
      <w:r>
        <w:rPr>
          <w:rFonts w:eastAsia="MS Mincho"/>
        </w:rPr>
        <w:t xml:space="preserve"> </w:t>
      </w:r>
      <w:r w:rsidRPr="00CC166E">
        <w:rPr>
          <w:rFonts w:eastAsia="MS Mincho"/>
        </w:rPr>
        <w:t xml:space="preserve">Violencia psicológica y física percibida por trabajadores de unidades de emergencias privadas de Chile. </w:t>
      </w:r>
      <w:r w:rsidRPr="00CC166E">
        <w:rPr>
          <w:rFonts w:eastAsia="MS Mincho"/>
          <w:i/>
          <w:iCs/>
        </w:rPr>
        <w:t>Revista Ciencias de la Salud</w:t>
      </w:r>
      <w:r>
        <w:rPr>
          <w:rFonts w:eastAsia="MS Mincho"/>
        </w:rPr>
        <w:t>.</w:t>
      </w:r>
      <w:r w:rsidR="00E256A0">
        <w:rPr>
          <w:rFonts w:eastAsia="MS Mincho"/>
        </w:rPr>
        <w:t xml:space="preserve"> </w:t>
      </w:r>
      <w:r w:rsidR="00EA7488" w:rsidRPr="00EA7488">
        <w:rPr>
          <w:rFonts w:eastAsia="MS Mincho"/>
        </w:rPr>
        <w:t>22(2):1-16. https://doi.org/10.12804/revistas.urosario.edu.co/revsalud/a.12528</w:t>
      </w:r>
    </w:p>
    <w:p w14:paraId="506D8294" w14:textId="68415782" w:rsidR="00AF1A19" w:rsidRDefault="003E727C" w:rsidP="009B742C">
      <w:pPr>
        <w:spacing w:before="120" w:after="120"/>
        <w:ind w:left="720" w:hanging="720"/>
        <w:rPr>
          <w:rFonts w:eastAsia="MS Mincho"/>
        </w:rPr>
      </w:pPr>
      <w:r w:rsidRPr="00CA4A0C">
        <w:rPr>
          <w:rFonts w:eastAsia="MS Mincho"/>
        </w:rPr>
        <w:t>Reyes-</w:t>
      </w:r>
      <w:proofErr w:type="spellStart"/>
      <w:r w:rsidRPr="00CA4A0C">
        <w:rPr>
          <w:rFonts w:eastAsia="MS Mincho"/>
        </w:rPr>
        <w:t>Fernandez</w:t>
      </w:r>
      <w:proofErr w:type="spellEnd"/>
      <w:r w:rsidRPr="00CA4A0C">
        <w:rPr>
          <w:rFonts w:eastAsia="MS Mincho"/>
        </w:rPr>
        <w:t xml:space="preserve">, B., &amp; </w:t>
      </w:r>
      <w:r w:rsidRPr="003139DB">
        <w:rPr>
          <w:rFonts w:eastAsia="MS Mincho"/>
          <w:b/>
          <w:bCs/>
        </w:rPr>
        <w:t>Munoz-Rojas, D</w:t>
      </w:r>
      <w:r w:rsidRPr="003139DB">
        <w:rPr>
          <w:rFonts w:eastAsia="MS Mincho"/>
        </w:rPr>
        <w:t>.</w:t>
      </w:r>
      <w:r w:rsidRPr="00CA4A0C">
        <w:rPr>
          <w:rFonts w:eastAsia="MS Mincho"/>
        </w:rPr>
        <w:t xml:space="preserve"> (</w:t>
      </w:r>
      <w:r>
        <w:rPr>
          <w:rFonts w:eastAsia="MS Mincho"/>
        </w:rPr>
        <w:t>2023</w:t>
      </w:r>
      <w:r w:rsidRPr="00CA4A0C">
        <w:rPr>
          <w:rFonts w:eastAsia="MS Mincho"/>
        </w:rPr>
        <w:t>).</w:t>
      </w:r>
      <w:r>
        <w:rPr>
          <w:rFonts w:ascii="Arial" w:hAnsi="Arial" w:cs="Arial"/>
          <w:color w:val="222222"/>
          <w:sz w:val="20"/>
          <w:szCs w:val="20"/>
          <w:shd w:val="clear" w:color="auto" w:fill="FFFFFF"/>
        </w:rPr>
        <w:t xml:space="preserve"> </w:t>
      </w:r>
      <w:r w:rsidRPr="003E727C">
        <w:rPr>
          <w:rFonts w:eastAsia="MS Mincho"/>
        </w:rPr>
        <w:t>¿Existen realmente las etapas de cambio para actividad física? Hallazgos desde un estudio con una muestra estudiantil universitaria que combina el Modelo Procesual de Acción en Salud con el Modelo Transteórico. </w:t>
      </w:r>
      <w:r w:rsidRPr="00FB7528">
        <w:rPr>
          <w:rFonts w:eastAsia="MS Mincho"/>
          <w:i/>
          <w:iCs/>
        </w:rPr>
        <w:t>Revista Costarricense de Psicología</w:t>
      </w:r>
      <w:r w:rsidRPr="003E727C">
        <w:rPr>
          <w:rFonts w:eastAsia="MS Mincho"/>
        </w:rPr>
        <w:t>, 42(2), 277-299.</w:t>
      </w:r>
    </w:p>
    <w:p w14:paraId="5D4665DC" w14:textId="4C583901" w:rsidR="009F1AFE" w:rsidRPr="00103EFB" w:rsidRDefault="009F1AFE" w:rsidP="009F1AFE">
      <w:pPr>
        <w:spacing w:before="120" w:after="120"/>
        <w:ind w:left="720" w:hanging="720"/>
        <w:rPr>
          <w:lang w:val="en-US"/>
        </w:rPr>
      </w:pPr>
      <w:r w:rsidRPr="00937E7F">
        <w:rPr>
          <w:rFonts w:eastAsia="MS Mincho"/>
        </w:rPr>
        <w:t xml:space="preserve">Martínez-Esquivel D, </w:t>
      </w:r>
      <w:r w:rsidRPr="00937E7F">
        <w:rPr>
          <w:rFonts w:eastAsia="MS Mincho"/>
          <w:b/>
          <w:bCs/>
        </w:rPr>
        <w:t>Muñoz-Rojas D.</w:t>
      </w:r>
      <w:r>
        <w:rPr>
          <w:rFonts w:eastAsia="MS Mincho"/>
        </w:rPr>
        <w:t>, &amp; García-Hernández, A.</w:t>
      </w:r>
      <w:r w:rsidRPr="00937E7F">
        <w:rPr>
          <w:rFonts w:eastAsia="MS Mincho"/>
        </w:rPr>
        <w:t xml:space="preserve"> </w:t>
      </w:r>
      <w:r>
        <w:rPr>
          <w:rFonts w:eastAsia="MS Mincho"/>
        </w:rPr>
        <w:t xml:space="preserve">(2023). </w:t>
      </w:r>
      <w:r>
        <w:t xml:space="preserve">Continuidad de vínculos en hombres </w:t>
      </w:r>
      <w:r w:rsidR="004A2E35">
        <w:t xml:space="preserve">que </w:t>
      </w:r>
      <w:proofErr w:type="spellStart"/>
      <w:r w:rsidR="004A2E35">
        <w:t>experiencian</w:t>
      </w:r>
      <w:proofErr w:type="spellEnd"/>
      <w:r w:rsidR="004A2E35">
        <w:t xml:space="preserve"> el</w:t>
      </w:r>
      <w:r>
        <w:t xml:space="preserve"> duelo por un ser querido. </w:t>
      </w:r>
      <w:r w:rsidR="00192348" w:rsidRPr="00103EFB">
        <w:rPr>
          <w:i/>
          <w:iCs/>
          <w:color w:val="222222"/>
          <w:shd w:val="clear" w:color="auto" w:fill="FFFFFF"/>
          <w:lang w:val="en-US"/>
        </w:rPr>
        <w:t>Revista Latino-Americana de Enfermagem</w:t>
      </w:r>
      <w:r w:rsidR="00192348" w:rsidRPr="00103EFB">
        <w:rPr>
          <w:color w:val="222222"/>
          <w:shd w:val="clear" w:color="auto" w:fill="FFFFFF"/>
          <w:lang w:val="en-US"/>
        </w:rPr>
        <w:t>, </w:t>
      </w:r>
      <w:r w:rsidR="00192348" w:rsidRPr="00103EFB">
        <w:rPr>
          <w:i/>
          <w:iCs/>
          <w:color w:val="222222"/>
          <w:shd w:val="clear" w:color="auto" w:fill="FFFFFF"/>
          <w:lang w:val="en-US"/>
        </w:rPr>
        <w:t>31</w:t>
      </w:r>
      <w:r w:rsidR="00192348" w:rsidRPr="00103EFB">
        <w:rPr>
          <w:color w:val="222222"/>
          <w:shd w:val="clear" w:color="auto" w:fill="FFFFFF"/>
          <w:lang w:val="en-US"/>
        </w:rPr>
        <w:t>, e4010</w:t>
      </w:r>
      <w:r w:rsidRPr="00103EFB">
        <w:rPr>
          <w:lang w:val="en-US"/>
        </w:rPr>
        <w:t xml:space="preserve">. </w:t>
      </w:r>
    </w:p>
    <w:p w14:paraId="6C024D1E" w14:textId="337E7C83" w:rsidR="00287E86" w:rsidRPr="00947E86" w:rsidRDefault="00C97B7F" w:rsidP="007601C8">
      <w:pPr>
        <w:spacing w:before="120" w:after="120"/>
        <w:ind w:left="720" w:hanging="720"/>
        <w:rPr>
          <w:rFonts w:eastAsia="MS Mincho"/>
        </w:rPr>
      </w:pPr>
      <w:r w:rsidRPr="00C97B7F">
        <w:rPr>
          <w:rFonts w:eastAsia="MS Mincho"/>
          <w:lang w:val="en-US"/>
        </w:rPr>
        <w:t xml:space="preserve">Garnier-Villarreal, M., Reyes-Fernandez, B., </w:t>
      </w:r>
      <w:r w:rsidRPr="00C97B7F">
        <w:rPr>
          <w:rFonts w:eastAsia="MS Mincho"/>
          <w:b/>
          <w:bCs/>
          <w:lang w:val="en-US"/>
        </w:rPr>
        <w:t>Muñoz-Rojas, D</w:t>
      </w:r>
      <w:r w:rsidRPr="00C97B7F">
        <w:rPr>
          <w:rFonts w:eastAsia="MS Mincho"/>
          <w:lang w:val="en-US"/>
        </w:rPr>
        <w:t xml:space="preserve">., &amp; </w:t>
      </w:r>
      <w:proofErr w:type="spellStart"/>
      <w:r w:rsidRPr="00C97B7F">
        <w:rPr>
          <w:rFonts w:eastAsia="MS Mincho"/>
          <w:lang w:val="en-US"/>
        </w:rPr>
        <w:t>Bekhet</w:t>
      </w:r>
      <w:proofErr w:type="spellEnd"/>
      <w:r w:rsidRPr="00C97B7F">
        <w:rPr>
          <w:rFonts w:eastAsia="MS Mincho"/>
          <w:lang w:val="en-US"/>
        </w:rPr>
        <w:t xml:space="preserve">, A. K. </w:t>
      </w:r>
      <w:r w:rsidR="00287E86">
        <w:rPr>
          <w:rFonts w:eastAsia="MS Mincho"/>
          <w:lang w:val="en-US"/>
        </w:rPr>
        <w:t>(2023</w:t>
      </w:r>
      <w:proofErr w:type="gramStart"/>
      <w:r w:rsidR="00287E86">
        <w:rPr>
          <w:rFonts w:eastAsia="MS Mincho"/>
          <w:lang w:val="en-US"/>
        </w:rPr>
        <w:t>).</w:t>
      </w:r>
      <w:r w:rsidRPr="00C97B7F">
        <w:rPr>
          <w:rFonts w:eastAsia="MS Mincho"/>
          <w:lang w:val="en-US"/>
        </w:rPr>
        <w:t>The</w:t>
      </w:r>
      <w:proofErr w:type="gramEnd"/>
      <w:r w:rsidRPr="00C97B7F">
        <w:rPr>
          <w:rFonts w:eastAsia="MS Mincho"/>
          <w:lang w:val="en-US"/>
        </w:rPr>
        <w:t xml:space="preserve"> Positive Thinking Skills Scale: Validity and Reliability Evidence among Spanish Speaking College Students in Costa Rica.</w:t>
      </w:r>
      <w:r w:rsidR="00004706">
        <w:rPr>
          <w:rFonts w:eastAsia="MS Mincho"/>
          <w:lang w:val="en-US"/>
        </w:rPr>
        <w:t xml:space="preserve"> </w:t>
      </w:r>
      <w:proofErr w:type="spellStart"/>
      <w:r w:rsidR="000330C1" w:rsidRPr="00947E86">
        <w:rPr>
          <w:rFonts w:eastAsia="MS Mincho"/>
        </w:rPr>
        <w:t>IntJNus&amp;HealtCar</w:t>
      </w:r>
      <w:proofErr w:type="spellEnd"/>
      <w:r w:rsidR="000330C1" w:rsidRPr="00947E86">
        <w:rPr>
          <w:rFonts w:eastAsia="MS Mincho"/>
        </w:rPr>
        <w:t xml:space="preserve"> </w:t>
      </w:r>
      <w:proofErr w:type="spellStart"/>
      <w:r w:rsidR="000330C1" w:rsidRPr="00947E86">
        <w:rPr>
          <w:rFonts w:eastAsia="MS Mincho"/>
        </w:rPr>
        <w:t>Scie</w:t>
      </w:r>
      <w:proofErr w:type="spellEnd"/>
      <w:r w:rsidR="000330C1" w:rsidRPr="00947E86">
        <w:rPr>
          <w:rFonts w:eastAsia="MS Mincho"/>
        </w:rPr>
        <w:t xml:space="preserve"> 3( 3): 23-94</w:t>
      </w:r>
    </w:p>
    <w:p w14:paraId="22B66E12" w14:textId="033B4BA2" w:rsidR="007601C8" w:rsidRPr="007601C8" w:rsidRDefault="00780853" w:rsidP="007601C8">
      <w:pPr>
        <w:spacing w:before="120" w:after="120"/>
        <w:ind w:left="720" w:hanging="720"/>
        <w:rPr>
          <w:rFonts w:eastAsia="MS Mincho"/>
        </w:rPr>
      </w:pPr>
      <w:r w:rsidRPr="00937E7F">
        <w:rPr>
          <w:rFonts w:eastAsia="MS Mincho"/>
        </w:rPr>
        <w:t xml:space="preserve">Martínez-Esquivel D, </w:t>
      </w:r>
      <w:r w:rsidRPr="00937E7F">
        <w:rPr>
          <w:rFonts w:eastAsia="MS Mincho"/>
          <w:b/>
          <w:bCs/>
        </w:rPr>
        <w:t>Muñoz-Rojas D.</w:t>
      </w:r>
      <w:r w:rsidR="00F4211A">
        <w:rPr>
          <w:rFonts w:eastAsia="MS Mincho"/>
        </w:rPr>
        <w:t>, &amp; García-Hernández, A.</w:t>
      </w:r>
      <w:r w:rsidRPr="00937E7F">
        <w:rPr>
          <w:rFonts w:eastAsia="MS Mincho"/>
        </w:rPr>
        <w:t xml:space="preserve"> </w:t>
      </w:r>
      <w:r>
        <w:rPr>
          <w:rFonts w:eastAsia="MS Mincho"/>
        </w:rPr>
        <w:t>(202</w:t>
      </w:r>
      <w:r w:rsidR="00F4211A">
        <w:rPr>
          <w:rFonts w:eastAsia="MS Mincho"/>
        </w:rPr>
        <w:t>3</w:t>
      </w:r>
      <w:r>
        <w:rPr>
          <w:rFonts w:eastAsia="MS Mincho"/>
        </w:rPr>
        <w:t xml:space="preserve">). </w:t>
      </w:r>
      <w:r w:rsidR="00F4211A">
        <w:t xml:space="preserve">Continuidad de vínculos con el ser querido fallecido y los cuidados de Enfermería de Salud Mental según el Modelo </w:t>
      </w:r>
      <w:proofErr w:type="spellStart"/>
      <w:r w:rsidR="00F4211A">
        <w:t>Tidal</w:t>
      </w:r>
      <w:proofErr w:type="spellEnd"/>
      <w:r w:rsidR="00F4211A">
        <w:t xml:space="preserve">. </w:t>
      </w:r>
      <w:r w:rsidR="00F4211A" w:rsidRPr="00BB1840">
        <w:rPr>
          <w:i/>
          <w:iCs/>
        </w:rPr>
        <w:t xml:space="preserve">Revista </w:t>
      </w:r>
      <w:proofErr w:type="spellStart"/>
      <w:r w:rsidR="00F4211A" w:rsidRPr="00BB1840">
        <w:rPr>
          <w:i/>
          <w:iCs/>
        </w:rPr>
        <w:t>Index</w:t>
      </w:r>
      <w:proofErr w:type="spellEnd"/>
      <w:r w:rsidR="00F4211A" w:rsidRPr="00BB1840">
        <w:rPr>
          <w:i/>
          <w:iCs/>
        </w:rPr>
        <w:t xml:space="preserve"> de Enfermería</w:t>
      </w:r>
      <w:r w:rsidR="00906AC1">
        <w:t xml:space="preserve">. </w:t>
      </w:r>
      <w:r w:rsidR="00577BEF" w:rsidRPr="00577BEF">
        <w:rPr>
          <w:rFonts w:eastAsia="MS Mincho"/>
        </w:rPr>
        <w:t>e14307-e14307.</w:t>
      </w:r>
      <w:r w:rsidR="00946AF3">
        <w:rPr>
          <w:rFonts w:eastAsia="MS Mincho"/>
        </w:rPr>
        <w:t xml:space="preserve"> </w:t>
      </w:r>
      <w:proofErr w:type="spellStart"/>
      <w:r w:rsidR="007601C8">
        <w:t>doi</w:t>
      </w:r>
      <w:proofErr w:type="spellEnd"/>
      <w:r w:rsidR="007601C8">
        <w:t>: https://doi.org/10.58807/indexenferm20235690</w:t>
      </w:r>
    </w:p>
    <w:p w14:paraId="264F1C6F" w14:textId="19BD8272" w:rsidR="00802683" w:rsidRPr="00BB1840" w:rsidRDefault="003A00D8" w:rsidP="005558B0">
      <w:pPr>
        <w:spacing w:before="120" w:after="120"/>
        <w:ind w:left="720" w:hanging="720"/>
      </w:pPr>
      <w:r w:rsidRPr="00D655B1">
        <w:lastRenderedPageBreak/>
        <w:t>Ramírez</w:t>
      </w:r>
      <w:r>
        <w:t>-</w:t>
      </w:r>
      <w:r w:rsidRPr="00D655B1">
        <w:t>Chavarría</w:t>
      </w:r>
      <w:r>
        <w:t xml:space="preserve">, Y., </w:t>
      </w:r>
      <w:r w:rsidRPr="00D655B1">
        <w:t>Rodríguez-Bonilla</w:t>
      </w:r>
      <w:r>
        <w:t xml:space="preserve">, C., </w:t>
      </w:r>
      <w:r w:rsidR="00802683" w:rsidRPr="00D655B1">
        <w:t>Guerrero</w:t>
      </w:r>
      <w:r w:rsidR="00802683">
        <w:t>-</w:t>
      </w:r>
      <w:r w:rsidR="00802683" w:rsidRPr="00D655B1">
        <w:t>Ramírez</w:t>
      </w:r>
      <w:r w:rsidR="00802683">
        <w:t xml:space="preserve">, A., </w:t>
      </w:r>
      <w:r w:rsidR="00802683" w:rsidRPr="00D13454">
        <w:rPr>
          <w:rFonts w:eastAsia="MS Mincho"/>
        </w:rPr>
        <w:t xml:space="preserve">&amp; </w:t>
      </w:r>
      <w:r w:rsidR="00802683" w:rsidRPr="00CC667A">
        <w:rPr>
          <w:rFonts w:eastAsia="MS Mincho"/>
          <w:b/>
          <w:bCs/>
        </w:rPr>
        <w:t>Munoz-Rojas, D</w:t>
      </w:r>
      <w:r w:rsidR="00802683" w:rsidRPr="00D13454">
        <w:rPr>
          <w:rFonts w:eastAsia="MS Mincho"/>
        </w:rPr>
        <w:t>. (</w:t>
      </w:r>
      <w:r w:rsidR="00802683">
        <w:rPr>
          <w:rFonts w:eastAsia="MS Mincho"/>
        </w:rPr>
        <w:t>2022</w:t>
      </w:r>
      <w:r w:rsidR="00802683" w:rsidRPr="00D13454">
        <w:rPr>
          <w:rFonts w:eastAsia="MS Mincho"/>
        </w:rPr>
        <w:t>)</w:t>
      </w:r>
      <w:r w:rsidR="00802683">
        <w:rPr>
          <w:rFonts w:eastAsia="MS Mincho"/>
        </w:rPr>
        <w:t xml:space="preserve">. </w:t>
      </w:r>
      <w:r w:rsidR="00802683" w:rsidRPr="00802683">
        <w:t>Tácticas usadas en la violencia en el noviazgo en estudiantes universitarios: una revisión integrativa”</w:t>
      </w:r>
      <w:r w:rsidR="009F2FD1">
        <w:t>.</w:t>
      </w:r>
      <w:r w:rsidR="00802683" w:rsidRPr="00802683">
        <w:t xml:space="preserve"> </w:t>
      </w:r>
      <w:r w:rsidR="00802683" w:rsidRPr="00BB1840">
        <w:rPr>
          <w:i/>
          <w:iCs/>
        </w:rPr>
        <w:t>Revista Enfermería en Costa Rica</w:t>
      </w:r>
      <w:r w:rsidR="00BB1840">
        <w:rPr>
          <w:i/>
          <w:iCs/>
        </w:rPr>
        <w:t xml:space="preserve">, </w:t>
      </w:r>
      <w:r w:rsidR="009F2FD1">
        <w:t>36(2).</w:t>
      </w:r>
    </w:p>
    <w:p w14:paraId="1DBB173F" w14:textId="35B2C57D" w:rsidR="005558B0" w:rsidRPr="00CC667A" w:rsidRDefault="00B51B9B" w:rsidP="005558B0">
      <w:pPr>
        <w:spacing w:before="120" w:after="120"/>
        <w:ind w:left="720" w:hanging="720"/>
        <w:rPr>
          <w:rFonts w:eastAsia="MS Mincho"/>
        </w:rPr>
      </w:pPr>
      <w:r w:rsidRPr="00D655B1">
        <w:t>Guerrero</w:t>
      </w:r>
      <w:r>
        <w:t>-</w:t>
      </w:r>
      <w:r w:rsidRPr="00D655B1">
        <w:t>Ramírez</w:t>
      </w:r>
      <w:r>
        <w:t xml:space="preserve">, A., </w:t>
      </w:r>
      <w:r w:rsidRPr="00D655B1">
        <w:t>Rodríguez-Bonilla</w:t>
      </w:r>
      <w:r>
        <w:t xml:space="preserve">, C., </w:t>
      </w:r>
      <w:r w:rsidRPr="00D655B1">
        <w:t>Ramírez</w:t>
      </w:r>
      <w:r>
        <w:t>-</w:t>
      </w:r>
      <w:r w:rsidRPr="00D655B1">
        <w:t>Chavarría</w:t>
      </w:r>
      <w:r>
        <w:t xml:space="preserve">, Y., </w:t>
      </w:r>
      <w:r w:rsidRPr="00D13454">
        <w:rPr>
          <w:rFonts w:eastAsia="MS Mincho"/>
        </w:rPr>
        <w:t xml:space="preserve">&amp; </w:t>
      </w:r>
      <w:r w:rsidRPr="00CC667A">
        <w:rPr>
          <w:rFonts w:eastAsia="MS Mincho"/>
          <w:b/>
          <w:bCs/>
        </w:rPr>
        <w:t>Munoz-Rojas, D</w:t>
      </w:r>
      <w:r w:rsidRPr="00D13454">
        <w:rPr>
          <w:rFonts w:eastAsia="MS Mincho"/>
        </w:rPr>
        <w:t>. (</w:t>
      </w:r>
      <w:r>
        <w:rPr>
          <w:rFonts w:eastAsia="MS Mincho"/>
        </w:rPr>
        <w:t>2022</w:t>
      </w:r>
      <w:r w:rsidRPr="00D13454">
        <w:rPr>
          <w:rFonts w:eastAsia="MS Mincho"/>
        </w:rPr>
        <w:t xml:space="preserve">). </w:t>
      </w:r>
      <w:r w:rsidR="009F4D09">
        <w:rPr>
          <w:rFonts w:eastAsia="MS Mincho"/>
        </w:rPr>
        <w:t xml:space="preserve">Manifestaciones de la Violencia en el Noviazgo </w:t>
      </w:r>
      <w:r>
        <w:rPr>
          <w:rFonts w:eastAsia="MS Mincho"/>
        </w:rPr>
        <w:t>e</w:t>
      </w:r>
      <w:r w:rsidRPr="00D13454">
        <w:rPr>
          <w:rFonts w:eastAsia="MS Mincho"/>
        </w:rPr>
        <w:t>n Estudiantes Universitarios: Una Revisión Integrativa</w:t>
      </w:r>
      <w:r>
        <w:rPr>
          <w:rFonts w:eastAsia="MS Mincho"/>
        </w:rPr>
        <w:t>.</w:t>
      </w:r>
      <w:r w:rsidRPr="00D13454">
        <w:rPr>
          <w:rFonts w:eastAsia="MS Mincho"/>
        </w:rPr>
        <w:t xml:space="preserve"> </w:t>
      </w:r>
      <w:r w:rsidRPr="00D13454">
        <w:rPr>
          <w:rFonts w:eastAsia="MS Mincho"/>
          <w:i/>
          <w:iCs/>
        </w:rPr>
        <w:t>Revista Enfermería Actual</w:t>
      </w:r>
      <w:r w:rsidR="005558B0">
        <w:rPr>
          <w:rFonts w:eastAsia="MS Mincho"/>
          <w:i/>
          <w:iCs/>
        </w:rPr>
        <w:t xml:space="preserve">, </w:t>
      </w:r>
      <w:r w:rsidR="005558B0" w:rsidRPr="005558B0">
        <w:rPr>
          <w:rFonts w:eastAsia="MS Mincho"/>
        </w:rPr>
        <w:t>42(1)</w:t>
      </w:r>
      <w:r w:rsidRPr="005558B0">
        <w:rPr>
          <w:rFonts w:eastAsia="MS Mincho"/>
        </w:rPr>
        <w:t>.</w:t>
      </w:r>
      <w:r w:rsidR="005558B0">
        <w:rPr>
          <w:rFonts w:eastAsia="MS Mincho"/>
        </w:rPr>
        <w:t xml:space="preserve"> DOI: </w:t>
      </w:r>
      <w:r w:rsidR="005558B0" w:rsidRPr="005558B0">
        <w:rPr>
          <w:rFonts w:eastAsia="MS Mincho"/>
          <w:lang w:eastAsia="es-ES_tradnl"/>
        </w:rPr>
        <w:t>10.15517/</w:t>
      </w:r>
      <w:proofErr w:type="spellStart"/>
      <w:r w:rsidR="005558B0" w:rsidRPr="005558B0">
        <w:rPr>
          <w:rFonts w:eastAsia="MS Mincho"/>
          <w:lang w:eastAsia="es-ES_tradnl"/>
        </w:rPr>
        <w:t>enferm</w:t>
      </w:r>
      <w:proofErr w:type="spellEnd"/>
      <w:r w:rsidR="005558B0" w:rsidRPr="005558B0">
        <w:rPr>
          <w:rFonts w:eastAsia="MS Mincho"/>
          <w:lang w:eastAsia="es-ES_tradnl"/>
        </w:rPr>
        <w:t xml:space="preserve">. actual </w:t>
      </w:r>
      <w:proofErr w:type="spellStart"/>
      <w:r w:rsidR="005558B0" w:rsidRPr="005558B0">
        <w:rPr>
          <w:rFonts w:eastAsia="MS Mincho"/>
          <w:lang w:eastAsia="es-ES_tradnl"/>
        </w:rPr>
        <w:t>costarica</w:t>
      </w:r>
      <w:proofErr w:type="spellEnd"/>
      <w:r w:rsidR="005558B0" w:rsidRPr="005558B0">
        <w:rPr>
          <w:rFonts w:eastAsia="MS Mincho"/>
          <w:lang w:eastAsia="es-ES_tradnl"/>
        </w:rPr>
        <w:t xml:space="preserve"> (en línea).v0i42.47643</w:t>
      </w:r>
    </w:p>
    <w:p w14:paraId="40AD8A5C" w14:textId="5CDB84A4" w:rsidR="00B51B9B" w:rsidRPr="00D13454" w:rsidRDefault="00B51B9B" w:rsidP="00CC667A">
      <w:pPr>
        <w:pStyle w:val="Normal1"/>
        <w:spacing w:before="120" w:after="120" w:line="240" w:lineRule="auto"/>
        <w:ind w:left="720" w:hanging="720"/>
        <w:rPr>
          <w:rFonts w:eastAsia="MS Mincho"/>
          <w:lang w:val="es-CR"/>
        </w:rPr>
      </w:pPr>
      <w:r w:rsidRPr="00D655B1">
        <w:rPr>
          <w:rFonts w:ascii="Times New Roman" w:hAnsi="Times New Roman" w:cs="Times New Roman"/>
          <w:sz w:val="24"/>
          <w:szCs w:val="24"/>
          <w:lang w:val="es-CR"/>
        </w:rPr>
        <w:t>Rodríguez-Bonilla</w:t>
      </w:r>
      <w:r>
        <w:rPr>
          <w:rFonts w:ascii="Times New Roman" w:hAnsi="Times New Roman" w:cs="Times New Roman"/>
          <w:sz w:val="24"/>
          <w:szCs w:val="24"/>
          <w:lang w:val="es-CR"/>
        </w:rPr>
        <w:t xml:space="preserve">, C., </w:t>
      </w:r>
      <w:r w:rsidRPr="00D655B1">
        <w:rPr>
          <w:rFonts w:ascii="Times New Roman" w:hAnsi="Times New Roman" w:cs="Times New Roman"/>
          <w:sz w:val="24"/>
          <w:szCs w:val="24"/>
          <w:lang w:val="es-CR"/>
        </w:rPr>
        <w:t>Guerrero</w:t>
      </w:r>
      <w:r>
        <w:rPr>
          <w:rFonts w:ascii="Times New Roman" w:hAnsi="Times New Roman" w:cs="Times New Roman"/>
          <w:sz w:val="24"/>
          <w:szCs w:val="24"/>
          <w:lang w:val="es-CR"/>
        </w:rPr>
        <w:t>-</w:t>
      </w:r>
      <w:r w:rsidRPr="00D655B1">
        <w:rPr>
          <w:rFonts w:ascii="Times New Roman" w:hAnsi="Times New Roman" w:cs="Times New Roman"/>
          <w:sz w:val="24"/>
          <w:szCs w:val="24"/>
          <w:lang w:val="es-CR"/>
        </w:rPr>
        <w:t>Ramírez</w:t>
      </w:r>
      <w:r>
        <w:rPr>
          <w:rFonts w:ascii="Times New Roman" w:hAnsi="Times New Roman" w:cs="Times New Roman"/>
          <w:sz w:val="24"/>
          <w:szCs w:val="24"/>
          <w:lang w:val="es-CR"/>
        </w:rPr>
        <w:t xml:space="preserve">, A., </w:t>
      </w:r>
      <w:r w:rsidRPr="00D655B1">
        <w:rPr>
          <w:rFonts w:ascii="Times New Roman" w:hAnsi="Times New Roman" w:cs="Times New Roman"/>
          <w:sz w:val="24"/>
          <w:szCs w:val="24"/>
          <w:lang w:val="es-CR"/>
        </w:rPr>
        <w:t>Ramírez</w:t>
      </w:r>
      <w:r>
        <w:rPr>
          <w:rFonts w:ascii="Times New Roman" w:hAnsi="Times New Roman" w:cs="Times New Roman"/>
          <w:sz w:val="24"/>
          <w:szCs w:val="24"/>
          <w:lang w:val="es-CR"/>
        </w:rPr>
        <w:t>-</w:t>
      </w:r>
      <w:r w:rsidRPr="00D655B1">
        <w:rPr>
          <w:rFonts w:ascii="Times New Roman" w:hAnsi="Times New Roman" w:cs="Times New Roman"/>
          <w:sz w:val="24"/>
          <w:szCs w:val="24"/>
          <w:lang w:val="es-CR"/>
        </w:rPr>
        <w:t>Chavarría</w:t>
      </w:r>
      <w:r>
        <w:rPr>
          <w:rFonts w:ascii="Times New Roman" w:hAnsi="Times New Roman" w:cs="Times New Roman"/>
          <w:sz w:val="24"/>
          <w:szCs w:val="24"/>
          <w:lang w:val="es-CR"/>
        </w:rPr>
        <w:t xml:space="preserve">, Y., </w:t>
      </w:r>
      <w:r w:rsidRPr="00D13454">
        <w:rPr>
          <w:rFonts w:ascii="Times New Roman" w:eastAsia="MS Mincho" w:hAnsi="Times New Roman" w:cs="Times New Roman"/>
          <w:color w:val="auto"/>
          <w:sz w:val="24"/>
          <w:szCs w:val="24"/>
          <w:lang w:val="es-CR" w:eastAsia="es-ES_tradnl"/>
        </w:rPr>
        <w:t xml:space="preserve">&amp; </w:t>
      </w:r>
      <w:r w:rsidRPr="00CC667A">
        <w:rPr>
          <w:rFonts w:ascii="Times New Roman" w:eastAsia="MS Mincho" w:hAnsi="Times New Roman" w:cs="Times New Roman"/>
          <w:b/>
          <w:bCs/>
          <w:color w:val="auto"/>
          <w:sz w:val="24"/>
          <w:szCs w:val="24"/>
          <w:lang w:val="es-CR" w:eastAsia="es-ES_tradnl"/>
        </w:rPr>
        <w:t>Munoz-Rojas, D.</w:t>
      </w:r>
      <w:r w:rsidRPr="00D13454">
        <w:rPr>
          <w:rFonts w:ascii="Times New Roman" w:eastAsia="MS Mincho" w:hAnsi="Times New Roman" w:cs="Times New Roman"/>
          <w:color w:val="auto"/>
          <w:sz w:val="24"/>
          <w:szCs w:val="24"/>
          <w:lang w:val="es-CR" w:eastAsia="es-ES_tradnl"/>
        </w:rPr>
        <w:t xml:space="preserve"> (</w:t>
      </w:r>
      <w:r w:rsidRPr="00B51B9B">
        <w:rPr>
          <w:rFonts w:ascii="Times New Roman" w:eastAsia="MS Mincho" w:hAnsi="Times New Roman" w:cs="Times New Roman"/>
          <w:color w:val="auto"/>
          <w:sz w:val="24"/>
          <w:szCs w:val="24"/>
          <w:lang w:val="es-CR" w:eastAsia="es-ES_tradnl"/>
        </w:rPr>
        <w:t>2022</w:t>
      </w:r>
      <w:r w:rsidRPr="00D13454">
        <w:rPr>
          <w:rFonts w:ascii="Times New Roman" w:eastAsia="MS Mincho" w:hAnsi="Times New Roman" w:cs="Times New Roman"/>
          <w:color w:val="auto"/>
          <w:sz w:val="24"/>
          <w:szCs w:val="24"/>
          <w:lang w:val="es-CR" w:eastAsia="es-ES_tradnl"/>
        </w:rPr>
        <w:t xml:space="preserve">). Efectos de la violencia en el noviazgo en estudiantes universitarios: Una revisión integrativa. </w:t>
      </w:r>
      <w:r w:rsidRPr="00D13454">
        <w:rPr>
          <w:rFonts w:ascii="Times New Roman" w:eastAsia="MS Mincho" w:hAnsi="Times New Roman" w:cs="Times New Roman"/>
          <w:i/>
          <w:iCs/>
          <w:color w:val="auto"/>
          <w:sz w:val="24"/>
          <w:szCs w:val="24"/>
          <w:lang w:val="es-CR" w:eastAsia="es-ES_tradnl"/>
        </w:rPr>
        <w:t>Revista Iberoamericana de Educación e Investigación en Enfermería</w:t>
      </w:r>
      <w:r w:rsidR="005558B0">
        <w:rPr>
          <w:rFonts w:ascii="Times New Roman" w:eastAsia="MS Mincho" w:hAnsi="Times New Roman" w:cs="Times New Roman"/>
          <w:i/>
          <w:iCs/>
          <w:color w:val="auto"/>
          <w:sz w:val="24"/>
          <w:szCs w:val="24"/>
          <w:lang w:val="es-CR" w:eastAsia="es-ES_tradnl"/>
        </w:rPr>
        <w:t xml:space="preserve">, </w:t>
      </w:r>
      <w:r w:rsidR="005558B0" w:rsidRPr="005558B0">
        <w:rPr>
          <w:rFonts w:ascii="Times New Roman" w:eastAsia="MS Mincho" w:hAnsi="Times New Roman" w:cs="Times New Roman"/>
          <w:color w:val="auto"/>
          <w:sz w:val="24"/>
          <w:szCs w:val="24"/>
          <w:lang w:val="es-CR" w:eastAsia="es-ES_tradnl"/>
        </w:rPr>
        <w:t>12(1)</w:t>
      </w:r>
      <w:r>
        <w:rPr>
          <w:rFonts w:ascii="Times New Roman" w:eastAsia="MS Mincho" w:hAnsi="Times New Roman" w:cs="Times New Roman"/>
          <w:i/>
          <w:iCs/>
          <w:color w:val="auto"/>
          <w:sz w:val="24"/>
          <w:szCs w:val="24"/>
          <w:lang w:val="es-CR" w:eastAsia="es-ES_tradnl"/>
        </w:rPr>
        <w:t>.</w:t>
      </w:r>
    </w:p>
    <w:p w14:paraId="5D0A12FF" w14:textId="0EF54DB5" w:rsidR="00273D44" w:rsidRPr="00312EEB" w:rsidRDefault="00273D44" w:rsidP="00273D44">
      <w:pPr>
        <w:spacing w:before="120" w:after="120"/>
        <w:ind w:left="720" w:hanging="720"/>
        <w:rPr>
          <w:rFonts w:eastAsia="MS Mincho"/>
          <w:lang w:eastAsia="es-ES_tradnl"/>
        </w:rPr>
      </w:pPr>
      <w:r w:rsidRPr="00AD42E4">
        <w:rPr>
          <w:rFonts w:eastAsia="MS Mincho"/>
          <w:b/>
          <w:bCs/>
        </w:rPr>
        <w:t>Munoz-Rojas, D</w:t>
      </w:r>
      <w:r w:rsidRPr="00AD42E4">
        <w:rPr>
          <w:rFonts w:eastAsia="MS Mincho"/>
        </w:rPr>
        <w:t>., Ching-</w:t>
      </w:r>
      <w:proofErr w:type="spellStart"/>
      <w:r w:rsidRPr="00AD42E4">
        <w:rPr>
          <w:rFonts w:eastAsia="MS Mincho"/>
        </w:rPr>
        <w:t>Alvarez</w:t>
      </w:r>
      <w:proofErr w:type="spellEnd"/>
      <w:r w:rsidRPr="00AD42E4">
        <w:rPr>
          <w:rFonts w:eastAsia="MS Mincho"/>
        </w:rPr>
        <w:t xml:space="preserve">, C., </w:t>
      </w:r>
      <w:r w:rsidRPr="00273D44">
        <w:t xml:space="preserve">&amp; </w:t>
      </w:r>
      <w:proofErr w:type="spellStart"/>
      <w:r w:rsidRPr="00273D44">
        <w:t>Gonzalez</w:t>
      </w:r>
      <w:proofErr w:type="spellEnd"/>
      <w:r w:rsidRPr="00273D44">
        <w:t>-Pons, K. (2022</w:t>
      </w:r>
      <w:r w:rsidRPr="00AD42E4">
        <w:rPr>
          <w:rFonts w:eastAsia="MS Mincho"/>
        </w:rPr>
        <w:t xml:space="preserve">).  </w:t>
      </w:r>
      <w:r w:rsidRPr="00846419">
        <w:rPr>
          <w:lang w:val="en-US"/>
        </w:rPr>
        <w:t>Red Flags of Dating Violence among College Students: From the Perspective of Campus Service Providers</w:t>
      </w:r>
      <w:r w:rsidRPr="00AD42E4">
        <w:rPr>
          <w:rFonts w:eastAsia="MS Mincho"/>
          <w:lang w:val="en-US"/>
        </w:rPr>
        <w:t xml:space="preserve">. </w:t>
      </w:r>
      <w:r w:rsidRPr="00097442">
        <w:rPr>
          <w:rFonts w:eastAsia="MS Mincho"/>
          <w:i/>
          <w:iCs/>
        </w:rPr>
        <w:t xml:space="preserve">Global </w:t>
      </w:r>
      <w:proofErr w:type="spellStart"/>
      <w:r w:rsidRPr="00097442">
        <w:rPr>
          <w:rFonts w:eastAsia="MS Mincho"/>
          <w:i/>
          <w:iCs/>
        </w:rPr>
        <w:t>Qualitative</w:t>
      </w:r>
      <w:proofErr w:type="spellEnd"/>
      <w:r w:rsidRPr="00097442">
        <w:rPr>
          <w:rFonts w:eastAsia="MS Mincho"/>
          <w:i/>
          <w:iCs/>
        </w:rPr>
        <w:t xml:space="preserve"> </w:t>
      </w:r>
      <w:proofErr w:type="spellStart"/>
      <w:r w:rsidRPr="00097442">
        <w:rPr>
          <w:rFonts w:eastAsia="MS Mincho"/>
          <w:i/>
          <w:iCs/>
        </w:rPr>
        <w:t>Nursing</w:t>
      </w:r>
      <w:proofErr w:type="spellEnd"/>
      <w:r w:rsidRPr="00097442">
        <w:rPr>
          <w:rFonts w:eastAsia="MS Mincho"/>
          <w:i/>
          <w:iCs/>
        </w:rPr>
        <w:t xml:space="preserve"> </w:t>
      </w:r>
      <w:proofErr w:type="spellStart"/>
      <w:r w:rsidRPr="00097442">
        <w:rPr>
          <w:rFonts w:eastAsia="MS Mincho"/>
          <w:i/>
          <w:iCs/>
        </w:rPr>
        <w:t>Research</w:t>
      </w:r>
      <w:proofErr w:type="spellEnd"/>
      <w:r w:rsidRPr="00097442">
        <w:rPr>
          <w:rFonts w:eastAsia="MS Mincho"/>
          <w:i/>
          <w:iCs/>
        </w:rPr>
        <w:t>,</w:t>
      </w:r>
      <w:r w:rsidRPr="00097442">
        <w:rPr>
          <w:rFonts w:eastAsia="MS Mincho"/>
        </w:rPr>
        <w:t xml:space="preserve"> 9: 1-10. DOI: </w:t>
      </w:r>
      <w:r w:rsidRPr="00312EEB">
        <w:rPr>
          <w:rFonts w:eastAsia="MS Mincho"/>
          <w:lang w:eastAsia="es-ES_tradnl"/>
        </w:rPr>
        <w:t>doi.org/10.1177/23333936211035750</w:t>
      </w:r>
    </w:p>
    <w:p w14:paraId="724BB3DB" w14:textId="5D652407" w:rsidR="00937E7F" w:rsidRDefault="00937E7F" w:rsidP="00A36C09">
      <w:pPr>
        <w:spacing w:before="120" w:after="120"/>
        <w:ind w:left="720" w:hanging="720"/>
        <w:rPr>
          <w:rFonts w:eastAsia="MS Mincho"/>
        </w:rPr>
      </w:pPr>
      <w:r w:rsidRPr="00937E7F">
        <w:rPr>
          <w:rFonts w:eastAsia="MS Mincho"/>
        </w:rPr>
        <w:t xml:space="preserve">Martínez-Esquivel D, Quesada-Carballo P, Quesada-Rodríguez Y, Solano-López AL, </w:t>
      </w:r>
      <w:r w:rsidRPr="00937E7F">
        <w:rPr>
          <w:rFonts w:eastAsia="MS Mincho"/>
          <w:b/>
          <w:bCs/>
        </w:rPr>
        <w:t>Muñoz-Rojas D.</w:t>
      </w:r>
      <w:r w:rsidRPr="00937E7F">
        <w:rPr>
          <w:rFonts w:eastAsia="MS Mincho"/>
        </w:rPr>
        <w:t xml:space="preserve"> </w:t>
      </w:r>
      <w:r>
        <w:rPr>
          <w:rFonts w:eastAsia="MS Mincho"/>
        </w:rPr>
        <w:t xml:space="preserve">(2022). </w:t>
      </w:r>
      <w:r w:rsidRPr="00937E7F">
        <w:rPr>
          <w:rFonts w:eastAsia="MS Mincho"/>
        </w:rPr>
        <w:t xml:space="preserve">Relación depresión y apoyo social percibido en estudiantes de enfermería en el contexto de conductas suicidas. Cogitare </w:t>
      </w:r>
      <w:proofErr w:type="spellStart"/>
      <w:r w:rsidRPr="00937E7F">
        <w:rPr>
          <w:rFonts w:eastAsia="MS Mincho"/>
        </w:rPr>
        <w:t>Enferm</w:t>
      </w:r>
      <w:proofErr w:type="spellEnd"/>
      <w:r w:rsidRPr="00937E7F">
        <w:rPr>
          <w:rFonts w:eastAsia="MS Mincho"/>
        </w:rPr>
        <w:t>. Disponible: https:// dx.doi.org/10.5380/ce.v27i0.84285</w:t>
      </w:r>
      <w:r w:rsidRPr="00853914">
        <w:rPr>
          <w:rFonts w:ascii="Arial" w:hAnsi="Arial" w:cs="Arial"/>
          <w:sz w:val="22"/>
          <w:szCs w:val="22"/>
        </w:rPr>
        <w:t>.</w:t>
      </w:r>
    </w:p>
    <w:p w14:paraId="2D3A73CB" w14:textId="3B52CB3D" w:rsidR="007D782C" w:rsidRPr="00A36C09" w:rsidRDefault="007D782C" w:rsidP="00A36C09">
      <w:pPr>
        <w:spacing w:before="120" w:after="120"/>
        <w:ind w:left="720" w:hanging="720"/>
        <w:rPr>
          <w:rFonts w:eastAsia="MS Mincho"/>
        </w:rPr>
      </w:pPr>
      <w:r w:rsidRPr="00D23914">
        <w:rPr>
          <w:rFonts w:eastAsia="MS Mincho"/>
        </w:rPr>
        <w:t>Quesada-Rodríguez, Y.,</w:t>
      </w:r>
      <w:r>
        <w:rPr>
          <w:rFonts w:eastAsia="MS Mincho"/>
        </w:rPr>
        <w:t xml:space="preserve"> </w:t>
      </w:r>
      <w:r w:rsidRPr="00D23914">
        <w:rPr>
          <w:rFonts w:eastAsia="MS Mincho"/>
        </w:rPr>
        <w:t xml:space="preserve">Quesada-Carballo, P., </w:t>
      </w:r>
      <w:r w:rsidRPr="007661F3">
        <w:rPr>
          <w:rFonts w:eastAsia="MS Mincho"/>
          <w:b/>
          <w:bCs/>
        </w:rPr>
        <w:t>Munoz-Rojas, D</w:t>
      </w:r>
      <w:r w:rsidRPr="00D13454">
        <w:rPr>
          <w:rFonts w:eastAsia="MS Mincho"/>
        </w:rPr>
        <w:t>.</w:t>
      </w:r>
      <w:r>
        <w:rPr>
          <w:rFonts w:eastAsia="MS Mincho"/>
        </w:rPr>
        <w:t xml:space="preserve">, Solano-López, A., &amp; </w:t>
      </w:r>
      <w:r w:rsidRPr="00D23914">
        <w:rPr>
          <w:rFonts w:eastAsia="MS Mincho"/>
        </w:rPr>
        <w:t xml:space="preserve">Martínez-Esquivel, D. </w:t>
      </w:r>
      <w:r w:rsidRPr="00D13454">
        <w:rPr>
          <w:rFonts w:eastAsia="MS Mincho"/>
        </w:rPr>
        <w:t>(</w:t>
      </w:r>
      <w:r>
        <w:rPr>
          <w:rFonts w:eastAsia="MS Mincho"/>
        </w:rPr>
        <w:t>2022</w:t>
      </w:r>
      <w:r w:rsidRPr="00D13454">
        <w:rPr>
          <w:rFonts w:eastAsia="MS Mincho"/>
        </w:rPr>
        <w:t xml:space="preserve">). </w:t>
      </w:r>
      <w:r w:rsidRPr="00D23914">
        <w:rPr>
          <w:rFonts w:eastAsia="MS Mincho"/>
        </w:rPr>
        <w:t>Factores de riesgo para las conductas suicidas en estudiantes de enfermería</w:t>
      </w:r>
      <w:r>
        <w:rPr>
          <w:rFonts w:eastAsia="MS Mincho"/>
        </w:rPr>
        <w:t>.</w:t>
      </w:r>
      <w:r w:rsidRPr="00D13454">
        <w:rPr>
          <w:rFonts w:eastAsia="MS Mincho"/>
        </w:rPr>
        <w:t xml:space="preserve"> </w:t>
      </w:r>
      <w:r w:rsidRPr="00EF60CE">
        <w:rPr>
          <w:rFonts w:eastAsia="MS Mincho"/>
          <w:i/>
          <w:iCs/>
        </w:rPr>
        <w:t>Revista</w:t>
      </w:r>
      <w:r>
        <w:rPr>
          <w:rFonts w:eastAsia="MS Mincho"/>
          <w:i/>
          <w:iCs/>
        </w:rPr>
        <w:t xml:space="preserve"> Presencia</w:t>
      </w:r>
      <w:r>
        <w:rPr>
          <w:rFonts w:eastAsia="MS Mincho"/>
        </w:rPr>
        <w:t>, 18(1), e13930, ISSN 1885-0219</w:t>
      </w:r>
    </w:p>
    <w:p w14:paraId="684CE58F" w14:textId="671DE4FB" w:rsidR="00273D44" w:rsidRPr="00AD42E4" w:rsidRDefault="00A2311F" w:rsidP="00273D44">
      <w:pPr>
        <w:spacing w:before="120" w:after="120"/>
        <w:ind w:left="720" w:hanging="720"/>
        <w:rPr>
          <w:rFonts w:eastAsia="MS Mincho"/>
          <w:lang w:val="en-US"/>
        </w:rPr>
      </w:pPr>
      <w:r w:rsidRPr="00735D6C">
        <w:rPr>
          <w:rFonts w:eastAsia="MS Mincho"/>
          <w:lang w:val="en-US"/>
        </w:rPr>
        <w:t xml:space="preserve">Gaisser, D., David, T., Rath, L., Clancy, G., Lawrence, C., </w:t>
      </w:r>
      <w:r w:rsidRPr="00735D6C">
        <w:rPr>
          <w:rFonts w:eastAsia="MS Mincho"/>
          <w:b/>
          <w:bCs/>
          <w:lang w:val="en-US"/>
        </w:rPr>
        <w:t>Munoz-Rojas, D</w:t>
      </w:r>
      <w:r w:rsidRPr="00735D6C">
        <w:rPr>
          <w:rFonts w:eastAsia="MS Mincho"/>
          <w:lang w:val="en-US"/>
        </w:rPr>
        <w:t xml:space="preserve">., Jones, U., &amp; Smalls, J. (2021). </w:t>
      </w:r>
      <w:r w:rsidRPr="00AD42E4">
        <w:rPr>
          <w:rFonts w:eastAsia="MS Mincho"/>
          <w:lang w:val="en-US"/>
        </w:rPr>
        <w:t xml:space="preserve">International Networking Guidelines for Nurses. </w:t>
      </w:r>
      <w:r w:rsidRPr="00AD42E4">
        <w:rPr>
          <w:rFonts w:eastAsia="MS Mincho"/>
          <w:i/>
          <w:iCs/>
          <w:lang w:val="en-US"/>
        </w:rPr>
        <w:t>Nursing2020 Journal, 51(7)</w:t>
      </w:r>
      <w:r w:rsidRPr="00AD42E4">
        <w:rPr>
          <w:rFonts w:eastAsia="MS Mincho"/>
          <w:lang w:val="en-US"/>
        </w:rPr>
        <w:t>, 24-32.</w:t>
      </w:r>
      <w:r w:rsidR="007661F3" w:rsidRPr="00AD42E4">
        <w:rPr>
          <w:rFonts w:eastAsia="MS Mincho"/>
          <w:lang w:val="en-US"/>
        </w:rPr>
        <w:t xml:space="preserve"> </w:t>
      </w:r>
      <w:proofErr w:type="gramStart"/>
      <w:r w:rsidR="007661F3" w:rsidRPr="007661F3">
        <w:rPr>
          <w:rFonts w:eastAsia="Calibri"/>
          <w:color w:val="000000"/>
          <w:lang w:val="en-US" w:eastAsia="en-US"/>
        </w:rPr>
        <w:t>DOI :</w:t>
      </w:r>
      <w:proofErr w:type="gramEnd"/>
      <w:r w:rsidR="007661F3" w:rsidRPr="007661F3">
        <w:rPr>
          <w:rFonts w:eastAsia="Calibri"/>
          <w:color w:val="000000"/>
          <w:lang w:val="en-US" w:eastAsia="en-US"/>
        </w:rPr>
        <w:t xml:space="preserve"> 10.1097/01.NURSE.</w:t>
      </w:r>
      <w:proofErr w:type="gramStart"/>
      <w:r w:rsidR="007661F3" w:rsidRPr="007661F3">
        <w:rPr>
          <w:rFonts w:eastAsia="Calibri"/>
          <w:color w:val="000000"/>
          <w:lang w:val="en-US" w:eastAsia="en-US"/>
        </w:rPr>
        <w:t>0000753964.21753.df</w:t>
      </w:r>
      <w:proofErr w:type="gramEnd"/>
      <w:r w:rsidR="007661F3" w:rsidRPr="007661F3">
        <w:rPr>
          <w:rFonts w:eastAsia="Calibri"/>
          <w:color w:val="000000"/>
          <w:lang w:val="en-US" w:eastAsia="en-US"/>
        </w:rPr>
        <w:t>.</w:t>
      </w:r>
    </w:p>
    <w:p w14:paraId="4313DD82" w14:textId="6049B844" w:rsidR="002C4A31" w:rsidRDefault="00DC66D2" w:rsidP="007661F3">
      <w:pPr>
        <w:pStyle w:val="Textoindependiente"/>
        <w:spacing w:before="120" w:after="120"/>
        <w:ind w:left="720" w:hanging="720"/>
        <w:jc w:val="left"/>
        <w:rPr>
          <w:rFonts w:ascii="Times New Roman" w:eastAsia="MS Mincho" w:hAnsi="Times New Roman" w:cs="Times New Roman"/>
          <w:sz w:val="24"/>
          <w:lang w:val="es-CR"/>
        </w:rPr>
      </w:pPr>
      <w:proofErr w:type="spellStart"/>
      <w:r w:rsidRPr="007D782C">
        <w:rPr>
          <w:rFonts w:ascii="Times New Roman" w:eastAsia="MS Mincho" w:hAnsi="Times New Roman" w:cs="Times New Roman"/>
          <w:sz w:val="24"/>
          <w:lang w:val="es-CR"/>
        </w:rPr>
        <w:t>Heyden</w:t>
      </w:r>
      <w:proofErr w:type="spellEnd"/>
      <w:r w:rsidRPr="007D782C">
        <w:rPr>
          <w:rFonts w:ascii="Times New Roman" w:eastAsia="MS Mincho" w:hAnsi="Times New Roman" w:cs="Times New Roman"/>
          <w:sz w:val="24"/>
          <w:lang w:val="es-CR"/>
        </w:rPr>
        <w:t xml:space="preserve">, F &amp; </w:t>
      </w:r>
      <w:proofErr w:type="spellStart"/>
      <w:r w:rsidRPr="007D782C">
        <w:rPr>
          <w:rFonts w:ascii="Times New Roman" w:eastAsia="MS Mincho" w:hAnsi="Times New Roman" w:cs="Times New Roman"/>
          <w:b/>
          <w:bCs/>
          <w:sz w:val="24"/>
          <w:lang w:val="es-CR"/>
        </w:rPr>
        <w:t>Munoz</w:t>
      </w:r>
      <w:proofErr w:type="spellEnd"/>
      <w:r w:rsidRPr="007D782C">
        <w:rPr>
          <w:rFonts w:ascii="Times New Roman" w:eastAsia="MS Mincho" w:hAnsi="Times New Roman" w:cs="Times New Roman"/>
          <w:b/>
          <w:bCs/>
          <w:sz w:val="24"/>
          <w:lang w:val="es-CR"/>
        </w:rPr>
        <w:t>-Rojas, D.</w:t>
      </w:r>
      <w:r w:rsidRPr="007D782C">
        <w:rPr>
          <w:rFonts w:ascii="Times New Roman" w:eastAsia="MS Mincho" w:hAnsi="Times New Roman" w:cs="Times New Roman"/>
          <w:sz w:val="24"/>
          <w:lang w:val="es-CR"/>
        </w:rPr>
        <w:t xml:space="preserve"> (2021). </w:t>
      </w:r>
      <w:r w:rsidRPr="00B53AA1">
        <w:rPr>
          <w:rFonts w:ascii="Times New Roman" w:eastAsia="MS Mincho" w:hAnsi="Times New Roman" w:cs="Times New Roman"/>
          <w:sz w:val="24"/>
          <w:lang w:val="es-CR"/>
        </w:rPr>
        <w:t>Efecto de un programa de reacondicionamiento físico sobre la movilidad y fuerza muscular en personas adultas mayores con enfermedad pulmonar crónica</w:t>
      </w:r>
      <w:bookmarkStart w:id="3" w:name="_Hlk7462277"/>
      <w:r w:rsidRPr="00B53AA1">
        <w:rPr>
          <w:rFonts w:ascii="Times New Roman" w:eastAsia="MS Mincho" w:hAnsi="Times New Roman" w:cs="Times New Roman"/>
          <w:sz w:val="24"/>
          <w:lang w:val="es-CR"/>
        </w:rPr>
        <w:t xml:space="preserve">. </w:t>
      </w:r>
      <w:r w:rsidRPr="00B53AA1">
        <w:rPr>
          <w:rFonts w:ascii="Times New Roman" w:eastAsia="MS Mincho" w:hAnsi="Times New Roman" w:cs="Times New Roman"/>
          <w:i/>
          <w:iCs/>
          <w:sz w:val="24"/>
          <w:lang w:val="es-CR"/>
        </w:rPr>
        <w:t xml:space="preserve">Revista </w:t>
      </w:r>
      <w:proofErr w:type="spellStart"/>
      <w:r w:rsidRPr="00B53AA1">
        <w:rPr>
          <w:rFonts w:ascii="Times New Roman" w:eastAsia="MS Mincho" w:hAnsi="Times New Roman" w:cs="Times New Roman"/>
          <w:i/>
          <w:iCs/>
          <w:sz w:val="24"/>
          <w:lang w:val="es-CR"/>
        </w:rPr>
        <w:t>MHSalud</w:t>
      </w:r>
      <w:proofErr w:type="spellEnd"/>
      <w:r w:rsidRPr="00B53AA1">
        <w:rPr>
          <w:rFonts w:ascii="Times New Roman" w:eastAsia="MS Mincho" w:hAnsi="Times New Roman" w:cs="Times New Roman"/>
          <w:i/>
          <w:iCs/>
          <w:sz w:val="24"/>
          <w:lang w:val="es-CR"/>
        </w:rPr>
        <w:t>.</w:t>
      </w:r>
      <w:r w:rsidRPr="00DC66D2">
        <w:rPr>
          <w:rFonts w:ascii="Times New Roman" w:eastAsia="MS Mincho" w:hAnsi="Times New Roman" w:cs="Times New Roman"/>
          <w:sz w:val="24"/>
          <w:lang w:val="es-CR"/>
        </w:rPr>
        <w:t xml:space="preserve"> 18(1).</w:t>
      </w:r>
      <w:r>
        <w:rPr>
          <w:rFonts w:ascii="Times New Roman" w:eastAsia="MS Mincho" w:hAnsi="Times New Roman" w:cs="Times New Roman"/>
          <w:sz w:val="24"/>
          <w:lang w:val="es-CR"/>
        </w:rPr>
        <w:t xml:space="preserve"> DOI: </w:t>
      </w:r>
      <w:r w:rsidRPr="00DC66D2">
        <w:rPr>
          <w:rFonts w:ascii="Times New Roman" w:eastAsia="MS Mincho" w:hAnsi="Times New Roman" w:cs="Times New Roman"/>
          <w:sz w:val="24"/>
          <w:lang w:val="es-CR"/>
        </w:rPr>
        <w:t>doi.org/10.15359/mhs.18-1.7</w:t>
      </w:r>
    </w:p>
    <w:p w14:paraId="7E9B438C" w14:textId="58FF889A" w:rsidR="002C4A31" w:rsidRDefault="002C4A31" w:rsidP="00CC667A">
      <w:pPr>
        <w:spacing w:before="120" w:after="120"/>
        <w:ind w:left="720" w:hanging="720"/>
        <w:rPr>
          <w:rFonts w:eastAsia="MS Mincho"/>
        </w:rPr>
      </w:pPr>
      <w:r w:rsidRPr="00CC166E">
        <w:rPr>
          <w:rFonts w:eastAsia="MS Mincho"/>
        </w:rPr>
        <w:t>Salgado-Vergara</w:t>
      </w:r>
      <w:r>
        <w:rPr>
          <w:rFonts w:eastAsia="MS Mincho"/>
        </w:rPr>
        <w:t xml:space="preserve">, C., </w:t>
      </w:r>
      <w:r w:rsidRPr="00CC166E">
        <w:rPr>
          <w:rFonts w:eastAsia="MS Mincho"/>
        </w:rPr>
        <w:t>Espinoza- Arrué</w:t>
      </w:r>
      <w:r>
        <w:rPr>
          <w:rFonts w:eastAsia="MS Mincho"/>
        </w:rPr>
        <w:t xml:space="preserve">, F., </w:t>
      </w:r>
      <w:r w:rsidRPr="00010B22">
        <w:rPr>
          <w:rFonts w:eastAsia="MS Mincho"/>
          <w:b/>
        </w:rPr>
        <w:t>Munoz-Rojas, D</w:t>
      </w:r>
      <w:r w:rsidRPr="00CC166E">
        <w:rPr>
          <w:rFonts w:eastAsia="MS Mincho"/>
          <w:bCs/>
        </w:rPr>
        <w:t>., &amp;</w:t>
      </w:r>
      <w:r w:rsidRPr="00010B22">
        <w:rPr>
          <w:rFonts w:eastAsia="MS Mincho"/>
        </w:rPr>
        <w:t xml:space="preserve"> </w:t>
      </w:r>
      <w:r w:rsidRPr="00CC166E">
        <w:rPr>
          <w:rFonts w:eastAsia="MS Mincho"/>
        </w:rPr>
        <w:t xml:space="preserve">Ceballos-Vásquez, </w:t>
      </w:r>
      <w:r>
        <w:rPr>
          <w:rFonts w:eastAsia="MS Mincho"/>
        </w:rPr>
        <w:t>P</w:t>
      </w:r>
      <w:r w:rsidRPr="00010B22">
        <w:rPr>
          <w:rFonts w:eastAsia="MS Mincho"/>
        </w:rPr>
        <w:t xml:space="preserve"> (</w:t>
      </w:r>
      <w:r w:rsidR="00A74E82">
        <w:rPr>
          <w:rFonts w:eastAsia="MS Mincho"/>
        </w:rPr>
        <w:t>2021</w:t>
      </w:r>
      <w:r w:rsidRPr="00010B22">
        <w:rPr>
          <w:rFonts w:eastAsia="MS Mincho"/>
        </w:rPr>
        <w:t>).</w:t>
      </w:r>
      <w:r>
        <w:rPr>
          <w:rFonts w:eastAsia="MS Mincho"/>
        </w:rPr>
        <w:t xml:space="preserve"> </w:t>
      </w:r>
      <w:r w:rsidRPr="00CC166E">
        <w:rPr>
          <w:rFonts w:eastAsia="MS Mincho"/>
        </w:rPr>
        <w:t xml:space="preserve">Violencia Laboral: una definición desde la disciplina de enfermería. </w:t>
      </w:r>
      <w:r w:rsidRPr="00CC166E">
        <w:rPr>
          <w:rFonts w:eastAsia="MS Mincho"/>
          <w:i/>
          <w:iCs/>
        </w:rPr>
        <w:t>Rev</w:t>
      </w:r>
      <w:r>
        <w:rPr>
          <w:rFonts w:eastAsia="MS Mincho"/>
          <w:i/>
          <w:iCs/>
        </w:rPr>
        <w:t xml:space="preserve">. </w:t>
      </w:r>
      <w:proofErr w:type="spellStart"/>
      <w:r>
        <w:rPr>
          <w:rFonts w:eastAsia="MS Mincho"/>
          <w:i/>
          <w:iCs/>
        </w:rPr>
        <w:t>Iberoam</w:t>
      </w:r>
      <w:proofErr w:type="spellEnd"/>
      <w:r>
        <w:rPr>
          <w:rFonts w:eastAsia="MS Mincho"/>
          <w:i/>
          <w:iCs/>
        </w:rPr>
        <w:t xml:space="preserve">. </w:t>
      </w:r>
      <w:proofErr w:type="spellStart"/>
      <w:r>
        <w:rPr>
          <w:rFonts w:eastAsia="MS Mincho"/>
          <w:i/>
          <w:iCs/>
        </w:rPr>
        <w:t>Educ</w:t>
      </w:r>
      <w:proofErr w:type="spellEnd"/>
      <w:r>
        <w:rPr>
          <w:rFonts w:eastAsia="MS Mincho"/>
          <w:i/>
          <w:iCs/>
        </w:rPr>
        <w:t xml:space="preserve">. </w:t>
      </w:r>
      <w:proofErr w:type="spellStart"/>
      <w:r>
        <w:rPr>
          <w:rFonts w:eastAsia="MS Mincho"/>
          <w:i/>
          <w:iCs/>
        </w:rPr>
        <w:t>Investi</w:t>
      </w:r>
      <w:proofErr w:type="spellEnd"/>
      <w:r>
        <w:rPr>
          <w:rFonts w:eastAsia="MS Mincho"/>
          <w:i/>
          <w:iCs/>
        </w:rPr>
        <w:t xml:space="preserve">. </w:t>
      </w:r>
      <w:proofErr w:type="spellStart"/>
      <w:r>
        <w:rPr>
          <w:rFonts w:eastAsia="MS Mincho"/>
          <w:i/>
          <w:iCs/>
        </w:rPr>
        <w:t>Enferm</w:t>
      </w:r>
      <w:proofErr w:type="spellEnd"/>
      <w:r w:rsidRPr="002C4A31">
        <w:rPr>
          <w:rFonts w:eastAsia="MS Mincho"/>
        </w:rPr>
        <w:t>; 11(1): 28-36.</w:t>
      </w:r>
      <w:bookmarkEnd w:id="1"/>
      <w:bookmarkEnd w:id="2"/>
      <w:bookmarkEnd w:id="3"/>
    </w:p>
    <w:p w14:paraId="1CCAE2E4" w14:textId="5E285E40" w:rsidR="00EB7927" w:rsidRPr="001E68E8" w:rsidRDefault="00EB7927" w:rsidP="00CC667A">
      <w:pPr>
        <w:spacing w:before="120" w:after="120"/>
        <w:ind w:left="720" w:hanging="720"/>
        <w:rPr>
          <w:rFonts w:eastAsia="MS Mincho"/>
        </w:rPr>
      </w:pPr>
      <w:r w:rsidRPr="00EB7927">
        <w:rPr>
          <w:rFonts w:eastAsia="MS Mincho"/>
        </w:rPr>
        <w:t xml:space="preserve">Redondo, D., Ramírez, N., </w:t>
      </w:r>
      <w:r w:rsidRPr="00EB7927">
        <w:rPr>
          <w:rFonts w:eastAsia="MS Mincho"/>
          <w:b/>
          <w:bCs/>
        </w:rPr>
        <w:t>Munoz-Rojas, D</w:t>
      </w:r>
      <w:r w:rsidRPr="00EB7927">
        <w:rPr>
          <w:rFonts w:eastAsia="MS Mincho"/>
        </w:rPr>
        <w:t xml:space="preserve">., &amp; Caravaca-Morera. (2020). </w:t>
      </w:r>
      <w:proofErr w:type="spellStart"/>
      <w:r>
        <w:rPr>
          <w:rFonts w:eastAsia="MS Mincho"/>
        </w:rPr>
        <w:t>P</w:t>
      </w:r>
      <w:r w:rsidRPr="00EB7927">
        <w:rPr>
          <w:rFonts w:eastAsia="MS Mincho"/>
        </w:rPr>
        <w:t>erforma</w:t>
      </w:r>
      <w:r>
        <w:rPr>
          <w:rFonts w:eastAsia="MS Mincho"/>
        </w:rPr>
        <w:t>-</w:t>
      </w:r>
      <w:r w:rsidRPr="00EB7927">
        <w:rPr>
          <w:rFonts w:eastAsia="MS Mincho"/>
        </w:rPr>
        <w:t>tividades</w:t>
      </w:r>
      <w:proofErr w:type="spellEnd"/>
      <w:r w:rsidRPr="00EB7927">
        <w:rPr>
          <w:rFonts w:eastAsia="MS Mincho"/>
        </w:rPr>
        <w:t xml:space="preserve"> disidentes: Críticas a la frágil masculinidad hegemónica. </w:t>
      </w:r>
      <w:proofErr w:type="spellStart"/>
      <w:r w:rsidRPr="00EB7927">
        <w:rPr>
          <w:rFonts w:eastAsia="MS Mincho"/>
          <w:i/>
          <w:iCs/>
        </w:rPr>
        <w:t>Sau</w:t>
      </w:r>
      <w:proofErr w:type="spellEnd"/>
      <w:r w:rsidRPr="00EB7927">
        <w:rPr>
          <w:rFonts w:eastAsia="MS Mincho"/>
          <w:i/>
          <w:iCs/>
        </w:rPr>
        <w:t xml:space="preserve">. &amp; </w:t>
      </w:r>
      <w:proofErr w:type="spellStart"/>
      <w:r w:rsidRPr="00EB7927">
        <w:rPr>
          <w:rFonts w:eastAsia="MS Mincho"/>
          <w:i/>
          <w:iCs/>
        </w:rPr>
        <w:t>Transf</w:t>
      </w:r>
      <w:proofErr w:type="spellEnd"/>
      <w:r w:rsidRPr="00EB7927">
        <w:rPr>
          <w:rFonts w:eastAsia="MS Mincho"/>
          <w:i/>
          <w:iCs/>
        </w:rPr>
        <w:t>. Soc</w:t>
      </w:r>
      <w:r w:rsidRPr="00EB7927">
        <w:rPr>
          <w:rFonts w:eastAsia="MS Mincho"/>
        </w:rPr>
        <w:t>., ISSN 2178-7085</w:t>
      </w:r>
      <w:r>
        <w:rPr>
          <w:rFonts w:eastAsia="MS Mincho"/>
        </w:rPr>
        <w:t>.</w:t>
      </w:r>
    </w:p>
    <w:p w14:paraId="2FC2623E" w14:textId="4DB4A314" w:rsidR="001F3AAA" w:rsidRPr="00CC667A" w:rsidRDefault="00D54A5F" w:rsidP="00CC667A">
      <w:pPr>
        <w:spacing w:before="120" w:after="120"/>
        <w:ind w:left="720" w:hanging="720"/>
        <w:rPr>
          <w:rFonts w:eastAsia="MS Mincho"/>
        </w:rPr>
      </w:pPr>
      <w:proofErr w:type="spellStart"/>
      <w:r>
        <w:rPr>
          <w:rFonts w:eastAsia="MS Mincho"/>
        </w:rPr>
        <w:t>Heyden</w:t>
      </w:r>
      <w:proofErr w:type="spellEnd"/>
      <w:r>
        <w:rPr>
          <w:rFonts w:eastAsia="MS Mincho"/>
        </w:rPr>
        <w:t xml:space="preserve">, F &amp; </w:t>
      </w:r>
      <w:proofErr w:type="spellStart"/>
      <w:r w:rsidRPr="00B53AA1">
        <w:rPr>
          <w:rFonts w:eastAsia="MS Mincho"/>
          <w:b/>
          <w:bCs/>
        </w:rPr>
        <w:t>Munoz</w:t>
      </w:r>
      <w:proofErr w:type="spellEnd"/>
      <w:r w:rsidRPr="00B53AA1">
        <w:rPr>
          <w:rFonts w:eastAsia="MS Mincho"/>
          <w:b/>
          <w:bCs/>
        </w:rPr>
        <w:t>-Rojas, D.</w:t>
      </w:r>
      <w:r>
        <w:rPr>
          <w:rFonts w:eastAsia="MS Mincho"/>
        </w:rPr>
        <w:t xml:space="preserve"> (2020). </w:t>
      </w:r>
      <w:r w:rsidRPr="00B53AA1">
        <w:rPr>
          <w:rFonts w:eastAsia="MS Mincho"/>
        </w:rPr>
        <w:t xml:space="preserve">Efecto de la rehabilitación pulmonar sobre la función respiratoria y la capacidad de ejercicio en personas con enfermedad pulmonar crónica. </w:t>
      </w:r>
      <w:r w:rsidRPr="00505855">
        <w:rPr>
          <w:rFonts w:eastAsia="MS Mincho"/>
          <w:i/>
          <w:iCs/>
        </w:rPr>
        <w:t>Revista Acta Médica Costarricense,</w:t>
      </w:r>
      <w:r w:rsidRPr="00505855">
        <w:rPr>
          <w:rFonts w:eastAsia="MS Mincho"/>
        </w:rPr>
        <w:t xml:space="preserve"> 62(4).</w:t>
      </w:r>
    </w:p>
    <w:p w14:paraId="46463593" w14:textId="25E10A56" w:rsidR="005670A4" w:rsidRPr="00097442" w:rsidRDefault="005670A4" w:rsidP="00CC667A">
      <w:pPr>
        <w:spacing w:before="120" w:after="120"/>
        <w:ind w:left="720" w:hanging="720"/>
        <w:rPr>
          <w:rFonts w:eastAsia="MS Mincho"/>
          <w:lang w:val="en-US"/>
        </w:rPr>
      </w:pPr>
      <w:proofErr w:type="spellStart"/>
      <w:r w:rsidRPr="00AD42E4">
        <w:rPr>
          <w:rFonts w:eastAsia="MS Mincho"/>
          <w:b/>
          <w:bCs/>
        </w:rPr>
        <w:t>Munoz</w:t>
      </w:r>
      <w:proofErr w:type="spellEnd"/>
      <w:r w:rsidRPr="00AD42E4">
        <w:rPr>
          <w:rFonts w:eastAsia="MS Mincho"/>
          <w:b/>
          <w:bCs/>
        </w:rPr>
        <w:t>-Rojas, D</w:t>
      </w:r>
      <w:r w:rsidRPr="00AD42E4">
        <w:rPr>
          <w:rFonts w:eastAsia="MS Mincho"/>
        </w:rPr>
        <w:t xml:space="preserve"> &amp; Ching-</w:t>
      </w:r>
      <w:proofErr w:type="spellStart"/>
      <w:r w:rsidRPr="00AD42E4">
        <w:rPr>
          <w:rFonts w:eastAsia="MS Mincho"/>
        </w:rPr>
        <w:t>Alvarez</w:t>
      </w:r>
      <w:proofErr w:type="spellEnd"/>
      <w:r w:rsidRPr="00AD42E4">
        <w:rPr>
          <w:rFonts w:eastAsia="MS Mincho"/>
        </w:rPr>
        <w:t xml:space="preserve">, C. (2020).  </w:t>
      </w:r>
      <w:r w:rsidRPr="00AD42E4">
        <w:rPr>
          <w:rFonts w:eastAsia="MS Mincho"/>
          <w:lang w:val="en-US"/>
        </w:rPr>
        <w:t xml:space="preserve">Alert Signs of Dating Violence Among College Students: From the Perspective of Campus Services [NNVAWI </w:t>
      </w:r>
      <w:r w:rsidRPr="00AD42E4">
        <w:rPr>
          <w:rFonts w:eastAsia="MS Mincho"/>
          <w:lang w:val="en-US"/>
        </w:rPr>
        <w:lastRenderedPageBreak/>
        <w:t xml:space="preserve">Abstracts]. </w:t>
      </w:r>
      <w:r w:rsidRPr="00097442">
        <w:rPr>
          <w:rFonts w:eastAsia="MS Mincho"/>
          <w:i/>
          <w:iCs/>
          <w:lang w:val="en-US"/>
        </w:rPr>
        <w:t>Global Qualitative Nursing Research</w:t>
      </w:r>
      <w:r w:rsidRPr="00097442">
        <w:rPr>
          <w:rFonts w:eastAsia="MS Mincho"/>
          <w:lang w:val="en-US"/>
        </w:rPr>
        <w:t>, 7: 1–79 https://doi.org/10.1177/2333393620932494</w:t>
      </w:r>
    </w:p>
    <w:p w14:paraId="5FC977AD" w14:textId="1C65477F" w:rsidR="00301E1B" w:rsidRPr="00CC667A" w:rsidRDefault="00301E1B" w:rsidP="00CC667A">
      <w:pPr>
        <w:spacing w:before="120" w:after="120"/>
        <w:ind w:left="720" w:hanging="720"/>
      </w:pPr>
      <w:r w:rsidRPr="00097442">
        <w:rPr>
          <w:rFonts w:eastAsia="MS Mincho"/>
          <w:lang w:val="en-US"/>
        </w:rPr>
        <w:t xml:space="preserve">Ramirez, N., </w:t>
      </w:r>
      <w:proofErr w:type="spellStart"/>
      <w:r w:rsidRPr="00097442">
        <w:rPr>
          <w:rFonts w:eastAsia="MS Mincho"/>
          <w:lang w:val="en-US"/>
        </w:rPr>
        <w:t>Vílchez</w:t>
      </w:r>
      <w:proofErr w:type="spellEnd"/>
      <w:r w:rsidRPr="00097442">
        <w:rPr>
          <w:rFonts w:eastAsia="MS Mincho"/>
          <w:lang w:val="en-US"/>
        </w:rPr>
        <w:t xml:space="preserve">, V., &amp; </w:t>
      </w:r>
      <w:r w:rsidRPr="00097442">
        <w:rPr>
          <w:rFonts w:eastAsia="MS Mincho"/>
          <w:b/>
          <w:bCs/>
          <w:lang w:val="en-US"/>
        </w:rPr>
        <w:t>Muñoz, D.</w:t>
      </w:r>
      <w:r w:rsidRPr="00097442">
        <w:rPr>
          <w:rFonts w:eastAsia="MS Mincho"/>
          <w:lang w:val="en-US"/>
        </w:rPr>
        <w:t xml:space="preserve">  </w:t>
      </w:r>
      <w:r w:rsidRPr="00301E1B">
        <w:rPr>
          <w:rFonts w:eastAsia="MS Mincho"/>
        </w:rPr>
        <w:t>(</w:t>
      </w:r>
      <w:r w:rsidR="000E48C0">
        <w:rPr>
          <w:rFonts w:eastAsia="MS Mincho"/>
        </w:rPr>
        <w:t>2019</w:t>
      </w:r>
      <w:r w:rsidRPr="00301E1B">
        <w:rPr>
          <w:rFonts w:eastAsia="MS Mincho"/>
        </w:rPr>
        <w:t xml:space="preserve">). </w:t>
      </w:r>
      <w:proofErr w:type="spellStart"/>
      <w:r w:rsidRPr="00E34826">
        <w:rPr>
          <w:rFonts w:eastAsia="MS Mincho"/>
        </w:rPr>
        <w:t>Metasíntesis</w:t>
      </w:r>
      <w:proofErr w:type="spellEnd"/>
      <w:r w:rsidRPr="00E34826">
        <w:rPr>
          <w:rFonts w:eastAsia="MS Mincho"/>
        </w:rPr>
        <w:t xml:space="preserve">: el </w:t>
      </w:r>
      <w:r w:rsidR="00D3134D">
        <w:rPr>
          <w:rFonts w:eastAsia="MS Mincho"/>
        </w:rPr>
        <w:t>C</w:t>
      </w:r>
      <w:r w:rsidRPr="00E34826">
        <w:rPr>
          <w:rFonts w:eastAsia="MS Mincho"/>
        </w:rPr>
        <w:t xml:space="preserve">uidado como un </w:t>
      </w:r>
      <w:r w:rsidR="00D3134D">
        <w:rPr>
          <w:rFonts w:eastAsia="MS Mincho"/>
        </w:rPr>
        <w:t>P</w:t>
      </w:r>
      <w:r w:rsidRPr="00E34826">
        <w:rPr>
          <w:rFonts w:eastAsia="MS Mincho"/>
        </w:rPr>
        <w:t xml:space="preserve">roceso de </w:t>
      </w:r>
      <w:r w:rsidR="00D3134D">
        <w:rPr>
          <w:rFonts w:eastAsia="MS Mincho"/>
        </w:rPr>
        <w:t>I</w:t>
      </w:r>
      <w:r w:rsidRPr="00E34826">
        <w:rPr>
          <w:rFonts w:eastAsia="MS Mincho"/>
        </w:rPr>
        <w:t xml:space="preserve">nteracción y </w:t>
      </w:r>
      <w:r w:rsidR="00D3134D">
        <w:rPr>
          <w:rFonts w:eastAsia="MS Mincho"/>
        </w:rPr>
        <w:t>A</w:t>
      </w:r>
      <w:r w:rsidRPr="00E34826">
        <w:rPr>
          <w:rFonts w:eastAsia="MS Mincho"/>
        </w:rPr>
        <w:t>nticipación</w:t>
      </w:r>
      <w:r>
        <w:rPr>
          <w:rFonts w:eastAsia="MS Mincho"/>
        </w:rPr>
        <w:t xml:space="preserve">. </w:t>
      </w:r>
      <w:r w:rsidRPr="006D6B53">
        <w:rPr>
          <w:rFonts w:eastAsia="MS Mincho"/>
          <w:i/>
          <w:iCs/>
        </w:rPr>
        <w:t xml:space="preserve">Revista </w:t>
      </w:r>
      <w:proofErr w:type="spellStart"/>
      <w:r w:rsidRPr="006D6B53">
        <w:rPr>
          <w:rFonts w:eastAsia="MS Mincho"/>
          <w:i/>
          <w:iCs/>
        </w:rPr>
        <w:t>Index</w:t>
      </w:r>
      <w:proofErr w:type="spellEnd"/>
      <w:r w:rsidRPr="006D6B53">
        <w:rPr>
          <w:rFonts w:eastAsia="MS Mincho"/>
          <w:i/>
          <w:iCs/>
        </w:rPr>
        <w:t xml:space="preserve"> de Enfermería</w:t>
      </w:r>
      <w:r w:rsidR="006D6B53">
        <w:rPr>
          <w:rFonts w:eastAsia="MS Mincho"/>
        </w:rPr>
        <w:t xml:space="preserve">, </w:t>
      </w:r>
      <w:r w:rsidR="006D6B53">
        <w:t>28(4):194-198.</w:t>
      </w:r>
    </w:p>
    <w:p w14:paraId="7559E6B8" w14:textId="08EC39CD" w:rsidR="00766A59" w:rsidRDefault="00E43F8F" w:rsidP="00CC667A">
      <w:pPr>
        <w:spacing w:before="120" w:after="120"/>
        <w:ind w:left="720" w:hanging="720"/>
        <w:rPr>
          <w:rFonts w:eastAsia="MS Mincho"/>
          <w:lang w:val="en-US"/>
        </w:rPr>
      </w:pPr>
      <w:r w:rsidRPr="005558B0">
        <w:rPr>
          <w:rFonts w:eastAsia="MS Mincho"/>
        </w:rPr>
        <w:t xml:space="preserve">McCabe, B.E., </w:t>
      </w:r>
      <w:proofErr w:type="spellStart"/>
      <w:r w:rsidRPr="005558B0">
        <w:rPr>
          <w:rFonts w:eastAsia="MS Mincho"/>
        </w:rPr>
        <w:t>Brincks</w:t>
      </w:r>
      <w:proofErr w:type="spellEnd"/>
      <w:r w:rsidRPr="005558B0">
        <w:rPr>
          <w:rFonts w:eastAsia="MS Mincho"/>
        </w:rPr>
        <w:t xml:space="preserve">, A.M., Halstead, V., </w:t>
      </w:r>
      <w:r w:rsidRPr="005558B0">
        <w:rPr>
          <w:rFonts w:eastAsia="MS Mincho"/>
          <w:b/>
        </w:rPr>
        <w:t>Munoz-Rojas, D</w:t>
      </w:r>
      <w:r w:rsidRPr="005558B0">
        <w:rPr>
          <w:rFonts w:eastAsia="MS Mincho"/>
        </w:rPr>
        <w:t>., Falcon, A. (</w:t>
      </w:r>
      <w:r w:rsidR="00501BA5" w:rsidRPr="005558B0">
        <w:rPr>
          <w:rFonts w:eastAsia="MS Mincho"/>
        </w:rPr>
        <w:t>2019</w:t>
      </w:r>
      <w:r w:rsidRPr="005558B0">
        <w:rPr>
          <w:rFonts w:eastAsia="MS Mincho"/>
        </w:rPr>
        <w:t xml:space="preserve">). </w:t>
      </w:r>
      <w:r w:rsidRPr="008913D7">
        <w:rPr>
          <w:rFonts w:eastAsia="MS Mincho"/>
          <w:lang w:val="en-US"/>
        </w:rPr>
        <w:t xml:space="preserve">Optimizing the US-AUDIT for Alcohol Screening in U.S. College Students. </w:t>
      </w:r>
      <w:r w:rsidRPr="008913D7">
        <w:rPr>
          <w:rFonts w:eastAsia="MS Mincho"/>
          <w:i/>
          <w:lang w:val="en-US"/>
        </w:rPr>
        <w:t>Journal of Substance Use</w:t>
      </w:r>
      <w:r w:rsidRPr="008913D7">
        <w:rPr>
          <w:rFonts w:eastAsia="MS Mincho"/>
          <w:lang w:val="en-US"/>
        </w:rPr>
        <w:t>.</w:t>
      </w:r>
      <w:r w:rsidR="00E02C80">
        <w:rPr>
          <w:rFonts w:eastAsia="MS Mincho"/>
          <w:lang w:val="en-US"/>
        </w:rPr>
        <w:t>, 24(5): 508-513.</w:t>
      </w:r>
      <w:r w:rsidR="00501BA5" w:rsidRPr="008913D7">
        <w:rPr>
          <w:rFonts w:eastAsia="MS Mincho"/>
          <w:lang w:val="en-US"/>
        </w:rPr>
        <w:t xml:space="preserve"> </w:t>
      </w:r>
      <w:proofErr w:type="spellStart"/>
      <w:r w:rsidR="00501BA5" w:rsidRPr="008913D7">
        <w:rPr>
          <w:rFonts w:eastAsia="MS Mincho"/>
          <w:lang w:val="en-US"/>
        </w:rPr>
        <w:t>doi</w:t>
      </w:r>
      <w:proofErr w:type="spellEnd"/>
      <w:r w:rsidR="00501BA5" w:rsidRPr="008913D7">
        <w:rPr>
          <w:rFonts w:eastAsia="MS Mincho"/>
          <w:lang w:val="en-US"/>
        </w:rPr>
        <w:t>: 10.1080/14659891.2019.1609108</w:t>
      </w:r>
    </w:p>
    <w:p w14:paraId="17C2E08F" w14:textId="230FAF4E" w:rsidR="002E4FE9" w:rsidRPr="008913D7" w:rsidRDefault="00CD5DC1" w:rsidP="00F307B6">
      <w:pPr>
        <w:spacing w:before="120" w:after="120"/>
        <w:ind w:left="720" w:hanging="720"/>
        <w:rPr>
          <w:rFonts w:eastAsia="MS Mincho"/>
          <w:lang w:val="en-US"/>
        </w:rPr>
      </w:pPr>
      <w:r w:rsidRPr="008913D7">
        <w:rPr>
          <w:rFonts w:eastAsia="MS Mincho"/>
          <w:lang w:val="en-US"/>
        </w:rPr>
        <w:t xml:space="preserve">McCabe, B.E., Stark, G., Halstead, V., </w:t>
      </w:r>
      <w:r w:rsidRPr="008913D7">
        <w:rPr>
          <w:rFonts w:eastAsia="MS Mincho"/>
          <w:b/>
          <w:lang w:val="en-US"/>
        </w:rPr>
        <w:t>Munoz-Rojas, D</w:t>
      </w:r>
      <w:r w:rsidRPr="008913D7">
        <w:rPr>
          <w:rFonts w:eastAsia="MS Mincho"/>
          <w:lang w:val="en-US"/>
        </w:rPr>
        <w:t>., Gelberg, L., Pantin, H., &amp; Prado, G. (</w:t>
      </w:r>
      <w:r w:rsidR="00E43F8F" w:rsidRPr="008913D7">
        <w:rPr>
          <w:rFonts w:eastAsia="MS Mincho"/>
          <w:lang w:val="en-US"/>
        </w:rPr>
        <w:t>2019</w:t>
      </w:r>
      <w:r w:rsidRPr="008913D7">
        <w:rPr>
          <w:rFonts w:eastAsia="MS Mincho"/>
          <w:lang w:val="en-US"/>
        </w:rPr>
        <w:t>). Comparing Two Alcohol Screening Measures on Rates of Risky Alcohol Use in a University Health Clinic. </w:t>
      </w:r>
      <w:r w:rsidRPr="008913D7">
        <w:rPr>
          <w:rFonts w:eastAsia="MS Mincho"/>
          <w:i/>
          <w:lang w:val="en-US"/>
        </w:rPr>
        <w:t>International Journal of Mental Health and Addiction</w:t>
      </w:r>
      <w:r w:rsidR="005A68F7">
        <w:rPr>
          <w:rFonts w:eastAsia="MS Mincho"/>
          <w:lang w:val="en-US"/>
        </w:rPr>
        <w:t>, 17: 467-478.</w:t>
      </w:r>
      <w:r w:rsidR="00E43F8F" w:rsidRPr="008913D7">
        <w:rPr>
          <w:rFonts w:eastAsia="MS Mincho"/>
          <w:lang w:val="en-US"/>
        </w:rPr>
        <w:t xml:space="preserve"> doi.org/10.1007/s11469-019-00072-7</w:t>
      </w:r>
    </w:p>
    <w:p w14:paraId="31128A05" w14:textId="02C669B1" w:rsidR="002E4FE9" w:rsidRPr="002E4FE9" w:rsidRDefault="00274102" w:rsidP="00F307B6">
      <w:pPr>
        <w:spacing w:before="120" w:after="120"/>
        <w:ind w:left="720" w:hanging="720"/>
        <w:rPr>
          <w:rFonts w:eastAsia="MS Mincho"/>
        </w:rPr>
      </w:pPr>
      <w:r w:rsidRPr="005274B5">
        <w:rPr>
          <w:rFonts w:eastAsia="MS Mincho"/>
        </w:rPr>
        <w:t xml:space="preserve">Michael </w:t>
      </w:r>
      <w:proofErr w:type="spellStart"/>
      <w:r w:rsidRPr="005274B5">
        <w:rPr>
          <w:rFonts w:eastAsia="MS Mincho"/>
        </w:rPr>
        <w:t>Householder</w:t>
      </w:r>
      <w:proofErr w:type="spellEnd"/>
      <w:r w:rsidRPr="005274B5">
        <w:rPr>
          <w:rFonts w:eastAsia="MS Mincho"/>
        </w:rPr>
        <w:t>, M.,</w:t>
      </w:r>
      <w:r w:rsidR="004D0DBB" w:rsidRPr="005274B5">
        <w:rPr>
          <w:rFonts w:eastAsia="MS Mincho"/>
        </w:rPr>
        <w:t xml:space="preserve"> </w:t>
      </w:r>
      <w:r w:rsidRPr="005274B5">
        <w:rPr>
          <w:rFonts w:eastAsia="MS Mincho"/>
        </w:rPr>
        <w:t>Solano-</w:t>
      </w:r>
      <w:proofErr w:type="spellStart"/>
      <w:r w:rsidRPr="005274B5">
        <w:rPr>
          <w:rFonts w:eastAsia="MS Mincho"/>
        </w:rPr>
        <w:t>Lopez</w:t>
      </w:r>
      <w:proofErr w:type="spellEnd"/>
      <w:r w:rsidRPr="005274B5">
        <w:rPr>
          <w:rFonts w:eastAsia="MS Mincho"/>
        </w:rPr>
        <w:t xml:space="preserve">, A., </w:t>
      </w:r>
      <w:r w:rsidRPr="009424BC">
        <w:rPr>
          <w:rFonts w:eastAsia="MS Mincho"/>
          <w:b/>
        </w:rPr>
        <w:t>Munoz-Rojas, D</w:t>
      </w:r>
      <w:r w:rsidRPr="005274B5">
        <w:rPr>
          <w:rFonts w:eastAsia="MS Mincho"/>
        </w:rPr>
        <w:t xml:space="preserve">., &amp; Rivera, S. (2019). </w:t>
      </w:r>
      <w:r w:rsidRPr="008913D7">
        <w:rPr>
          <w:rFonts w:eastAsia="MS Mincho"/>
          <w:lang w:val="en-US"/>
        </w:rPr>
        <w:t xml:space="preserve">Reviving Human Research in Costa Rica. </w:t>
      </w:r>
      <w:r w:rsidRPr="008913D7">
        <w:rPr>
          <w:rFonts w:eastAsia="MS Mincho"/>
          <w:i/>
          <w:lang w:val="en-US"/>
        </w:rPr>
        <w:t>Ethics and Human Research</w:t>
      </w:r>
      <w:r w:rsidRPr="008913D7">
        <w:rPr>
          <w:rFonts w:eastAsia="MS Mincho"/>
          <w:lang w:val="en-US"/>
        </w:rPr>
        <w:t xml:space="preserve">.  </w:t>
      </w:r>
      <w:r w:rsidR="00F75B8C" w:rsidRPr="002E4FE9">
        <w:rPr>
          <w:rFonts w:eastAsia="MS Mincho"/>
        </w:rPr>
        <w:t>41(1), 32-40. doi.org/10.1002/eahr.500004</w:t>
      </w:r>
    </w:p>
    <w:p w14:paraId="1C8883E5" w14:textId="4E0A78BA" w:rsidR="002E4FE9" w:rsidRPr="008913D7" w:rsidRDefault="00CD5DC1" w:rsidP="00F307B6">
      <w:pPr>
        <w:spacing w:before="120" w:after="120"/>
        <w:ind w:left="720" w:hanging="720"/>
        <w:rPr>
          <w:rFonts w:eastAsia="MS Mincho"/>
          <w:lang w:val="en-US"/>
        </w:rPr>
      </w:pPr>
      <w:r w:rsidRPr="0015419F">
        <w:rPr>
          <w:rFonts w:eastAsia="MS Mincho"/>
        </w:rPr>
        <w:t xml:space="preserve">McCabe, B.E., Escoto, E.R., Cruz-Ortega, L., </w:t>
      </w:r>
      <w:r w:rsidRPr="0015419F">
        <w:rPr>
          <w:rFonts w:eastAsia="MS Mincho"/>
          <w:b/>
        </w:rPr>
        <w:t>Munoz-Rojas, D.,</w:t>
      </w:r>
      <w:r w:rsidRPr="0015419F">
        <w:rPr>
          <w:rFonts w:eastAsia="MS Mincho"/>
        </w:rPr>
        <w:t xml:space="preserve"> &amp; </w:t>
      </w:r>
      <w:proofErr w:type="spellStart"/>
      <w:r w:rsidRPr="0015419F">
        <w:rPr>
          <w:rFonts w:eastAsia="MS Mincho"/>
        </w:rPr>
        <w:t>Gattamorta</w:t>
      </w:r>
      <w:proofErr w:type="spellEnd"/>
      <w:r w:rsidRPr="0015419F">
        <w:rPr>
          <w:rFonts w:eastAsia="MS Mincho"/>
        </w:rPr>
        <w:t xml:space="preserve">, K. (2017). </w:t>
      </w:r>
      <w:r w:rsidRPr="008913D7">
        <w:rPr>
          <w:rFonts w:eastAsia="MS Mincho"/>
          <w:lang w:val="en-US"/>
        </w:rPr>
        <w:t xml:space="preserve">Translation and psychometric properties of a Spanish version of the College Alcohol Problems Scale. </w:t>
      </w:r>
      <w:r w:rsidRPr="008913D7">
        <w:rPr>
          <w:rFonts w:eastAsia="MS Mincho"/>
          <w:i/>
          <w:lang w:val="en-US"/>
        </w:rPr>
        <w:t>Addictive Behaviors</w:t>
      </w:r>
      <w:r w:rsidRPr="008913D7">
        <w:rPr>
          <w:rFonts w:eastAsia="MS Mincho"/>
          <w:lang w:val="en-US"/>
        </w:rPr>
        <w:t xml:space="preserve">, 75:36-39. </w:t>
      </w:r>
      <w:proofErr w:type="spellStart"/>
      <w:r w:rsidRPr="008913D7">
        <w:rPr>
          <w:rFonts w:eastAsia="MS Mincho"/>
          <w:lang w:val="en-US"/>
        </w:rPr>
        <w:t>doi</w:t>
      </w:r>
      <w:proofErr w:type="spellEnd"/>
      <w:r w:rsidRPr="008913D7">
        <w:rPr>
          <w:rFonts w:eastAsia="MS Mincho"/>
          <w:lang w:val="en-US"/>
        </w:rPr>
        <w:t>: 10.1016/j.addbeh.2017.06.023</w:t>
      </w:r>
    </w:p>
    <w:p w14:paraId="3C389B98" w14:textId="77777777" w:rsidR="00BC213E" w:rsidRPr="00BC213E" w:rsidRDefault="00BC213E" w:rsidP="00CC667A">
      <w:pPr>
        <w:spacing w:before="120" w:after="120"/>
        <w:ind w:left="720" w:hanging="720"/>
        <w:rPr>
          <w:rFonts w:eastAsia="MS Mincho"/>
        </w:rPr>
      </w:pPr>
      <w:r w:rsidRPr="005558B0">
        <w:rPr>
          <w:rFonts w:eastAsia="MS Mincho"/>
          <w:lang w:val="en-US"/>
        </w:rPr>
        <w:t xml:space="preserve">Lorenzo, D., Ferranti, D., </w:t>
      </w:r>
      <w:r w:rsidRPr="005558B0">
        <w:rPr>
          <w:rFonts w:eastAsia="MS Mincho"/>
          <w:b/>
          <w:lang w:val="en-US"/>
        </w:rPr>
        <w:t>Munoz-Rojas, D</w:t>
      </w:r>
      <w:r w:rsidRPr="005558B0">
        <w:rPr>
          <w:rFonts w:eastAsia="MS Mincho"/>
          <w:lang w:val="en-US"/>
        </w:rPr>
        <w:t xml:space="preserve">., &amp; Gonzalez-Guarda, R. (2017). </w:t>
      </w:r>
      <w:r w:rsidRPr="008913D7">
        <w:rPr>
          <w:rFonts w:eastAsia="MS Mincho"/>
          <w:lang w:val="en-US"/>
        </w:rPr>
        <w:t xml:space="preserve">Health education needs of intimate partner violence survivors: Perspectives from female survivors and social service providers. </w:t>
      </w:r>
      <w:proofErr w:type="spellStart"/>
      <w:r w:rsidRPr="00BC213E">
        <w:rPr>
          <w:rFonts w:eastAsia="MS Mincho"/>
          <w:i/>
        </w:rPr>
        <w:t>Public</w:t>
      </w:r>
      <w:proofErr w:type="spellEnd"/>
      <w:r w:rsidRPr="00BC213E">
        <w:rPr>
          <w:rFonts w:eastAsia="MS Mincho"/>
          <w:i/>
        </w:rPr>
        <w:t xml:space="preserve"> </w:t>
      </w:r>
      <w:proofErr w:type="spellStart"/>
      <w:r w:rsidRPr="00BC213E">
        <w:rPr>
          <w:rFonts w:eastAsia="MS Mincho"/>
          <w:i/>
        </w:rPr>
        <w:t>Health</w:t>
      </w:r>
      <w:proofErr w:type="spellEnd"/>
      <w:r w:rsidRPr="00BC213E">
        <w:rPr>
          <w:rFonts w:eastAsia="MS Mincho"/>
          <w:i/>
        </w:rPr>
        <w:t xml:space="preserve"> </w:t>
      </w:r>
      <w:proofErr w:type="spellStart"/>
      <w:r w:rsidRPr="00BC213E">
        <w:rPr>
          <w:rFonts w:eastAsia="MS Mincho"/>
          <w:i/>
        </w:rPr>
        <w:t>Nursing</w:t>
      </w:r>
      <w:proofErr w:type="spellEnd"/>
      <w:r>
        <w:rPr>
          <w:rFonts w:eastAsia="MS Mincho"/>
        </w:rPr>
        <w:t xml:space="preserve">, </w:t>
      </w:r>
      <w:r w:rsidRPr="00BC213E">
        <w:rPr>
          <w:rFonts w:eastAsia="MS Mincho"/>
        </w:rPr>
        <w:t>35(2), pp.118-125</w:t>
      </w:r>
    </w:p>
    <w:p w14:paraId="0B8A8DBE" w14:textId="10D150EB" w:rsidR="00190298" w:rsidRPr="005957D7" w:rsidRDefault="00190298" w:rsidP="00F307B6">
      <w:pPr>
        <w:spacing w:before="120" w:after="120"/>
        <w:ind w:left="720" w:hanging="720"/>
        <w:rPr>
          <w:rFonts w:eastAsia="MS Mincho"/>
        </w:rPr>
      </w:pPr>
      <w:r w:rsidRPr="00190298">
        <w:rPr>
          <w:rFonts w:eastAsia="MS Mincho"/>
        </w:rPr>
        <w:t xml:space="preserve">Granados, M &amp; </w:t>
      </w:r>
      <w:r w:rsidRPr="00CB71E8">
        <w:rPr>
          <w:rFonts w:eastAsia="MS Mincho"/>
          <w:b/>
        </w:rPr>
        <w:t>Muñoz, D</w:t>
      </w:r>
      <w:r w:rsidRPr="00190298">
        <w:rPr>
          <w:rFonts w:eastAsia="MS Mincho"/>
        </w:rPr>
        <w:t xml:space="preserve">. (2015). Factores que inciden en la calidad de vida de las personas adultas mayores. </w:t>
      </w:r>
      <w:r w:rsidRPr="00190298">
        <w:rPr>
          <w:rFonts w:eastAsia="MS Mincho"/>
          <w:i/>
        </w:rPr>
        <w:t>Rev. Enfermería Actual en Costa Rica</w:t>
      </w:r>
      <w:r w:rsidRPr="00190298">
        <w:rPr>
          <w:rFonts w:eastAsia="MS Mincho"/>
        </w:rPr>
        <w:t>,</w:t>
      </w:r>
      <w:r w:rsidR="00CB71E8">
        <w:rPr>
          <w:rFonts w:eastAsia="MS Mincho"/>
        </w:rPr>
        <w:t xml:space="preserve"> </w:t>
      </w:r>
      <w:r w:rsidRPr="00190298">
        <w:rPr>
          <w:rFonts w:eastAsia="MS Mincho"/>
        </w:rPr>
        <w:t>29, 1</w:t>
      </w:r>
      <w:r w:rsidR="00CB71E8">
        <w:rPr>
          <w:rFonts w:eastAsia="MS Mincho"/>
        </w:rPr>
        <w:t>-</w:t>
      </w:r>
      <w:r w:rsidRPr="005957D7">
        <w:rPr>
          <w:rFonts w:eastAsia="MS Mincho"/>
        </w:rPr>
        <w:t>16</w:t>
      </w:r>
      <w:r w:rsidR="00CB71E8" w:rsidRPr="005957D7">
        <w:rPr>
          <w:rFonts w:eastAsia="MS Mincho"/>
        </w:rPr>
        <w:t xml:space="preserve">. </w:t>
      </w:r>
      <w:r w:rsidRPr="005957D7">
        <w:rPr>
          <w:rFonts w:eastAsia="MS Mincho"/>
        </w:rPr>
        <w:t>DOI:</w:t>
      </w:r>
      <w:r w:rsidR="00CB71E8" w:rsidRPr="005957D7">
        <w:rPr>
          <w:rFonts w:eastAsia="MS Mincho"/>
        </w:rPr>
        <w:t xml:space="preserve"> </w:t>
      </w:r>
      <w:r w:rsidRPr="005957D7">
        <w:rPr>
          <w:rFonts w:eastAsia="MS Mincho"/>
        </w:rPr>
        <w:t>http://dx.doi.org/10.15517/revenf.v0i29.19732</w:t>
      </w:r>
    </w:p>
    <w:p w14:paraId="20EC4348" w14:textId="77568A74" w:rsidR="00DB44FF" w:rsidRPr="008913D7" w:rsidRDefault="00DB44FF" w:rsidP="00F307B6">
      <w:pPr>
        <w:spacing w:before="120" w:after="120"/>
        <w:ind w:left="720" w:hanging="720"/>
        <w:rPr>
          <w:rFonts w:eastAsia="MS Mincho"/>
          <w:lang w:val="en-US"/>
        </w:rPr>
      </w:pPr>
      <w:proofErr w:type="spellStart"/>
      <w:r w:rsidRPr="0038495E">
        <w:rPr>
          <w:rFonts w:eastAsia="MS Mincho"/>
          <w:lang w:val="es-ES"/>
        </w:rPr>
        <w:t>Lawson</w:t>
      </w:r>
      <w:proofErr w:type="spellEnd"/>
      <w:r w:rsidRPr="0038495E">
        <w:rPr>
          <w:rFonts w:eastAsia="MS Mincho"/>
          <w:lang w:val="es-ES"/>
        </w:rPr>
        <w:t>, S., </w:t>
      </w:r>
      <w:proofErr w:type="spellStart"/>
      <w:r w:rsidRPr="0038495E">
        <w:rPr>
          <w:rFonts w:eastAsia="MS Mincho"/>
          <w:b/>
          <w:lang w:val="es-ES"/>
        </w:rPr>
        <w:t>Munoz</w:t>
      </w:r>
      <w:proofErr w:type="spellEnd"/>
      <w:r w:rsidRPr="0038495E">
        <w:rPr>
          <w:rFonts w:eastAsia="MS Mincho"/>
          <w:b/>
          <w:lang w:val="es-ES"/>
        </w:rPr>
        <w:t>-Rojas, D.</w:t>
      </w:r>
      <w:r w:rsidRPr="0038495E">
        <w:rPr>
          <w:rFonts w:eastAsia="MS Mincho"/>
          <w:lang w:val="es-ES"/>
        </w:rPr>
        <w:t xml:space="preserve">, Gutman, L., &amp; Siman, M. (2012). </w:t>
      </w:r>
      <w:r w:rsidRPr="008913D7">
        <w:rPr>
          <w:rFonts w:eastAsia="MS Mincho"/>
          <w:lang w:val="en-US"/>
        </w:rPr>
        <w:t xml:space="preserve">Changing Attitudes and Perceptions of Hispanic Men Ages 18 to 25 about Rape and Rape Prevention. </w:t>
      </w:r>
      <w:r w:rsidRPr="008913D7">
        <w:rPr>
          <w:rFonts w:eastAsia="MS Mincho"/>
          <w:i/>
          <w:lang w:val="en-US"/>
        </w:rPr>
        <w:t>Issues in Mental Health Nursing</w:t>
      </w:r>
      <w:r w:rsidRPr="008913D7">
        <w:rPr>
          <w:rFonts w:eastAsia="MS Mincho"/>
          <w:lang w:val="en-US"/>
        </w:rPr>
        <w:t>, 33</w:t>
      </w:r>
      <w:r w:rsidR="005670BD" w:rsidRPr="008913D7">
        <w:rPr>
          <w:rFonts w:eastAsia="MS Mincho"/>
          <w:lang w:val="en-US"/>
        </w:rPr>
        <w:t xml:space="preserve">, </w:t>
      </w:r>
      <w:r w:rsidRPr="008913D7">
        <w:rPr>
          <w:rFonts w:eastAsia="MS Mincho"/>
          <w:lang w:val="en-US"/>
        </w:rPr>
        <w:t xml:space="preserve">864–870. </w:t>
      </w:r>
      <w:proofErr w:type="spellStart"/>
      <w:r w:rsidRPr="008913D7">
        <w:rPr>
          <w:rFonts w:eastAsia="MS Mincho"/>
          <w:lang w:val="en-US"/>
        </w:rPr>
        <w:t>doi</w:t>
      </w:r>
      <w:proofErr w:type="spellEnd"/>
      <w:r w:rsidRPr="008913D7">
        <w:rPr>
          <w:rFonts w:eastAsia="MS Mincho"/>
          <w:lang w:val="en-US"/>
        </w:rPr>
        <w:t>: 10.3109/01612840.2012.728279</w:t>
      </w:r>
    </w:p>
    <w:p w14:paraId="4FDD78F3" w14:textId="1705BE90" w:rsidR="006369FE" w:rsidRDefault="00DB44FF" w:rsidP="006369FE">
      <w:pPr>
        <w:spacing w:before="120" w:after="120"/>
        <w:ind w:left="720" w:hanging="720"/>
        <w:rPr>
          <w:rFonts w:eastAsia="MS Mincho"/>
          <w:lang w:val="es-ES"/>
        </w:rPr>
      </w:pPr>
      <w:r w:rsidRPr="008913D7">
        <w:rPr>
          <w:rFonts w:eastAsia="MS Mincho"/>
          <w:b/>
          <w:lang w:val="en-US"/>
        </w:rPr>
        <w:t>Muñoz</w:t>
      </w:r>
      <w:r w:rsidR="001055F3" w:rsidRPr="008913D7">
        <w:rPr>
          <w:rFonts w:eastAsia="MS Mincho"/>
          <w:b/>
          <w:lang w:val="en-US"/>
        </w:rPr>
        <w:t>-</w:t>
      </w:r>
      <w:r w:rsidRPr="008913D7">
        <w:rPr>
          <w:rFonts w:eastAsia="MS Mincho"/>
          <w:b/>
          <w:lang w:val="en-US"/>
        </w:rPr>
        <w:t>Rojas, D</w:t>
      </w:r>
      <w:r w:rsidR="001055F3" w:rsidRPr="008913D7">
        <w:rPr>
          <w:rFonts w:eastAsia="MS Mincho"/>
          <w:b/>
          <w:lang w:val="en-US"/>
        </w:rPr>
        <w:t>.</w:t>
      </w:r>
      <w:r w:rsidR="001055F3" w:rsidRPr="008913D7">
        <w:rPr>
          <w:rFonts w:eastAsia="MS Mincho"/>
          <w:lang w:val="en-US"/>
        </w:rPr>
        <w:t xml:space="preserve">, &amp; </w:t>
      </w:r>
      <w:r w:rsidRPr="008913D7">
        <w:rPr>
          <w:rFonts w:eastAsia="MS Mincho"/>
          <w:lang w:val="en-US"/>
        </w:rPr>
        <w:t xml:space="preserve">Hughes </w:t>
      </w:r>
      <w:proofErr w:type="spellStart"/>
      <w:r w:rsidRPr="008913D7">
        <w:rPr>
          <w:rFonts w:eastAsia="MS Mincho"/>
          <w:lang w:val="en-US"/>
        </w:rPr>
        <w:t>Cartigny</w:t>
      </w:r>
      <w:proofErr w:type="spellEnd"/>
      <w:r w:rsidRPr="008913D7">
        <w:rPr>
          <w:rFonts w:eastAsia="MS Mincho"/>
          <w:lang w:val="en-US"/>
        </w:rPr>
        <w:t>, J</w:t>
      </w:r>
      <w:r w:rsidR="001055F3" w:rsidRPr="008913D7">
        <w:rPr>
          <w:rFonts w:eastAsia="MS Mincho"/>
          <w:lang w:val="en-US"/>
        </w:rPr>
        <w:t xml:space="preserve">. </w:t>
      </w:r>
      <w:r w:rsidRPr="008913D7">
        <w:rPr>
          <w:rFonts w:eastAsia="MS Mincho"/>
          <w:lang w:val="en-US"/>
        </w:rPr>
        <w:t xml:space="preserve">(2011). </w:t>
      </w:r>
      <w:r w:rsidRPr="0038495E">
        <w:rPr>
          <w:rFonts w:eastAsia="MS Mincho"/>
          <w:lang w:val="es-ES"/>
        </w:rPr>
        <w:t xml:space="preserve">Uso del tiempo libre en personas adultas mayores residentes en albergues. </w:t>
      </w:r>
      <w:r w:rsidRPr="0038495E">
        <w:rPr>
          <w:rFonts w:eastAsia="MS Mincho"/>
          <w:i/>
          <w:lang w:val="es-ES"/>
        </w:rPr>
        <w:t>Revista de Ciencias Sociales</w:t>
      </w:r>
      <w:r w:rsidRPr="0038495E">
        <w:rPr>
          <w:rFonts w:eastAsia="MS Mincho"/>
          <w:lang w:val="es-ES"/>
        </w:rPr>
        <w:t xml:space="preserve"> </w:t>
      </w:r>
      <w:r w:rsidRPr="0038495E">
        <w:rPr>
          <w:rFonts w:eastAsia="MS Mincho"/>
          <w:i/>
          <w:lang w:val="es-ES"/>
        </w:rPr>
        <w:t>Universidad de Costa R</w:t>
      </w:r>
      <w:r w:rsidR="00783635" w:rsidRPr="0038495E">
        <w:rPr>
          <w:rFonts w:eastAsia="MS Mincho"/>
          <w:i/>
          <w:lang w:val="es-ES"/>
        </w:rPr>
        <w:t>ica</w:t>
      </w:r>
      <w:r w:rsidR="005670BD" w:rsidRPr="0038495E">
        <w:rPr>
          <w:rFonts w:eastAsia="MS Mincho"/>
          <w:i/>
          <w:lang w:val="es-ES"/>
        </w:rPr>
        <w:t xml:space="preserve">, </w:t>
      </w:r>
      <w:proofErr w:type="spellStart"/>
      <w:r w:rsidR="006369FE" w:rsidRPr="006369FE">
        <w:rPr>
          <w:rFonts w:eastAsia="MS Mincho"/>
          <w:iCs/>
          <w:lang w:val="es-ES"/>
        </w:rPr>
        <w:t>Vol</w:t>
      </w:r>
      <w:proofErr w:type="spellEnd"/>
      <w:r w:rsidR="006369FE" w:rsidRPr="006369FE">
        <w:rPr>
          <w:rFonts w:eastAsia="MS Mincho"/>
          <w:iCs/>
          <w:lang w:val="es-ES"/>
        </w:rPr>
        <w:t xml:space="preserve"> I-</w:t>
      </w:r>
      <w:r w:rsidR="006369FE">
        <w:rPr>
          <w:rFonts w:eastAsia="MS Mincho"/>
          <w:lang w:val="es-ES"/>
        </w:rPr>
        <w:t xml:space="preserve">II, </w:t>
      </w:r>
      <w:r w:rsidRPr="0038495E">
        <w:rPr>
          <w:rFonts w:eastAsia="MS Mincho"/>
          <w:lang w:val="es-ES"/>
        </w:rPr>
        <w:t>31-132</w:t>
      </w:r>
      <w:r w:rsidR="005670BD" w:rsidRPr="0038495E">
        <w:rPr>
          <w:rFonts w:eastAsia="MS Mincho"/>
          <w:lang w:val="es-ES"/>
        </w:rPr>
        <w:t>,</w:t>
      </w:r>
      <w:r w:rsidRPr="0038495E">
        <w:rPr>
          <w:rFonts w:eastAsia="MS Mincho"/>
          <w:lang w:val="es-ES"/>
        </w:rPr>
        <w:t xml:space="preserve"> 57-74.</w:t>
      </w:r>
    </w:p>
    <w:p w14:paraId="5A53559A" w14:textId="61463B19" w:rsidR="005670BD" w:rsidRPr="00F307B6" w:rsidRDefault="00DB44FF" w:rsidP="00F307B6">
      <w:pPr>
        <w:spacing w:before="120" w:after="120"/>
        <w:ind w:left="720" w:hanging="720"/>
      </w:pPr>
      <w:r w:rsidRPr="0038495E">
        <w:rPr>
          <w:rFonts w:eastAsia="MS Mincho"/>
          <w:b/>
          <w:lang w:val="es-ES"/>
        </w:rPr>
        <w:t>Muñoz</w:t>
      </w:r>
      <w:r w:rsidR="001055F3" w:rsidRPr="0038495E">
        <w:rPr>
          <w:rFonts w:eastAsia="MS Mincho"/>
          <w:b/>
          <w:lang w:val="es-ES"/>
        </w:rPr>
        <w:t>-</w:t>
      </w:r>
      <w:r w:rsidRPr="0038495E">
        <w:rPr>
          <w:rFonts w:eastAsia="MS Mincho"/>
          <w:b/>
          <w:lang w:val="es-ES"/>
        </w:rPr>
        <w:t>Rojas, D</w:t>
      </w:r>
      <w:r w:rsidRPr="0038495E">
        <w:rPr>
          <w:rFonts w:eastAsia="MS Mincho"/>
          <w:lang w:val="es-ES"/>
        </w:rPr>
        <w:t>. (2 01</w:t>
      </w:r>
      <w:r w:rsidR="00610B86" w:rsidRPr="0038495E">
        <w:rPr>
          <w:rFonts w:eastAsia="MS Mincho"/>
          <w:lang w:val="es-ES"/>
        </w:rPr>
        <w:t>1</w:t>
      </w:r>
      <w:r w:rsidRPr="0038495E">
        <w:rPr>
          <w:rFonts w:eastAsia="MS Mincho"/>
          <w:lang w:val="es-ES"/>
        </w:rPr>
        <w:t xml:space="preserve">). </w:t>
      </w:r>
      <w:r w:rsidR="00610B86" w:rsidRPr="0038495E">
        <w:rPr>
          <w:rFonts w:eastAsia="MS Mincho"/>
          <w:lang w:val="es-ES"/>
        </w:rPr>
        <w:t xml:space="preserve">Uso de </w:t>
      </w:r>
      <w:r w:rsidRPr="0038495E">
        <w:rPr>
          <w:rFonts w:eastAsia="MS Mincho"/>
          <w:lang w:val="es-ES"/>
        </w:rPr>
        <w:t xml:space="preserve">guías </w:t>
      </w:r>
      <w:r w:rsidR="00610B86" w:rsidRPr="0038495E">
        <w:rPr>
          <w:rFonts w:eastAsia="MS Mincho"/>
          <w:lang w:val="es-ES"/>
        </w:rPr>
        <w:t xml:space="preserve">didácticas </w:t>
      </w:r>
      <w:r w:rsidRPr="0038495E">
        <w:rPr>
          <w:rFonts w:eastAsia="MS Mincho"/>
          <w:lang w:val="es-ES"/>
        </w:rPr>
        <w:t>en el taller de primeros auxilios</w:t>
      </w:r>
      <w:r w:rsidR="00610B86" w:rsidRPr="0038495E">
        <w:rPr>
          <w:rFonts w:eastAsia="MS Mincho"/>
          <w:lang w:val="es-ES"/>
        </w:rPr>
        <w:t xml:space="preserve"> para enfermería</w:t>
      </w:r>
      <w:r w:rsidRPr="0038495E">
        <w:rPr>
          <w:rFonts w:eastAsia="MS Mincho"/>
          <w:lang w:val="es-ES"/>
        </w:rPr>
        <w:t xml:space="preserve">. </w:t>
      </w:r>
      <w:r w:rsidRPr="005957D7">
        <w:rPr>
          <w:rFonts w:eastAsia="MS Mincho"/>
          <w:i/>
        </w:rPr>
        <w:t>Rev. Enfermería Actual en Costa Rica</w:t>
      </w:r>
      <w:r w:rsidR="005670BD" w:rsidRPr="005957D7">
        <w:rPr>
          <w:rFonts w:eastAsia="MS Mincho"/>
        </w:rPr>
        <w:t xml:space="preserve">, </w:t>
      </w:r>
      <w:r w:rsidRPr="005957D7">
        <w:rPr>
          <w:rFonts w:eastAsia="MS Mincho"/>
        </w:rPr>
        <w:t xml:space="preserve">20. </w:t>
      </w:r>
      <w:proofErr w:type="spellStart"/>
      <w:r w:rsidR="005670BD" w:rsidRPr="005957D7">
        <w:rPr>
          <w:rFonts w:eastAsia="MS Mincho"/>
        </w:rPr>
        <w:t>Retrieved</w:t>
      </w:r>
      <w:proofErr w:type="spellEnd"/>
      <w:r w:rsidR="005670BD" w:rsidRPr="005957D7">
        <w:rPr>
          <w:rFonts w:eastAsia="MS Mincho"/>
        </w:rPr>
        <w:t xml:space="preserve"> </w:t>
      </w:r>
      <w:proofErr w:type="spellStart"/>
      <w:r w:rsidR="005670BD" w:rsidRPr="005957D7">
        <w:rPr>
          <w:rFonts w:eastAsia="MS Mincho"/>
        </w:rPr>
        <w:t>from</w:t>
      </w:r>
      <w:proofErr w:type="spellEnd"/>
      <w:r w:rsidR="005670BD" w:rsidRPr="005957D7">
        <w:rPr>
          <w:rFonts w:eastAsia="MS Mincho"/>
        </w:rPr>
        <w:t xml:space="preserve"> </w:t>
      </w:r>
      <w:r w:rsidR="00610B86" w:rsidRPr="005957D7">
        <w:t xml:space="preserve">http://www.revistas.ucr.ac.cr/index.php/enfermeria/article/view/3647/3552 </w:t>
      </w:r>
    </w:p>
    <w:p w14:paraId="2A946FAC" w14:textId="402EA269" w:rsidR="00DB44FF" w:rsidRPr="00F307B6" w:rsidRDefault="00DB44FF" w:rsidP="00F307B6">
      <w:pPr>
        <w:spacing w:before="120" w:after="120"/>
        <w:ind w:left="720" w:hanging="720"/>
      </w:pPr>
      <w:r w:rsidRPr="0038495E">
        <w:rPr>
          <w:rFonts w:eastAsia="MS Mincho"/>
          <w:b/>
          <w:lang w:val="es-ES"/>
        </w:rPr>
        <w:t>Muñoz Rojas, D</w:t>
      </w:r>
      <w:r w:rsidR="001055F3" w:rsidRPr="0038495E">
        <w:rPr>
          <w:rFonts w:eastAsia="MS Mincho"/>
          <w:b/>
          <w:lang w:val="es-ES"/>
        </w:rPr>
        <w:t>.</w:t>
      </w:r>
      <w:r w:rsidR="001055F3" w:rsidRPr="0038495E">
        <w:rPr>
          <w:rFonts w:eastAsia="MS Mincho"/>
          <w:lang w:val="es-ES"/>
        </w:rPr>
        <w:t>,</w:t>
      </w:r>
      <w:r w:rsidRPr="0038495E">
        <w:rPr>
          <w:rFonts w:eastAsia="MS Mincho"/>
          <w:lang w:val="es-ES"/>
        </w:rPr>
        <w:t xml:space="preserve"> </w:t>
      </w:r>
      <w:r w:rsidR="0029775D">
        <w:rPr>
          <w:rFonts w:eastAsia="MS Mincho"/>
          <w:lang w:val="es-ES"/>
        </w:rPr>
        <w:t>Arguello-Castillo, R., Arias-Arias, M., Gómez-</w:t>
      </w:r>
      <w:proofErr w:type="spellStart"/>
      <w:r w:rsidR="0029775D">
        <w:rPr>
          <w:rFonts w:eastAsia="MS Mincho"/>
          <w:lang w:val="es-ES"/>
        </w:rPr>
        <w:t>Hernádez</w:t>
      </w:r>
      <w:proofErr w:type="spellEnd"/>
      <w:r w:rsidR="0029775D">
        <w:rPr>
          <w:rFonts w:eastAsia="MS Mincho"/>
          <w:lang w:val="es-ES"/>
        </w:rPr>
        <w:t xml:space="preserve">, G., &amp; Siles-Chaves, M. </w:t>
      </w:r>
      <w:r w:rsidRPr="0029775D">
        <w:rPr>
          <w:rFonts w:eastAsia="MS Mincho"/>
          <w:lang w:val="es-ES"/>
        </w:rPr>
        <w:t xml:space="preserve">(2009). Programa de Enfermería sobre educación en salud dirigido a los y las adolescentes de educación Diversificada </w:t>
      </w:r>
      <w:proofErr w:type="spellStart"/>
      <w:r w:rsidRPr="0029775D">
        <w:rPr>
          <w:rFonts w:eastAsia="MS Mincho"/>
          <w:lang w:val="es-ES"/>
        </w:rPr>
        <w:t>Espec</w:t>
      </w:r>
      <w:r w:rsidRPr="005957D7">
        <w:rPr>
          <w:rFonts w:eastAsia="MS Mincho"/>
        </w:rPr>
        <w:t>ial</w:t>
      </w:r>
      <w:proofErr w:type="spellEnd"/>
      <w:r w:rsidRPr="005957D7">
        <w:rPr>
          <w:rFonts w:eastAsia="MS Mincho"/>
        </w:rPr>
        <w:t xml:space="preserve"> del Colegio Técnico Industrial de Calle Blancos. </w:t>
      </w:r>
      <w:r w:rsidRPr="0038495E">
        <w:rPr>
          <w:rFonts w:eastAsia="MS Mincho"/>
          <w:i/>
          <w:lang w:val="es-ES"/>
        </w:rPr>
        <w:t>Rev. Enfermería Actual en Costa Rica</w:t>
      </w:r>
      <w:r w:rsidR="005670BD" w:rsidRPr="0038495E">
        <w:rPr>
          <w:rFonts w:eastAsia="MS Mincho"/>
          <w:lang w:val="es-ES"/>
        </w:rPr>
        <w:t>, 17</w:t>
      </w:r>
      <w:r w:rsidRPr="0038495E">
        <w:rPr>
          <w:rFonts w:eastAsia="MS Mincho"/>
          <w:lang w:val="es-ES"/>
        </w:rPr>
        <w:t xml:space="preserve">. </w:t>
      </w:r>
      <w:proofErr w:type="spellStart"/>
      <w:r w:rsidR="005670BD" w:rsidRPr="005957D7">
        <w:rPr>
          <w:rFonts w:eastAsia="MS Mincho"/>
        </w:rPr>
        <w:t>Retrieved</w:t>
      </w:r>
      <w:proofErr w:type="spellEnd"/>
      <w:r w:rsidR="005670BD" w:rsidRPr="005957D7">
        <w:rPr>
          <w:rFonts w:eastAsia="MS Mincho"/>
        </w:rPr>
        <w:t xml:space="preserve"> </w:t>
      </w:r>
      <w:proofErr w:type="spellStart"/>
      <w:r w:rsidR="005670BD" w:rsidRPr="005957D7">
        <w:rPr>
          <w:rFonts w:eastAsia="MS Mincho"/>
        </w:rPr>
        <w:t>from</w:t>
      </w:r>
      <w:proofErr w:type="spellEnd"/>
      <w:r w:rsidR="005670BD" w:rsidRPr="005957D7">
        <w:rPr>
          <w:rFonts w:eastAsia="MS Mincho"/>
        </w:rPr>
        <w:t xml:space="preserve"> </w:t>
      </w:r>
      <w:r w:rsidR="00610B86" w:rsidRPr="005957D7">
        <w:t>http://www.revistas.ucr.ac.cr/index.php/enfermeria/article/view/3615/3523</w:t>
      </w:r>
      <w:r w:rsidR="00610B86" w:rsidRPr="005957D7">
        <w:rPr>
          <w:rFonts w:eastAsia="MS Mincho"/>
        </w:rPr>
        <w:t xml:space="preserve"> </w:t>
      </w:r>
    </w:p>
    <w:p w14:paraId="1B8CEE3B" w14:textId="031240A9" w:rsidR="00DB44FF" w:rsidRPr="005957D7" w:rsidRDefault="00DB44FF" w:rsidP="00CC667A">
      <w:pPr>
        <w:spacing w:before="120" w:after="120"/>
        <w:ind w:left="720" w:hanging="720"/>
      </w:pPr>
      <w:r w:rsidRPr="0038495E">
        <w:rPr>
          <w:rFonts w:eastAsia="MS Mincho"/>
          <w:lang w:val="es-ES"/>
        </w:rPr>
        <w:t>Murillo</w:t>
      </w:r>
      <w:r w:rsidR="001055F3" w:rsidRPr="0038495E">
        <w:rPr>
          <w:rFonts w:eastAsia="MS Mincho"/>
          <w:lang w:val="es-ES"/>
        </w:rPr>
        <w:t>-</w:t>
      </w:r>
      <w:r w:rsidRPr="0038495E">
        <w:rPr>
          <w:rFonts w:eastAsia="MS Mincho"/>
          <w:lang w:val="es-ES"/>
        </w:rPr>
        <w:t>Castro, L</w:t>
      </w:r>
      <w:r w:rsidR="001055F3" w:rsidRPr="0038495E">
        <w:rPr>
          <w:rFonts w:eastAsia="MS Mincho"/>
          <w:lang w:val="es-ES"/>
        </w:rPr>
        <w:t xml:space="preserve">., </w:t>
      </w:r>
      <w:r w:rsidRPr="0038495E">
        <w:rPr>
          <w:rFonts w:eastAsia="MS Mincho"/>
          <w:b/>
          <w:lang w:val="es-ES"/>
        </w:rPr>
        <w:t>Muñoz</w:t>
      </w:r>
      <w:r w:rsidR="001055F3" w:rsidRPr="0038495E">
        <w:rPr>
          <w:rFonts w:eastAsia="MS Mincho"/>
          <w:b/>
          <w:lang w:val="es-ES"/>
        </w:rPr>
        <w:t>-</w:t>
      </w:r>
      <w:r w:rsidRPr="0038495E">
        <w:rPr>
          <w:rFonts w:eastAsia="MS Mincho"/>
          <w:b/>
          <w:lang w:val="es-ES"/>
        </w:rPr>
        <w:t>Rojas, D</w:t>
      </w:r>
      <w:r w:rsidR="001055F3" w:rsidRPr="0038495E">
        <w:rPr>
          <w:rFonts w:eastAsia="MS Mincho"/>
          <w:b/>
          <w:lang w:val="es-ES"/>
        </w:rPr>
        <w:t xml:space="preserve">., </w:t>
      </w:r>
      <w:r w:rsidR="001055F3" w:rsidRPr="0038495E">
        <w:rPr>
          <w:rFonts w:eastAsia="MS Mincho"/>
          <w:lang w:val="es-ES"/>
        </w:rPr>
        <w:t>&amp;</w:t>
      </w:r>
      <w:r w:rsidRPr="0038495E">
        <w:rPr>
          <w:rFonts w:eastAsia="MS Mincho"/>
          <w:lang w:val="es-ES"/>
        </w:rPr>
        <w:t xml:space="preserve"> Elizondo</w:t>
      </w:r>
      <w:r w:rsidR="001055F3" w:rsidRPr="0038495E">
        <w:rPr>
          <w:rFonts w:eastAsia="MS Mincho"/>
          <w:lang w:val="es-ES"/>
        </w:rPr>
        <w:t>-</w:t>
      </w:r>
      <w:r w:rsidRPr="0038495E">
        <w:rPr>
          <w:rFonts w:eastAsia="MS Mincho"/>
          <w:lang w:val="es-ES"/>
        </w:rPr>
        <w:t>Salazar, H</w:t>
      </w:r>
      <w:r w:rsidR="001055F3" w:rsidRPr="0038495E">
        <w:rPr>
          <w:rFonts w:eastAsia="MS Mincho"/>
          <w:lang w:val="es-ES"/>
        </w:rPr>
        <w:t xml:space="preserve">. </w:t>
      </w:r>
      <w:r w:rsidRPr="0038495E">
        <w:rPr>
          <w:rFonts w:eastAsia="MS Mincho"/>
          <w:lang w:val="es-ES"/>
        </w:rPr>
        <w:t xml:space="preserve">(2009). </w:t>
      </w:r>
      <w:r w:rsidRPr="005957D7">
        <w:rPr>
          <w:rFonts w:eastAsia="MS Mincho"/>
        </w:rPr>
        <w:t xml:space="preserve">El campamento como estrategia metodológica para fortalecer las habilidades para la vida de los </w:t>
      </w:r>
      <w:r w:rsidRPr="005957D7">
        <w:rPr>
          <w:rFonts w:eastAsia="MS Mincho"/>
        </w:rPr>
        <w:lastRenderedPageBreak/>
        <w:t xml:space="preserve">jóvenes estudiantes de Enfermería. </w:t>
      </w:r>
      <w:r w:rsidRPr="0038495E">
        <w:rPr>
          <w:rFonts w:eastAsia="MS Mincho"/>
          <w:i/>
          <w:lang w:val="es-ES"/>
        </w:rPr>
        <w:t>Rev. Enfermería Actual en Costa Rica</w:t>
      </w:r>
      <w:r w:rsidR="005670BD" w:rsidRPr="0038495E">
        <w:rPr>
          <w:rFonts w:eastAsia="MS Mincho"/>
          <w:lang w:val="es-ES"/>
        </w:rPr>
        <w:t xml:space="preserve">, </w:t>
      </w:r>
      <w:r w:rsidRPr="0038495E">
        <w:rPr>
          <w:rFonts w:eastAsia="MS Mincho"/>
          <w:lang w:val="es-ES"/>
        </w:rPr>
        <w:t xml:space="preserve">17. </w:t>
      </w:r>
      <w:proofErr w:type="spellStart"/>
      <w:r w:rsidR="00610B86" w:rsidRPr="005957D7">
        <w:rPr>
          <w:rFonts w:eastAsia="MS Mincho"/>
        </w:rPr>
        <w:t>Retrieved</w:t>
      </w:r>
      <w:proofErr w:type="spellEnd"/>
      <w:r w:rsidR="00610B86" w:rsidRPr="005957D7">
        <w:rPr>
          <w:rFonts w:eastAsia="MS Mincho"/>
        </w:rPr>
        <w:t xml:space="preserve"> </w:t>
      </w:r>
      <w:proofErr w:type="spellStart"/>
      <w:r w:rsidR="00610B86" w:rsidRPr="005957D7">
        <w:rPr>
          <w:rFonts w:eastAsia="MS Mincho"/>
        </w:rPr>
        <w:t>from</w:t>
      </w:r>
      <w:proofErr w:type="spellEnd"/>
      <w:r w:rsidR="00610B86" w:rsidRPr="005957D7">
        <w:rPr>
          <w:rFonts w:eastAsia="MS Mincho"/>
        </w:rPr>
        <w:t xml:space="preserve"> </w:t>
      </w:r>
      <w:r w:rsidR="00610B86" w:rsidRPr="005957D7">
        <w:t xml:space="preserve">http://www.revistas.ucr.ac.cr/index.php/enfermeria/article/view/3647/3552 </w:t>
      </w:r>
    </w:p>
    <w:p w14:paraId="089C119F" w14:textId="77777777" w:rsidR="00D13781" w:rsidRPr="005957D7" w:rsidRDefault="00D13781" w:rsidP="00DB44FF">
      <w:pPr>
        <w:ind w:left="720" w:hanging="720"/>
      </w:pPr>
    </w:p>
    <w:p w14:paraId="665CBF7A" w14:textId="77777777" w:rsidR="00D13781" w:rsidRPr="007A4BC9" w:rsidRDefault="00D13781" w:rsidP="00DB44FF">
      <w:pPr>
        <w:ind w:left="720" w:hanging="720"/>
        <w:rPr>
          <w:spacing w:val="-2"/>
        </w:rPr>
      </w:pPr>
    </w:p>
    <w:p w14:paraId="0F2A8670" w14:textId="2450A6B7" w:rsidR="00D13781" w:rsidRDefault="00F176E3" w:rsidP="00D13781">
      <w:pPr>
        <w:numPr>
          <w:ilvl w:val="0"/>
          <w:numId w:val="3"/>
        </w:numPr>
        <w:tabs>
          <w:tab w:val="left" w:pos="-720"/>
        </w:tabs>
        <w:suppressAutoHyphens/>
        <w:ind w:hanging="1080"/>
        <w:jc w:val="both"/>
        <w:rPr>
          <w:spacing w:val="-2"/>
        </w:rPr>
      </w:pPr>
      <w:r>
        <w:rPr>
          <w:spacing w:val="-2"/>
        </w:rPr>
        <w:t xml:space="preserve">Libros </w:t>
      </w:r>
    </w:p>
    <w:p w14:paraId="5A2D08E7" w14:textId="77777777" w:rsidR="00F176E3" w:rsidRDefault="00F176E3" w:rsidP="00F176E3">
      <w:pPr>
        <w:tabs>
          <w:tab w:val="left" w:pos="-720"/>
        </w:tabs>
        <w:suppressAutoHyphens/>
        <w:jc w:val="both"/>
        <w:rPr>
          <w:spacing w:val="-2"/>
        </w:rPr>
      </w:pPr>
    </w:p>
    <w:p w14:paraId="316B590E" w14:textId="25C6DA69" w:rsidR="00F176E3" w:rsidRDefault="00F176E3" w:rsidP="00F176E3">
      <w:pPr>
        <w:spacing w:before="120" w:after="120"/>
        <w:ind w:left="720" w:hanging="720"/>
        <w:rPr>
          <w:rFonts w:eastAsia="MS Mincho"/>
        </w:rPr>
      </w:pPr>
      <w:r w:rsidRPr="004448D5">
        <w:rPr>
          <w:rFonts w:eastAsia="MS Mincho"/>
        </w:rPr>
        <w:t xml:space="preserve">Alvarado, J &amp; </w:t>
      </w:r>
      <w:r w:rsidRPr="004448D5">
        <w:rPr>
          <w:rFonts w:eastAsia="MS Mincho"/>
          <w:b/>
        </w:rPr>
        <w:t>Munoz-Rojas, D.</w:t>
      </w:r>
      <w:r w:rsidRPr="004448D5">
        <w:rPr>
          <w:rFonts w:eastAsia="MS Mincho"/>
        </w:rPr>
        <w:t xml:space="preserve"> (</w:t>
      </w:r>
      <w:r>
        <w:rPr>
          <w:rFonts w:eastAsia="MS Mincho"/>
        </w:rPr>
        <w:t>2023</w:t>
      </w:r>
      <w:r w:rsidRPr="004448D5">
        <w:rPr>
          <w:rFonts w:eastAsia="MS Mincho"/>
        </w:rPr>
        <w:t xml:space="preserve">). </w:t>
      </w:r>
      <w:r>
        <w:rPr>
          <w:rFonts w:eastAsia="MS Mincho"/>
        </w:rPr>
        <w:t xml:space="preserve">Libro: Manual Básico de Reanimación Cardiopulmonar solo Compresiones. </w:t>
      </w:r>
      <w:r w:rsidR="00DD37EB">
        <w:rPr>
          <w:rFonts w:eastAsia="MS Mincho"/>
        </w:rPr>
        <w:t xml:space="preserve">SIEDIN </w:t>
      </w:r>
      <w:r>
        <w:rPr>
          <w:rFonts w:eastAsia="MS Mincho"/>
        </w:rPr>
        <w:t>Editorial Universidad de Costa Rica.</w:t>
      </w:r>
    </w:p>
    <w:p w14:paraId="0A5B5267" w14:textId="77777777" w:rsidR="00F176E3" w:rsidRDefault="00F176E3" w:rsidP="00F176E3">
      <w:pPr>
        <w:tabs>
          <w:tab w:val="left" w:pos="-720"/>
        </w:tabs>
        <w:suppressAutoHyphens/>
        <w:jc w:val="both"/>
        <w:rPr>
          <w:spacing w:val="-2"/>
        </w:rPr>
      </w:pPr>
    </w:p>
    <w:p w14:paraId="7089AB30" w14:textId="0E87BEE9" w:rsidR="00F176E3" w:rsidRPr="0038495E" w:rsidRDefault="00F176E3" w:rsidP="00D13781">
      <w:pPr>
        <w:numPr>
          <w:ilvl w:val="0"/>
          <w:numId w:val="3"/>
        </w:numPr>
        <w:tabs>
          <w:tab w:val="left" w:pos="-720"/>
        </w:tabs>
        <w:suppressAutoHyphens/>
        <w:ind w:hanging="1080"/>
        <w:jc w:val="both"/>
        <w:rPr>
          <w:spacing w:val="-2"/>
        </w:rPr>
      </w:pPr>
      <w:r>
        <w:rPr>
          <w:spacing w:val="-2"/>
        </w:rPr>
        <w:t xml:space="preserve">Otros trabajos en revisión: </w:t>
      </w:r>
    </w:p>
    <w:p w14:paraId="6D74255E" w14:textId="77777777" w:rsidR="00C9593E" w:rsidRPr="005957D7" w:rsidRDefault="00C9593E" w:rsidP="00C835B9">
      <w:pPr>
        <w:rPr>
          <w:rFonts w:eastAsia="MS Mincho"/>
        </w:rPr>
      </w:pPr>
    </w:p>
    <w:p w14:paraId="5A0213C1" w14:textId="5EB667DE" w:rsidR="002F7973" w:rsidRDefault="002F7973" w:rsidP="001621F5">
      <w:pPr>
        <w:spacing w:before="120" w:after="120"/>
        <w:ind w:left="720" w:hanging="720"/>
      </w:pPr>
      <w:r>
        <w:t xml:space="preserve">Quesada-Carballo, P., Quesada-Rodríguez, Y., </w:t>
      </w:r>
      <w:r w:rsidRPr="00CC667A">
        <w:rPr>
          <w:rFonts w:eastAsia="MS Mincho"/>
          <w:b/>
          <w:bCs/>
        </w:rPr>
        <w:t>Munoz-Rojas, D</w:t>
      </w:r>
      <w:r w:rsidRPr="00D13454">
        <w:rPr>
          <w:rFonts w:eastAsia="MS Mincho"/>
        </w:rPr>
        <w:t>.</w:t>
      </w:r>
      <w:r>
        <w:rPr>
          <w:rFonts w:eastAsia="MS Mincho"/>
        </w:rPr>
        <w:t xml:space="preserve">, Solano-López, A., &amp; </w:t>
      </w:r>
      <w:r>
        <w:t xml:space="preserve">Martínez-Esquivel, D. </w:t>
      </w:r>
      <w:r w:rsidRPr="00D13454">
        <w:rPr>
          <w:rFonts w:eastAsia="MS Mincho"/>
        </w:rPr>
        <w:t>(</w:t>
      </w:r>
      <w:r>
        <w:rPr>
          <w:rFonts w:eastAsia="MS Mincho"/>
        </w:rPr>
        <w:t>En revisión</w:t>
      </w:r>
      <w:r w:rsidRPr="00D13454">
        <w:rPr>
          <w:rFonts w:eastAsia="MS Mincho"/>
        </w:rPr>
        <w:t xml:space="preserve">). </w:t>
      </w:r>
      <w:r w:rsidRPr="00B35B5B">
        <w:rPr>
          <w:i/>
          <w:iCs/>
        </w:rPr>
        <w:t>Síntomas de depresión y apoyo social en universitarios costarricenses que estudian en zonas urbana y rural: descripción comparativa</w:t>
      </w:r>
      <w:r w:rsidR="00B35B5B">
        <w:t xml:space="preserve">. </w:t>
      </w:r>
      <w:r w:rsidR="00B35B5B" w:rsidRPr="00B35B5B">
        <w:t>Psiquiatría Biológica</w:t>
      </w:r>
    </w:p>
    <w:p w14:paraId="4DCA85F8" w14:textId="48B4C54E" w:rsidR="001621F5" w:rsidRPr="00D1686F" w:rsidRDefault="001621F5" w:rsidP="001621F5">
      <w:pPr>
        <w:spacing w:before="120" w:after="120"/>
        <w:ind w:left="720" w:hanging="720"/>
      </w:pPr>
      <w:r w:rsidRPr="001621F5">
        <w:t>Martínez-Esquivel, D.</w:t>
      </w:r>
      <w:r>
        <w:t xml:space="preserve">, </w:t>
      </w:r>
      <w:r w:rsidRPr="001621F5">
        <w:rPr>
          <w:b/>
          <w:bCs/>
        </w:rPr>
        <w:t>Munoz-Rojas, D.,</w:t>
      </w:r>
      <w:r w:rsidRPr="001621F5">
        <w:t xml:space="preserve"> &amp; &amp; García-Hernández, A. (En revisión). </w:t>
      </w:r>
      <w:r w:rsidRPr="001621F5">
        <w:rPr>
          <w:i/>
          <w:iCs/>
        </w:rPr>
        <w:t>Comportamiento de continuidad de vínculos, interna y externa, entre hombres dolientes costarricenses y españoles: descripción comparativa</w:t>
      </w:r>
      <w:r>
        <w:t xml:space="preserve">. </w:t>
      </w:r>
      <w:proofErr w:type="spellStart"/>
      <w:r>
        <w:t>Death</w:t>
      </w:r>
      <w:proofErr w:type="spellEnd"/>
      <w:r>
        <w:t xml:space="preserve"> </w:t>
      </w:r>
      <w:proofErr w:type="spellStart"/>
      <w:r>
        <w:t>Studies</w:t>
      </w:r>
      <w:proofErr w:type="spellEnd"/>
      <w:r>
        <w:t xml:space="preserve">  </w:t>
      </w:r>
    </w:p>
    <w:p w14:paraId="5E0E5DA5" w14:textId="6E29A2EE" w:rsidR="00D1394C" w:rsidRDefault="005803A9" w:rsidP="003139DB">
      <w:pPr>
        <w:spacing w:before="120" w:after="120"/>
        <w:ind w:left="720" w:hanging="720"/>
        <w:rPr>
          <w:rFonts w:eastAsia="MS Mincho"/>
        </w:rPr>
      </w:pPr>
      <w:r>
        <w:t xml:space="preserve">Quesada-Carballo, P., Quesada-Rodríguez, Y., </w:t>
      </w:r>
      <w:r w:rsidRPr="00CC667A">
        <w:rPr>
          <w:rFonts w:eastAsia="MS Mincho"/>
          <w:b/>
          <w:bCs/>
        </w:rPr>
        <w:t>Munoz-Rojas, D</w:t>
      </w:r>
      <w:r w:rsidRPr="00D13454">
        <w:rPr>
          <w:rFonts w:eastAsia="MS Mincho"/>
        </w:rPr>
        <w:t>.</w:t>
      </w:r>
      <w:r>
        <w:rPr>
          <w:rFonts w:eastAsia="MS Mincho"/>
        </w:rPr>
        <w:t xml:space="preserve">, Solano-López, A., &amp; </w:t>
      </w:r>
      <w:r>
        <w:t xml:space="preserve">Martínez-Esquivel, D. </w:t>
      </w:r>
      <w:r w:rsidRPr="00D13454">
        <w:rPr>
          <w:rFonts w:eastAsia="MS Mincho"/>
        </w:rPr>
        <w:t>(</w:t>
      </w:r>
      <w:r>
        <w:rPr>
          <w:rFonts w:eastAsia="MS Mincho"/>
        </w:rPr>
        <w:t>En revisión</w:t>
      </w:r>
      <w:r w:rsidRPr="00D13454">
        <w:rPr>
          <w:rFonts w:eastAsia="MS Mincho"/>
        </w:rPr>
        <w:t xml:space="preserve">). </w:t>
      </w:r>
      <w:r w:rsidR="00DE09DC" w:rsidRPr="00DE09DC">
        <w:rPr>
          <w:rFonts w:eastAsia="MS Mincho"/>
        </w:rPr>
        <w:t>Análisis de las condiciones de salud mental y el riesgo de suicidio en estudiantes universitarios costarricenses</w:t>
      </w:r>
      <w:r>
        <w:rPr>
          <w:rFonts w:eastAsia="MS Mincho"/>
        </w:rPr>
        <w:t>.</w:t>
      </w:r>
      <w:r w:rsidRPr="00D13454">
        <w:rPr>
          <w:rFonts w:eastAsia="MS Mincho"/>
        </w:rPr>
        <w:t xml:space="preserve"> </w:t>
      </w:r>
      <w:r w:rsidRPr="00B41A50">
        <w:rPr>
          <w:rFonts w:eastAsia="MS Mincho"/>
          <w:i/>
          <w:iCs/>
        </w:rPr>
        <w:t>Revista</w:t>
      </w:r>
      <w:r w:rsidR="006B116C">
        <w:rPr>
          <w:rFonts w:eastAsia="MS Mincho"/>
          <w:i/>
          <w:iCs/>
        </w:rPr>
        <w:t xml:space="preserve"> </w:t>
      </w:r>
      <w:r w:rsidR="006B116C" w:rsidRPr="006B116C">
        <w:rPr>
          <w:rFonts w:eastAsia="MS Mincho"/>
          <w:i/>
          <w:iCs/>
        </w:rPr>
        <w:t>Investigación y Educación en Enfermería.</w:t>
      </w:r>
    </w:p>
    <w:p w14:paraId="14479A3F" w14:textId="454408B2" w:rsidR="00DB6C33" w:rsidRPr="00AC3730" w:rsidRDefault="00DB6C33" w:rsidP="003139DB">
      <w:pPr>
        <w:spacing w:before="120" w:after="120"/>
        <w:ind w:left="720" w:hanging="720"/>
        <w:rPr>
          <w:rFonts w:eastAsia="MS Mincho"/>
          <w:lang w:val="en-US"/>
        </w:rPr>
      </w:pPr>
      <w:r w:rsidRPr="00CA4A0C">
        <w:rPr>
          <w:rFonts w:eastAsia="MS Mincho"/>
        </w:rPr>
        <w:t>Reyes-</w:t>
      </w:r>
      <w:proofErr w:type="spellStart"/>
      <w:r w:rsidRPr="00CA4A0C">
        <w:rPr>
          <w:rFonts w:eastAsia="MS Mincho"/>
        </w:rPr>
        <w:t>Fernandez</w:t>
      </w:r>
      <w:proofErr w:type="spellEnd"/>
      <w:r w:rsidRPr="00CA4A0C">
        <w:rPr>
          <w:rFonts w:eastAsia="MS Mincho"/>
        </w:rPr>
        <w:t xml:space="preserve">, B., &amp; </w:t>
      </w:r>
      <w:r w:rsidRPr="003139DB">
        <w:rPr>
          <w:rFonts w:eastAsia="MS Mincho"/>
          <w:b/>
          <w:bCs/>
        </w:rPr>
        <w:t>Munoz-Rojas, D</w:t>
      </w:r>
      <w:r w:rsidRPr="003139DB">
        <w:rPr>
          <w:rFonts w:eastAsia="MS Mincho"/>
        </w:rPr>
        <w:t>.</w:t>
      </w:r>
      <w:r w:rsidRPr="00CA4A0C">
        <w:rPr>
          <w:rFonts w:eastAsia="MS Mincho"/>
        </w:rPr>
        <w:t xml:space="preserve"> (en revisión). </w:t>
      </w:r>
      <w:r w:rsidRPr="003139DB">
        <w:rPr>
          <w:rFonts w:eastAsia="MS Mincho"/>
        </w:rPr>
        <w:t>“Balance decisional, expectativas de resultado, religiosidad, y su influencia sobre el consumo de alcohol en estudiantes universitarios</w:t>
      </w:r>
      <w:r w:rsidRPr="00DB6C33">
        <w:rPr>
          <w:rFonts w:eastAsia="MS Mincho"/>
        </w:rPr>
        <w:t xml:space="preserve">. </w:t>
      </w:r>
      <w:r w:rsidRPr="004448D5">
        <w:rPr>
          <w:rFonts w:eastAsia="MS Mincho"/>
          <w:i/>
          <w:iCs/>
          <w:lang w:val="en-US"/>
        </w:rPr>
        <w:t xml:space="preserve">Salud y Sociedad. </w:t>
      </w:r>
      <w:r w:rsidR="003139DB" w:rsidRPr="00AC3730">
        <w:rPr>
          <w:rFonts w:eastAsia="MS Mincho"/>
          <w:i/>
          <w:iCs/>
          <w:lang w:val="en-US"/>
        </w:rPr>
        <w:t xml:space="preserve">Latin American Journal on Health and Social </w:t>
      </w:r>
      <w:r w:rsidRPr="00AC3730">
        <w:rPr>
          <w:rFonts w:eastAsia="MS Mincho"/>
          <w:i/>
          <w:iCs/>
          <w:lang w:val="en-US"/>
        </w:rPr>
        <w:t>Psychology</w:t>
      </w:r>
      <w:r w:rsidRPr="00AC3730">
        <w:rPr>
          <w:rFonts w:eastAsia="MS Mincho"/>
          <w:lang w:val="en-US"/>
        </w:rPr>
        <w:t xml:space="preserve">  </w:t>
      </w:r>
    </w:p>
    <w:p w14:paraId="1BCA6736" w14:textId="7C2AD42F" w:rsidR="00AE51CC" w:rsidRPr="00AE51CC" w:rsidRDefault="00AE51CC" w:rsidP="006150D2">
      <w:pPr>
        <w:spacing w:before="120" w:after="120"/>
        <w:ind w:left="720" w:hanging="720"/>
        <w:rPr>
          <w:rFonts w:eastAsia="MS Mincho"/>
        </w:rPr>
      </w:pPr>
      <w:r>
        <w:rPr>
          <w:rFonts w:eastAsia="MS Mincho"/>
        </w:rPr>
        <w:t xml:space="preserve">Alvarado, J </w:t>
      </w:r>
      <w:r w:rsidRPr="00010B22">
        <w:rPr>
          <w:rFonts w:eastAsia="MS Mincho"/>
        </w:rPr>
        <w:t xml:space="preserve">&amp; </w:t>
      </w:r>
      <w:r w:rsidRPr="00010B22">
        <w:rPr>
          <w:rFonts w:eastAsia="MS Mincho"/>
          <w:b/>
        </w:rPr>
        <w:t>Munoz-Rojas, D.</w:t>
      </w:r>
      <w:r w:rsidRPr="00010B22">
        <w:rPr>
          <w:rFonts w:eastAsia="MS Mincho"/>
        </w:rPr>
        <w:t xml:space="preserve"> (en revisión).</w:t>
      </w:r>
      <w:r>
        <w:rPr>
          <w:rFonts w:eastAsia="MS Mincho"/>
        </w:rPr>
        <w:t xml:space="preserve"> </w:t>
      </w:r>
      <w:r w:rsidRPr="00AE51CC">
        <w:rPr>
          <w:rFonts w:eastAsia="MS Mincho"/>
        </w:rPr>
        <w:t>Modelo Integrado de Salud Laboral</w:t>
      </w:r>
      <w:r>
        <w:rPr>
          <w:rFonts w:eastAsia="MS Mincho"/>
        </w:rPr>
        <w:t xml:space="preserve">. </w:t>
      </w:r>
      <w:r w:rsidRPr="00AE51CC">
        <w:rPr>
          <w:rFonts w:eastAsia="MS Mincho"/>
          <w:i/>
        </w:rPr>
        <w:t xml:space="preserve">Revista </w:t>
      </w:r>
      <w:r w:rsidR="00B16BF1">
        <w:rPr>
          <w:rFonts w:eastAsia="MS Mincho"/>
          <w:i/>
        </w:rPr>
        <w:t>Enfermería Actual.</w:t>
      </w:r>
      <w:r w:rsidRPr="00AE51CC">
        <w:rPr>
          <w:rFonts w:eastAsia="MS Mincho"/>
        </w:rPr>
        <w:t xml:space="preserve"> </w:t>
      </w:r>
    </w:p>
    <w:p w14:paraId="1FF29130" w14:textId="68407D18" w:rsidR="00C9593E" w:rsidRPr="00010B22" w:rsidRDefault="00010B22" w:rsidP="006150D2">
      <w:pPr>
        <w:spacing w:before="120" w:after="120"/>
        <w:ind w:left="720" w:hanging="720"/>
        <w:rPr>
          <w:rFonts w:eastAsia="MS Mincho"/>
          <w:lang w:val="en-US"/>
        </w:rPr>
      </w:pPr>
      <w:r w:rsidRPr="00010B22">
        <w:rPr>
          <w:rFonts w:eastAsia="MS Mincho"/>
        </w:rPr>
        <w:t>Reyes-</w:t>
      </w:r>
      <w:proofErr w:type="spellStart"/>
      <w:r w:rsidRPr="00010B22">
        <w:rPr>
          <w:rFonts w:eastAsia="MS Mincho"/>
        </w:rPr>
        <w:t>Fernandez</w:t>
      </w:r>
      <w:proofErr w:type="spellEnd"/>
      <w:r w:rsidRPr="00010B22">
        <w:rPr>
          <w:rFonts w:eastAsia="MS Mincho"/>
        </w:rPr>
        <w:t xml:space="preserve">, B., Rondón, J., &amp; </w:t>
      </w:r>
      <w:r w:rsidRPr="00010B22">
        <w:rPr>
          <w:rFonts w:eastAsia="MS Mincho"/>
          <w:b/>
        </w:rPr>
        <w:t>Munoz-Rojas, D.</w:t>
      </w:r>
      <w:r w:rsidRPr="00010B22">
        <w:rPr>
          <w:rFonts w:eastAsia="MS Mincho"/>
        </w:rPr>
        <w:t xml:space="preserve"> (en revisión). </w:t>
      </w:r>
      <w:r w:rsidRPr="00010B22">
        <w:rPr>
          <w:rFonts w:eastAsia="MS Mincho"/>
          <w:lang w:val="en-US"/>
        </w:rPr>
        <w:t>Examining discontinuity across the stages of change: the cases of physical activity, fruits and vegetable intake, and oral hygiene</w:t>
      </w:r>
      <w:r>
        <w:rPr>
          <w:rFonts w:eastAsia="MS Mincho"/>
          <w:lang w:val="en-US"/>
        </w:rPr>
        <w:t xml:space="preserve">. </w:t>
      </w:r>
      <w:r w:rsidRPr="00010B22">
        <w:rPr>
          <w:rFonts w:eastAsia="MS Mincho"/>
          <w:i/>
          <w:lang w:val="en-US"/>
        </w:rPr>
        <w:t>The Journal of American College Health</w:t>
      </w:r>
    </w:p>
    <w:p w14:paraId="4071BC48" w14:textId="77777777" w:rsidR="00FE03BB" w:rsidRPr="00E319C9" w:rsidRDefault="00FE03BB" w:rsidP="006150D2">
      <w:pPr>
        <w:spacing w:before="120" w:after="120"/>
        <w:ind w:left="720" w:hanging="720"/>
        <w:rPr>
          <w:rFonts w:eastAsia="MS Mincho"/>
          <w:i/>
        </w:rPr>
      </w:pPr>
      <w:r w:rsidRPr="004448D5">
        <w:rPr>
          <w:rFonts w:eastAsia="MS Mincho"/>
          <w:lang w:val="en-US"/>
        </w:rPr>
        <w:t xml:space="preserve">Reyes-Fernandez, B., &amp; </w:t>
      </w:r>
      <w:r w:rsidRPr="004448D5">
        <w:rPr>
          <w:rFonts w:eastAsia="MS Mincho"/>
          <w:b/>
          <w:lang w:val="en-US"/>
        </w:rPr>
        <w:t>Munoz-Rojas, D.</w:t>
      </w:r>
      <w:r w:rsidRPr="004448D5">
        <w:rPr>
          <w:rFonts w:eastAsia="MS Mincho"/>
          <w:lang w:val="en-US"/>
        </w:rPr>
        <w:t xml:space="preserve"> (</w:t>
      </w:r>
      <w:proofErr w:type="spellStart"/>
      <w:r w:rsidRPr="004448D5">
        <w:rPr>
          <w:rFonts w:eastAsia="MS Mincho"/>
          <w:lang w:val="en-US"/>
        </w:rPr>
        <w:t>en</w:t>
      </w:r>
      <w:proofErr w:type="spellEnd"/>
      <w:r w:rsidRPr="004448D5">
        <w:rPr>
          <w:rFonts w:eastAsia="MS Mincho"/>
          <w:lang w:val="en-US"/>
        </w:rPr>
        <w:t xml:space="preserve"> </w:t>
      </w:r>
      <w:proofErr w:type="spellStart"/>
      <w:r w:rsidRPr="004448D5">
        <w:rPr>
          <w:rFonts w:eastAsia="MS Mincho"/>
          <w:lang w:val="en-US"/>
        </w:rPr>
        <w:t>revisión</w:t>
      </w:r>
      <w:proofErr w:type="spellEnd"/>
      <w:r w:rsidRPr="004448D5">
        <w:rPr>
          <w:rFonts w:eastAsia="MS Mincho"/>
          <w:lang w:val="en-US"/>
        </w:rPr>
        <w:t xml:space="preserve">). </w:t>
      </w:r>
      <w:bookmarkStart w:id="4" w:name="_Hlk535176192"/>
      <w:r w:rsidRPr="008913D7">
        <w:rPr>
          <w:rFonts w:eastAsia="MS Mincho"/>
          <w:lang w:val="en-US"/>
        </w:rPr>
        <w:t xml:space="preserve">Gender and the Health Action Process Approach: the case of hand hygiene, physical activity and fruit and vegetable intake. </w:t>
      </w:r>
      <w:bookmarkEnd w:id="4"/>
      <w:r w:rsidR="005274B5" w:rsidRPr="00E319C9">
        <w:rPr>
          <w:rFonts w:eastAsia="MS Mincho"/>
          <w:i/>
        </w:rPr>
        <w:t xml:space="preserve">International </w:t>
      </w:r>
      <w:proofErr w:type="spellStart"/>
      <w:r w:rsidR="005274B5" w:rsidRPr="00E319C9">
        <w:rPr>
          <w:rFonts w:eastAsia="MS Mincho"/>
          <w:i/>
        </w:rPr>
        <w:t>Journal</w:t>
      </w:r>
      <w:proofErr w:type="spellEnd"/>
      <w:r w:rsidR="005274B5" w:rsidRPr="00E319C9">
        <w:rPr>
          <w:rFonts w:eastAsia="MS Mincho"/>
          <w:i/>
        </w:rPr>
        <w:t xml:space="preserve"> </w:t>
      </w:r>
      <w:proofErr w:type="spellStart"/>
      <w:r w:rsidR="005274B5" w:rsidRPr="00E319C9">
        <w:rPr>
          <w:rFonts w:eastAsia="MS Mincho"/>
          <w:i/>
        </w:rPr>
        <w:t>of</w:t>
      </w:r>
      <w:proofErr w:type="spellEnd"/>
      <w:r w:rsidR="005274B5" w:rsidRPr="00E319C9">
        <w:rPr>
          <w:rFonts w:eastAsia="MS Mincho"/>
          <w:i/>
        </w:rPr>
        <w:t xml:space="preserve"> </w:t>
      </w:r>
      <w:proofErr w:type="spellStart"/>
      <w:r w:rsidR="005274B5" w:rsidRPr="00E319C9">
        <w:rPr>
          <w:rFonts w:eastAsia="MS Mincho"/>
          <w:i/>
        </w:rPr>
        <w:t>Behavioral</w:t>
      </w:r>
      <w:proofErr w:type="spellEnd"/>
      <w:r w:rsidR="005274B5" w:rsidRPr="00E319C9">
        <w:rPr>
          <w:rFonts w:eastAsia="MS Mincho"/>
          <w:i/>
        </w:rPr>
        <w:t xml:space="preserve"> Medicine </w:t>
      </w:r>
    </w:p>
    <w:p w14:paraId="495BE396" w14:textId="77777777" w:rsidR="00592110" w:rsidRDefault="00592110" w:rsidP="006150D2">
      <w:pPr>
        <w:spacing w:before="120" w:after="120"/>
        <w:ind w:left="720" w:hanging="720"/>
        <w:rPr>
          <w:rFonts w:eastAsia="MS Mincho"/>
        </w:rPr>
      </w:pPr>
      <w:r w:rsidRPr="00AB6582">
        <w:rPr>
          <w:rFonts w:eastAsia="MS Mincho"/>
          <w:b/>
        </w:rPr>
        <w:t>Muñoz, D</w:t>
      </w:r>
      <w:r w:rsidRPr="00AB6582">
        <w:rPr>
          <w:rFonts w:eastAsia="MS Mincho"/>
        </w:rPr>
        <w:t>., Cavero, W., &amp; Solano, M</w:t>
      </w:r>
      <w:r w:rsidRPr="00592110">
        <w:rPr>
          <w:rFonts w:eastAsia="MS Mincho"/>
        </w:rPr>
        <w:t>. (</w:t>
      </w:r>
      <w:r>
        <w:rPr>
          <w:rFonts w:eastAsia="MS Mincho"/>
        </w:rPr>
        <w:t>en revisión</w:t>
      </w:r>
      <w:r w:rsidRPr="00592110">
        <w:rPr>
          <w:rFonts w:eastAsia="MS Mincho"/>
        </w:rPr>
        <w:t xml:space="preserve">). Tendencias en el Reporte Policial de Eventos de Violencia de Pareja. </w:t>
      </w:r>
      <w:r w:rsidRPr="00592110">
        <w:rPr>
          <w:rFonts w:eastAsia="MS Mincho"/>
          <w:i/>
        </w:rPr>
        <w:t>Revista Costarricense de Salud Pública</w:t>
      </w:r>
    </w:p>
    <w:p w14:paraId="015A169C" w14:textId="77777777" w:rsidR="0060763F" w:rsidRPr="0060763F" w:rsidRDefault="00DB44FF" w:rsidP="006150D2">
      <w:pPr>
        <w:spacing w:before="120" w:after="120"/>
        <w:ind w:left="720" w:hanging="720"/>
        <w:rPr>
          <w:rFonts w:eastAsia="MS Mincho"/>
          <w:lang w:val="en-GB"/>
        </w:rPr>
      </w:pPr>
      <w:proofErr w:type="spellStart"/>
      <w:r w:rsidRPr="00B30201">
        <w:rPr>
          <w:rFonts w:eastAsia="MS Mincho"/>
        </w:rPr>
        <w:t>Lawson</w:t>
      </w:r>
      <w:proofErr w:type="spellEnd"/>
      <w:r w:rsidRPr="00B30201">
        <w:rPr>
          <w:rFonts w:eastAsia="MS Mincho"/>
        </w:rPr>
        <w:t xml:space="preserve">, S., </w:t>
      </w:r>
      <w:r w:rsidR="001055F3" w:rsidRPr="00B30201">
        <w:rPr>
          <w:rFonts w:eastAsia="MS Mincho"/>
        </w:rPr>
        <w:t xml:space="preserve">&amp; </w:t>
      </w:r>
      <w:r w:rsidRPr="00B30201">
        <w:rPr>
          <w:rFonts w:eastAsia="MS Mincho"/>
          <w:b/>
        </w:rPr>
        <w:t>Munoz-Rojas, D</w:t>
      </w:r>
      <w:r w:rsidRPr="00B30201">
        <w:rPr>
          <w:rFonts w:eastAsia="MS Mincho"/>
        </w:rPr>
        <w:t>. (</w:t>
      </w:r>
      <w:r w:rsidR="00B30201" w:rsidRPr="00B30201">
        <w:rPr>
          <w:rFonts w:eastAsia="MS Mincho"/>
        </w:rPr>
        <w:t>en revisión</w:t>
      </w:r>
      <w:r w:rsidRPr="00B30201">
        <w:rPr>
          <w:rFonts w:eastAsia="MS Mincho"/>
        </w:rPr>
        <w:t xml:space="preserve">). </w:t>
      </w:r>
      <w:r w:rsidRPr="008913D7">
        <w:rPr>
          <w:rFonts w:eastAsia="MS Mincho"/>
          <w:lang w:val="en-US"/>
        </w:rPr>
        <w:t xml:space="preserve">Changing Attitudes and Perceptions </w:t>
      </w:r>
      <w:r w:rsidR="0060763F" w:rsidRPr="008913D7">
        <w:rPr>
          <w:rFonts w:eastAsia="MS Mincho"/>
          <w:lang w:val="en-US"/>
        </w:rPr>
        <w:t>about Rape in Men</w:t>
      </w:r>
      <w:r w:rsidRPr="008913D7">
        <w:rPr>
          <w:rFonts w:eastAsia="MS Mincho"/>
          <w:lang w:val="en-US"/>
        </w:rPr>
        <w:t>.</w:t>
      </w:r>
      <w:r w:rsidRPr="008913D7">
        <w:rPr>
          <w:rFonts w:eastAsia="MS Mincho"/>
          <w:i/>
          <w:lang w:val="en-US"/>
        </w:rPr>
        <w:t xml:space="preserve"> </w:t>
      </w:r>
      <w:r w:rsidR="00592110" w:rsidRPr="008913D7">
        <w:rPr>
          <w:rFonts w:eastAsia="MS Mincho"/>
          <w:i/>
          <w:lang w:val="en-US"/>
        </w:rPr>
        <w:t>Issues in Mental Health Nursing</w:t>
      </w:r>
      <w:r w:rsidR="0060763F" w:rsidRPr="008913D7">
        <w:rPr>
          <w:rFonts w:eastAsia="MS Mincho"/>
          <w:i/>
          <w:lang w:val="en-US"/>
        </w:rPr>
        <w:t xml:space="preserve">. </w:t>
      </w:r>
    </w:p>
    <w:p w14:paraId="4B4AAE11" w14:textId="77777777" w:rsidR="009455BF" w:rsidRPr="008913D7" w:rsidRDefault="009455BF" w:rsidP="006150D2">
      <w:pPr>
        <w:spacing w:before="120" w:after="120"/>
        <w:ind w:left="720" w:hanging="720"/>
        <w:rPr>
          <w:rFonts w:eastAsia="MS Mincho"/>
          <w:lang w:val="en-US"/>
        </w:rPr>
      </w:pPr>
      <w:r w:rsidRPr="005558B0">
        <w:rPr>
          <w:rFonts w:eastAsia="MS Mincho"/>
          <w:b/>
          <w:lang w:val="en-US"/>
        </w:rPr>
        <w:t>Munoz-Rojas, D.,</w:t>
      </w:r>
      <w:r w:rsidRPr="005558B0">
        <w:rPr>
          <w:rFonts w:eastAsia="MS Mincho"/>
          <w:lang w:val="en-US"/>
        </w:rPr>
        <w:t xml:space="preserve"> Gonzalez-Guarda, R.M., McCabe, B.E., McCoy, C.B., &amp; Williams, J.R. (</w:t>
      </w:r>
      <w:proofErr w:type="spellStart"/>
      <w:r w:rsidR="00B30201" w:rsidRPr="005558B0">
        <w:rPr>
          <w:rFonts w:eastAsia="MS Mincho"/>
          <w:lang w:val="en-US"/>
        </w:rPr>
        <w:t>en</w:t>
      </w:r>
      <w:proofErr w:type="spellEnd"/>
      <w:r w:rsidR="00B30201" w:rsidRPr="005558B0">
        <w:rPr>
          <w:rFonts w:eastAsia="MS Mincho"/>
          <w:lang w:val="en-US"/>
        </w:rPr>
        <w:t xml:space="preserve"> </w:t>
      </w:r>
      <w:proofErr w:type="spellStart"/>
      <w:r w:rsidR="00B30201" w:rsidRPr="005558B0">
        <w:rPr>
          <w:rFonts w:eastAsia="MS Mincho"/>
          <w:lang w:val="en-US"/>
        </w:rPr>
        <w:t>revisión</w:t>
      </w:r>
      <w:proofErr w:type="spellEnd"/>
      <w:r w:rsidRPr="005558B0">
        <w:rPr>
          <w:rFonts w:eastAsia="MS Mincho"/>
          <w:lang w:val="en-US"/>
        </w:rPr>
        <w:t xml:space="preserve">). </w:t>
      </w:r>
      <w:r w:rsidRPr="008913D7">
        <w:rPr>
          <w:rFonts w:eastAsia="MS Mincho"/>
          <w:lang w:val="en-US"/>
        </w:rPr>
        <w:t xml:space="preserve">Influence of sociocultural factors on the attitudes toward </w:t>
      </w:r>
      <w:r w:rsidRPr="008913D7">
        <w:rPr>
          <w:rFonts w:eastAsia="MS Mincho"/>
          <w:lang w:val="en-US"/>
        </w:rPr>
        <w:lastRenderedPageBreak/>
        <w:t xml:space="preserve">intimate partner violence among college students in Costa Rica. </w:t>
      </w:r>
      <w:r w:rsidRPr="008913D7">
        <w:rPr>
          <w:rFonts w:eastAsia="MS Mincho"/>
          <w:i/>
          <w:lang w:val="en-US"/>
        </w:rPr>
        <w:t>Violence against Women Journal</w:t>
      </w:r>
      <w:r w:rsidRPr="008913D7">
        <w:rPr>
          <w:rFonts w:eastAsia="MS Mincho"/>
          <w:lang w:val="en-US"/>
        </w:rPr>
        <w:t>.</w:t>
      </w:r>
    </w:p>
    <w:p w14:paraId="4CF2FF54" w14:textId="3A0DE330" w:rsidR="00705E70" w:rsidRPr="009455BF" w:rsidRDefault="00705E70" w:rsidP="006150D2">
      <w:pPr>
        <w:spacing w:before="120" w:after="120"/>
        <w:ind w:left="720" w:hanging="720"/>
        <w:rPr>
          <w:rFonts w:eastAsia="MS Mincho"/>
        </w:rPr>
      </w:pPr>
      <w:r w:rsidRPr="005558B0">
        <w:rPr>
          <w:rFonts w:eastAsia="MS Mincho"/>
          <w:b/>
          <w:lang w:val="en-US"/>
        </w:rPr>
        <w:t>Munoz-Rojas, D</w:t>
      </w:r>
      <w:r w:rsidRPr="005558B0">
        <w:rPr>
          <w:rFonts w:eastAsia="MS Mincho"/>
          <w:lang w:val="en-US"/>
        </w:rPr>
        <w:t>., Gonzalez-Guarda, R.M., McCoy, C.B., Williams, J.R., &amp; McCabe, B.E. (</w:t>
      </w:r>
      <w:proofErr w:type="spellStart"/>
      <w:r w:rsidRPr="005558B0">
        <w:rPr>
          <w:rFonts w:eastAsia="MS Mincho"/>
          <w:lang w:val="en-US"/>
        </w:rPr>
        <w:t>en</w:t>
      </w:r>
      <w:proofErr w:type="spellEnd"/>
      <w:r w:rsidRPr="005558B0">
        <w:rPr>
          <w:rFonts w:eastAsia="MS Mincho"/>
          <w:lang w:val="en-US"/>
        </w:rPr>
        <w:t xml:space="preserve"> </w:t>
      </w:r>
      <w:proofErr w:type="spellStart"/>
      <w:r w:rsidRPr="005558B0">
        <w:rPr>
          <w:rFonts w:eastAsia="MS Mincho"/>
          <w:lang w:val="en-US"/>
        </w:rPr>
        <w:t>revisión</w:t>
      </w:r>
      <w:proofErr w:type="spellEnd"/>
      <w:r w:rsidRPr="005558B0">
        <w:rPr>
          <w:rFonts w:eastAsia="MS Mincho"/>
          <w:lang w:val="en-US"/>
        </w:rPr>
        <w:t xml:space="preserve">). </w:t>
      </w:r>
      <w:r w:rsidRPr="008913D7">
        <w:rPr>
          <w:rFonts w:eastAsia="MS Mincho"/>
          <w:lang w:val="en-US"/>
        </w:rPr>
        <w:t xml:space="preserve">Although IPV [intimate partner violence] goes unnoticed, it goes to college”: Perceptions about Intimate Partner Violence by College Students in Costa Rica. </w:t>
      </w:r>
      <w:r>
        <w:rPr>
          <w:rFonts w:eastAsia="MS Mincho"/>
        </w:rPr>
        <w:t xml:space="preserve">Revista: </w:t>
      </w:r>
      <w:r w:rsidR="0066147A" w:rsidRPr="00C3002B">
        <w:rPr>
          <w:rFonts w:eastAsia="MS Mincho"/>
          <w:lang w:val="en-US"/>
        </w:rPr>
        <w:t>Journal of International Students</w:t>
      </w:r>
      <w:r w:rsidRPr="009455BF">
        <w:rPr>
          <w:rFonts w:eastAsia="MS Mincho"/>
        </w:rPr>
        <w:t>.</w:t>
      </w:r>
    </w:p>
    <w:p w14:paraId="213A1BE6" w14:textId="77777777" w:rsidR="009455BF" w:rsidRPr="00B30201" w:rsidRDefault="009455BF" w:rsidP="009455BF">
      <w:pPr>
        <w:ind w:left="720" w:hanging="720"/>
        <w:rPr>
          <w:rFonts w:eastAsia="MS Mincho"/>
        </w:rPr>
      </w:pPr>
    </w:p>
    <w:p w14:paraId="4D4D0CFD" w14:textId="77777777" w:rsidR="0067739E" w:rsidRPr="00190298" w:rsidRDefault="007A4BC9" w:rsidP="0067739E">
      <w:pPr>
        <w:numPr>
          <w:ilvl w:val="0"/>
          <w:numId w:val="3"/>
        </w:numPr>
        <w:tabs>
          <w:tab w:val="left" w:pos="-720"/>
        </w:tabs>
        <w:suppressAutoHyphens/>
        <w:ind w:hanging="1080"/>
        <w:jc w:val="both"/>
        <w:rPr>
          <w:spacing w:val="-2"/>
        </w:rPr>
      </w:pPr>
      <w:r>
        <w:rPr>
          <w:spacing w:val="-2"/>
        </w:rPr>
        <w:t>E</w:t>
      </w:r>
      <w:r w:rsidR="009455BF" w:rsidRPr="00190298">
        <w:rPr>
          <w:spacing w:val="-2"/>
        </w:rPr>
        <w:t>n prepara</w:t>
      </w:r>
      <w:r>
        <w:rPr>
          <w:spacing w:val="-2"/>
        </w:rPr>
        <w:t>ción</w:t>
      </w:r>
      <w:r w:rsidR="009455BF" w:rsidRPr="00190298">
        <w:rPr>
          <w:spacing w:val="-2"/>
        </w:rPr>
        <w:t xml:space="preserve"> </w:t>
      </w:r>
      <w:r w:rsidR="0067739E" w:rsidRPr="00190298">
        <w:rPr>
          <w:spacing w:val="-2"/>
        </w:rPr>
        <w:t xml:space="preserve"> </w:t>
      </w:r>
    </w:p>
    <w:p w14:paraId="1FF815DC" w14:textId="77777777" w:rsidR="00A50183" w:rsidRDefault="00A50183" w:rsidP="00A50183">
      <w:pPr>
        <w:ind w:left="720" w:hanging="720"/>
        <w:rPr>
          <w:rFonts w:eastAsia="MS Mincho"/>
          <w:b/>
        </w:rPr>
      </w:pPr>
    </w:p>
    <w:p w14:paraId="3307A10F" w14:textId="3F437E5B" w:rsidR="0015419F" w:rsidRPr="008913D7" w:rsidRDefault="0015419F" w:rsidP="00446111">
      <w:pPr>
        <w:spacing w:before="120" w:after="120"/>
        <w:ind w:left="720" w:hanging="720"/>
        <w:rPr>
          <w:rFonts w:eastAsia="MS Mincho"/>
          <w:lang w:val="en-US"/>
        </w:rPr>
      </w:pPr>
      <w:bookmarkStart w:id="5" w:name="_Toc791512"/>
      <w:r w:rsidRPr="008913D7">
        <w:rPr>
          <w:rFonts w:eastAsia="MS Mincho"/>
          <w:lang w:val="en-US"/>
        </w:rPr>
        <w:t xml:space="preserve">Reyes-Fernandez, B., &amp; </w:t>
      </w:r>
      <w:r w:rsidRPr="008913D7">
        <w:rPr>
          <w:rFonts w:eastAsia="MS Mincho"/>
          <w:b/>
          <w:lang w:val="en-US"/>
        </w:rPr>
        <w:t xml:space="preserve">Munoz-Rojas, D. </w:t>
      </w:r>
      <w:r w:rsidRPr="008913D7">
        <w:rPr>
          <w:rFonts w:eastAsia="MS Mincho"/>
          <w:lang w:val="en-US"/>
        </w:rPr>
        <w:t>Stages of change and the Health Action Process Approach among college students in Costa Rica: the cases of physical activity, fruits and vegetable intake, and oral hygiene.</w:t>
      </w:r>
      <w:bookmarkEnd w:id="5"/>
    </w:p>
    <w:p w14:paraId="7BBD6DBD" w14:textId="77777777" w:rsidR="00A50183" w:rsidRPr="008913D7" w:rsidRDefault="00A50183" w:rsidP="00446111">
      <w:pPr>
        <w:spacing w:before="120" w:after="120"/>
        <w:ind w:left="720" w:hanging="720"/>
        <w:rPr>
          <w:rFonts w:eastAsia="MS Mincho"/>
          <w:lang w:val="en-US"/>
        </w:rPr>
      </w:pPr>
      <w:r w:rsidRPr="008913D7">
        <w:rPr>
          <w:rFonts w:eastAsia="MS Mincho"/>
          <w:b/>
          <w:lang w:val="en-US"/>
        </w:rPr>
        <w:t>Munoz-Rojas, D</w:t>
      </w:r>
      <w:r w:rsidRPr="008913D7">
        <w:rPr>
          <w:rFonts w:eastAsia="MS Mincho"/>
          <w:lang w:val="en-US"/>
        </w:rPr>
        <w:t>. &amp; De Santis, P. Intimate Partner Violence among Hispanic Women: A Concept Analysis.</w:t>
      </w:r>
    </w:p>
    <w:p w14:paraId="6CE70DC1" w14:textId="77777777" w:rsidR="00634361" w:rsidRDefault="00634361" w:rsidP="00446111">
      <w:pPr>
        <w:spacing w:before="120" w:after="120"/>
        <w:ind w:left="720" w:hanging="720"/>
        <w:rPr>
          <w:rFonts w:eastAsia="MS Mincho"/>
        </w:rPr>
      </w:pPr>
      <w:r w:rsidRPr="00103EFB">
        <w:rPr>
          <w:rFonts w:eastAsia="MS Mincho"/>
        </w:rPr>
        <w:t xml:space="preserve">Alvarado, J., Chin, C., Meza, M. Sánchez, O., Solano, M., &amp; </w:t>
      </w:r>
      <w:r w:rsidRPr="00103EFB">
        <w:rPr>
          <w:rFonts w:eastAsia="MS Mincho"/>
          <w:b/>
        </w:rPr>
        <w:t>Munoz-Rojas, D</w:t>
      </w:r>
      <w:r w:rsidRPr="00103EFB">
        <w:rPr>
          <w:rFonts w:eastAsia="MS Mincho"/>
        </w:rPr>
        <w:t xml:space="preserve">. . </w:t>
      </w:r>
      <w:r w:rsidRPr="005957D7">
        <w:rPr>
          <w:rFonts w:eastAsia="MS Mincho"/>
        </w:rPr>
        <w:t>Reflexión sobre el efecto de factores so</w:t>
      </w:r>
      <w:r>
        <w:rPr>
          <w:rFonts w:eastAsia="MS Mincho"/>
        </w:rPr>
        <w:t>ci</w:t>
      </w:r>
      <w:r w:rsidR="003473ED">
        <w:rPr>
          <w:rFonts w:eastAsia="MS Mincho"/>
        </w:rPr>
        <w:t>o</w:t>
      </w:r>
      <w:r>
        <w:rPr>
          <w:rFonts w:eastAsia="MS Mincho"/>
        </w:rPr>
        <w:t xml:space="preserve">demográficos y laborales en la salud laboral. </w:t>
      </w:r>
    </w:p>
    <w:p w14:paraId="7A4712CA" w14:textId="77777777" w:rsidR="00507A16" w:rsidRPr="008913D7" w:rsidRDefault="00507A16" w:rsidP="00446111">
      <w:pPr>
        <w:spacing w:before="120" w:after="120"/>
        <w:ind w:left="720" w:hanging="720"/>
        <w:rPr>
          <w:rFonts w:eastAsia="MS Mincho"/>
          <w:lang w:val="en-US"/>
        </w:rPr>
      </w:pPr>
      <w:r w:rsidRPr="008913D7">
        <w:rPr>
          <w:lang w:val="en-US"/>
        </w:rPr>
        <w:t xml:space="preserve">Gonzalez-Guarda, R.M., Cummings, A.M., </w:t>
      </w:r>
      <w:r w:rsidRPr="008913D7">
        <w:rPr>
          <w:b/>
          <w:lang w:val="en-US"/>
        </w:rPr>
        <w:t>Munoz-Rojas, D</w:t>
      </w:r>
      <w:r w:rsidRPr="008913D7">
        <w:rPr>
          <w:lang w:val="en-US"/>
        </w:rPr>
        <w:t xml:space="preserve">., Lopez, J.E., Becerra, M.M. &amp; Williams, J. </w:t>
      </w:r>
      <w:r w:rsidRPr="008913D7">
        <w:rPr>
          <w:rFonts w:eastAsia="MS Mincho"/>
          <w:lang w:val="en-US"/>
        </w:rPr>
        <w:t>Parent-Child Acculturation Gaps, Parental Monitoring, Parent-Adolescent Communication and Dating Violence Victimization and Perpetration among Hispanic Adolescents.</w:t>
      </w:r>
    </w:p>
    <w:p w14:paraId="13A8C6E5" w14:textId="77777777" w:rsidR="00507A16" w:rsidRPr="008913D7" w:rsidRDefault="00507A16" w:rsidP="00634361">
      <w:pPr>
        <w:ind w:left="720" w:hanging="720"/>
        <w:rPr>
          <w:rFonts w:eastAsia="MS Mincho"/>
          <w:lang w:val="en-US"/>
        </w:rPr>
      </w:pPr>
    </w:p>
    <w:p w14:paraId="4CE30E3E" w14:textId="77777777" w:rsidR="00C33F02" w:rsidRPr="008913D7" w:rsidRDefault="00C33F02" w:rsidP="00634361">
      <w:pPr>
        <w:rPr>
          <w:rFonts w:eastAsia="MS Mincho"/>
          <w:lang w:val="en-US"/>
        </w:rPr>
      </w:pPr>
    </w:p>
    <w:p w14:paraId="3DA62C34" w14:textId="77777777" w:rsidR="00AE18E2" w:rsidRPr="007A4BC9" w:rsidRDefault="00AE18E2" w:rsidP="00D13781">
      <w:pPr>
        <w:numPr>
          <w:ilvl w:val="0"/>
          <w:numId w:val="3"/>
        </w:numPr>
        <w:tabs>
          <w:tab w:val="left" w:pos="-720"/>
        </w:tabs>
        <w:suppressAutoHyphens/>
        <w:ind w:hanging="1080"/>
        <w:jc w:val="both"/>
        <w:rPr>
          <w:spacing w:val="-2"/>
        </w:rPr>
      </w:pPr>
      <w:r w:rsidRPr="007A4BC9">
        <w:rPr>
          <w:spacing w:val="-2"/>
        </w:rPr>
        <w:t>Ot</w:t>
      </w:r>
      <w:r w:rsidR="007A4BC9" w:rsidRPr="007A4BC9">
        <w:rPr>
          <w:spacing w:val="-2"/>
        </w:rPr>
        <w:t xml:space="preserve">ros trabajos, publicaciones y </w:t>
      </w:r>
      <w:r w:rsidR="00BE0B8E" w:rsidRPr="007A4BC9">
        <w:rPr>
          <w:spacing w:val="-2"/>
        </w:rPr>
        <w:t>resúmenes</w:t>
      </w:r>
      <w:r w:rsidRPr="007A4BC9">
        <w:rPr>
          <w:spacing w:val="-2"/>
        </w:rPr>
        <w:t xml:space="preserve">: </w:t>
      </w:r>
    </w:p>
    <w:p w14:paraId="2AFA8BE7" w14:textId="77777777" w:rsidR="00CF31B4" w:rsidRPr="007A4BC9" w:rsidRDefault="00CF31B4" w:rsidP="00CF31B4">
      <w:pPr>
        <w:tabs>
          <w:tab w:val="left" w:pos="-720"/>
        </w:tabs>
        <w:suppressAutoHyphens/>
        <w:jc w:val="both"/>
        <w:rPr>
          <w:spacing w:val="-2"/>
        </w:rPr>
      </w:pPr>
    </w:p>
    <w:p w14:paraId="68D5DB8E" w14:textId="2A52D235" w:rsidR="00D25498" w:rsidRPr="00D25498" w:rsidRDefault="00D25498" w:rsidP="00CF31B4">
      <w:pPr>
        <w:ind w:left="720" w:hanging="720"/>
        <w:rPr>
          <w:rFonts w:eastAsia="MS Mincho"/>
        </w:rPr>
      </w:pPr>
      <w:r w:rsidRPr="008913D7">
        <w:rPr>
          <w:rFonts w:eastAsia="MS Mincho"/>
          <w:b/>
          <w:lang w:val="en-US"/>
        </w:rPr>
        <w:t xml:space="preserve">Munoz-Rojas, D. </w:t>
      </w:r>
      <w:r w:rsidRPr="008913D7">
        <w:rPr>
          <w:rFonts w:eastAsia="MS Mincho"/>
          <w:lang w:val="en-US"/>
        </w:rPr>
        <w:t xml:space="preserve">(2014). </w:t>
      </w:r>
      <w:r w:rsidRPr="008913D7">
        <w:rPr>
          <w:rFonts w:eastAsia="MS Mincho"/>
          <w:i/>
          <w:lang w:val="en-US"/>
        </w:rPr>
        <w:t>Inf</w:t>
      </w:r>
      <w:r w:rsidR="000B7404" w:rsidRPr="008913D7">
        <w:rPr>
          <w:rFonts w:eastAsia="MS Mincho"/>
          <w:i/>
          <w:lang w:val="en-US"/>
        </w:rPr>
        <w:t xml:space="preserve">luence of sociocultural factor </w:t>
      </w:r>
      <w:r w:rsidRPr="008913D7">
        <w:rPr>
          <w:rFonts w:eastAsia="MS Mincho"/>
          <w:i/>
          <w:lang w:val="en-US"/>
        </w:rPr>
        <w:t>on the attitudes toward intimate partner violence among college students in Costa Rica</w:t>
      </w:r>
      <w:r w:rsidRPr="008913D7">
        <w:rPr>
          <w:rFonts w:eastAsia="MS Mincho"/>
          <w:lang w:val="en-US"/>
        </w:rPr>
        <w:t xml:space="preserve">. </w:t>
      </w:r>
      <w:r w:rsidRPr="00D25498">
        <w:rPr>
          <w:rFonts w:eastAsia="MS Mincho"/>
        </w:rPr>
        <w:t>(</w:t>
      </w:r>
      <w:r w:rsidR="007A4BC9">
        <w:rPr>
          <w:rFonts w:eastAsia="MS Mincho"/>
        </w:rPr>
        <w:t>Disertación doctoral</w:t>
      </w:r>
      <w:r w:rsidRPr="00D25498">
        <w:rPr>
          <w:rFonts w:eastAsia="MS Mincho"/>
        </w:rPr>
        <w:t>). Universi</w:t>
      </w:r>
      <w:r w:rsidR="007A4BC9">
        <w:rPr>
          <w:rFonts w:eastAsia="MS Mincho"/>
        </w:rPr>
        <w:t xml:space="preserve">dad de Miami, </w:t>
      </w:r>
      <w:r w:rsidR="007661F3">
        <w:rPr>
          <w:rFonts w:eastAsia="MS Mincho"/>
        </w:rPr>
        <w:t>EEUU</w:t>
      </w:r>
      <w:r>
        <w:rPr>
          <w:rFonts w:eastAsia="MS Mincho"/>
        </w:rPr>
        <w:t>.</w:t>
      </w:r>
    </w:p>
    <w:p w14:paraId="6F54D117" w14:textId="77777777" w:rsidR="00A50183" w:rsidRDefault="00A50183" w:rsidP="00CF31B4">
      <w:pPr>
        <w:ind w:left="720" w:hanging="720"/>
        <w:rPr>
          <w:rFonts w:eastAsia="MS Mincho"/>
          <w:b/>
        </w:rPr>
      </w:pPr>
    </w:p>
    <w:p w14:paraId="23E65EE3" w14:textId="77777777" w:rsidR="00CF31B4" w:rsidRPr="00510D24" w:rsidRDefault="00CF31B4" w:rsidP="00CF31B4">
      <w:pPr>
        <w:ind w:left="720" w:hanging="720"/>
        <w:rPr>
          <w:rFonts w:eastAsia="MS Mincho"/>
          <w:lang w:val="es-ES"/>
        </w:rPr>
      </w:pPr>
      <w:r w:rsidRPr="00D25498">
        <w:rPr>
          <w:rFonts w:eastAsia="MS Mincho"/>
          <w:b/>
        </w:rPr>
        <w:t>Munoz- Rojas, D.</w:t>
      </w:r>
      <w:r w:rsidRPr="00D25498">
        <w:rPr>
          <w:rFonts w:eastAsia="MS Mincho"/>
        </w:rPr>
        <w:t xml:space="preserve"> &amp; Hughes-</w:t>
      </w:r>
      <w:proofErr w:type="spellStart"/>
      <w:r w:rsidRPr="00D25498">
        <w:rPr>
          <w:rFonts w:eastAsia="MS Mincho"/>
        </w:rPr>
        <w:t>Cartigny</w:t>
      </w:r>
      <w:proofErr w:type="spellEnd"/>
      <w:r w:rsidRPr="00D25498">
        <w:rPr>
          <w:rFonts w:eastAsia="MS Mincho"/>
        </w:rPr>
        <w:t>, J. (20</w:t>
      </w:r>
      <w:r w:rsidRPr="00510D24">
        <w:rPr>
          <w:rFonts w:eastAsia="MS Mincho"/>
          <w:lang w:val="es-ES"/>
        </w:rPr>
        <w:t xml:space="preserve">10). </w:t>
      </w:r>
      <w:r w:rsidR="00510D24" w:rsidRPr="00510D24">
        <w:rPr>
          <w:rFonts w:eastAsia="MS Mincho"/>
          <w:i/>
          <w:lang w:val="es-ES"/>
        </w:rPr>
        <w:t>Diagnóstico del uso del tiempo libre en personas adultas mayores residentes en albergues. Propuesta de un modelo sistematizado de actividades recreativas y de ejercicio físico para el mejoramiento de su calidad de vida.</w:t>
      </w:r>
      <w:r w:rsidR="00510D24" w:rsidRPr="00510D24">
        <w:rPr>
          <w:rFonts w:eastAsia="MS Mincho"/>
          <w:lang w:val="es-ES"/>
        </w:rPr>
        <w:t xml:space="preserve"> (</w:t>
      </w:r>
      <w:r w:rsidR="007A4BC9">
        <w:rPr>
          <w:rFonts w:eastAsia="MS Mincho"/>
          <w:lang w:val="es-ES"/>
        </w:rPr>
        <w:t>Tesis de Maestría</w:t>
      </w:r>
      <w:r w:rsidR="00510D24" w:rsidRPr="00510D24">
        <w:rPr>
          <w:rFonts w:eastAsia="MS Mincho"/>
          <w:lang w:val="es-ES"/>
        </w:rPr>
        <w:t xml:space="preserve">). </w:t>
      </w:r>
      <w:r w:rsidR="007A4BC9">
        <w:rPr>
          <w:rFonts w:eastAsia="MS Mincho"/>
          <w:lang w:val="es-ES"/>
        </w:rPr>
        <w:t>Universidad Nacional</w:t>
      </w:r>
      <w:r w:rsidR="00510D24" w:rsidRPr="00510D24">
        <w:rPr>
          <w:rFonts w:eastAsia="MS Mincho"/>
          <w:lang w:val="es-ES"/>
        </w:rPr>
        <w:t>, Costa Rica</w:t>
      </w:r>
      <w:r w:rsidRPr="00510D24">
        <w:rPr>
          <w:rFonts w:eastAsia="MS Mincho"/>
          <w:lang w:val="es-ES"/>
        </w:rPr>
        <w:t xml:space="preserve"> </w:t>
      </w:r>
    </w:p>
    <w:p w14:paraId="57D2E3EF" w14:textId="77777777" w:rsidR="00CF31B4" w:rsidRPr="00510D24" w:rsidRDefault="00CF31B4" w:rsidP="00CF31B4">
      <w:pPr>
        <w:ind w:left="720" w:hanging="720"/>
        <w:rPr>
          <w:rFonts w:eastAsia="MS Mincho"/>
          <w:lang w:val="es-ES"/>
        </w:rPr>
      </w:pPr>
    </w:p>
    <w:p w14:paraId="507F2DE0" w14:textId="77777777" w:rsidR="00510D24" w:rsidRPr="007A4BC9" w:rsidRDefault="00CF31B4" w:rsidP="00510D24">
      <w:pPr>
        <w:ind w:left="720" w:hanging="720"/>
        <w:rPr>
          <w:rFonts w:eastAsia="MS Mincho"/>
        </w:rPr>
      </w:pPr>
      <w:r w:rsidRPr="00510D24">
        <w:rPr>
          <w:rFonts w:eastAsia="MS Mincho"/>
          <w:lang w:val="es-ES"/>
        </w:rPr>
        <w:t xml:space="preserve">Arias-Arias, M., Arguello-Castillo, R., Chaves-Siles, M., </w:t>
      </w:r>
      <w:r w:rsidR="00510D24">
        <w:rPr>
          <w:rFonts w:eastAsia="MS Mincho"/>
          <w:lang w:val="es-ES"/>
        </w:rPr>
        <w:t>Gó</w:t>
      </w:r>
      <w:r w:rsidRPr="00510D24">
        <w:rPr>
          <w:rFonts w:eastAsia="MS Mincho"/>
          <w:lang w:val="es-ES"/>
        </w:rPr>
        <w:t>mez-</w:t>
      </w:r>
      <w:r w:rsidR="00510D24" w:rsidRPr="00510D24">
        <w:rPr>
          <w:rFonts w:eastAsia="MS Mincho"/>
          <w:lang w:val="es-ES"/>
        </w:rPr>
        <w:t>Her</w:t>
      </w:r>
      <w:r w:rsidR="00510D24">
        <w:rPr>
          <w:rFonts w:eastAsia="MS Mincho"/>
          <w:lang w:val="es-ES"/>
        </w:rPr>
        <w:t>ná</w:t>
      </w:r>
      <w:r w:rsidR="00510D24" w:rsidRPr="00510D24">
        <w:rPr>
          <w:rFonts w:eastAsia="MS Mincho"/>
          <w:lang w:val="es-ES"/>
        </w:rPr>
        <w:t>ndez</w:t>
      </w:r>
      <w:r w:rsidRPr="00510D24">
        <w:rPr>
          <w:rFonts w:eastAsia="MS Mincho"/>
          <w:lang w:val="es-ES"/>
        </w:rPr>
        <w:t>, G., &amp;</w:t>
      </w:r>
      <w:r w:rsidRPr="00510D24">
        <w:rPr>
          <w:rFonts w:eastAsia="MS Mincho"/>
          <w:b/>
          <w:lang w:val="es-ES"/>
        </w:rPr>
        <w:t xml:space="preserve"> Munoz- Rojas, D.</w:t>
      </w:r>
      <w:r w:rsidRPr="00510D24">
        <w:rPr>
          <w:rFonts w:eastAsia="MS Mincho"/>
          <w:lang w:val="es-ES"/>
        </w:rPr>
        <w:t xml:space="preserve"> (2005). </w:t>
      </w:r>
      <w:r w:rsidR="00510D24" w:rsidRPr="00510D24">
        <w:rPr>
          <w:rFonts w:eastAsia="MS Mincho"/>
          <w:i/>
          <w:lang w:val="es-ES"/>
        </w:rPr>
        <w:t>Programa para el desarrollo integral de los y las adolescentes del tercer y cuarto ciclo de educación diversificada especial del Colegio Técnico de Calle Blancos</w:t>
      </w:r>
      <w:r w:rsidRPr="00510D24">
        <w:rPr>
          <w:rFonts w:eastAsia="MS Mincho"/>
          <w:lang w:val="es-ES"/>
        </w:rPr>
        <w:t xml:space="preserve">. </w:t>
      </w:r>
      <w:r w:rsidR="00510D24" w:rsidRPr="007A4BC9">
        <w:rPr>
          <w:rFonts w:eastAsia="MS Mincho"/>
        </w:rPr>
        <w:t>(</w:t>
      </w:r>
      <w:r w:rsidR="007A4BC9" w:rsidRPr="007A4BC9">
        <w:rPr>
          <w:rFonts w:eastAsia="MS Mincho"/>
        </w:rPr>
        <w:t>Práctica Dirigid</w:t>
      </w:r>
      <w:r w:rsidR="007A4BC9">
        <w:rPr>
          <w:rFonts w:eastAsia="MS Mincho"/>
        </w:rPr>
        <w:t>a de Li</w:t>
      </w:r>
      <w:r w:rsidR="007A4BC9" w:rsidRPr="007A4BC9">
        <w:rPr>
          <w:rFonts w:eastAsia="MS Mincho"/>
        </w:rPr>
        <w:t>cenciatura</w:t>
      </w:r>
      <w:r w:rsidR="00510D24" w:rsidRPr="007A4BC9">
        <w:rPr>
          <w:rFonts w:eastAsia="MS Mincho"/>
        </w:rPr>
        <w:t>). Universi</w:t>
      </w:r>
      <w:r w:rsidR="007A4BC9">
        <w:rPr>
          <w:rFonts w:eastAsia="MS Mincho"/>
        </w:rPr>
        <w:t xml:space="preserve">dad de Costa Rica, </w:t>
      </w:r>
      <w:r w:rsidR="00510D24" w:rsidRPr="007A4BC9">
        <w:rPr>
          <w:rFonts w:eastAsia="MS Mincho"/>
        </w:rPr>
        <w:t xml:space="preserve">Costa Rica </w:t>
      </w:r>
    </w:p>
    <w:p w14:paraId="3A0FD35A" w14:textId="77777777" w:rsidR="00CF31B4" w:rsidRPr="007A4BC9" w:rsidRDefault="00CF31B4" w:rsidP="00CF31B4">
      <w:pPr>
        <w:ind w:left="720" w:hanging="720"/>
        <w:rPr>
          <w:rFonts w:eastAsia="MS Mincho"/>
        </w:rPr>
      </w:pPr>
    </w:p>
    <w:p w14:paraId="0C2BE988" w14:textId="77777777" w:rsidR="00340018" w:rsidRDefault="007A4BC9" w:rsidP="00D13781">
      <w:pPr>
        <w:numPr>
          <w:ilvl w:val="0"/>
          <w:numId w:val="3"/>
        </w:numPr>
        <w:tabs>
          <w:tab w:val="left" w:pos="-720"/>
        </w:tabs>
        <w:suppressAutoHyphens/>
        <w:ind w:hanging="1080"/>
        <w:jc w:val="both"/>
        <w:rPr>
          <w:spacing w:val="-2"/>
        </w:rPr>
      </w:pPr>
      <w:r w:rsidRPr="001E4EEF">
        <w:rPr>
          <w:spacing w:val="-2"/>
        </w:rPr>
        <w:t>Presentaciones científicas</w:t>
      </w:r>
      <w:r w:rsidR="00810F8A" w:rsidRPr="0038495E">
        <w:rPr>
          <w:spacing w:val="-2"/>
        </w:rPr>
        <w:t>:</w:t>
      </w:r>
    </w:p>
    <w:p w14:paraId="0BAAC4FA" w14:textId="77777777" w:rsidR="00D27016" w:rsidRDefault="00D27016" w:rsidP="00D27016">
      <w:pPr>
        <w:tabs>
          <w:tab w:val="left" w:pos="-720"/>
        </w:tabs>
        <w:suppressAutoHyphens/>
        <w:jc w:val="both"/>
        <w:rPr>
          <w:spacing w:val="-2"/>
        </w:rPr>
      </w:pPr>
    </w:p>
    <w:p w14:paraId="18B557A6" w14:textId="2C9B4023" w:rsidR="006E3384" w:rsidRPr="00FB7528" w:rsidRDefault="006E3384" w:rsidP="006E3384">
      <w:pPr>
        <w:spacing w:before="120" w:after="120"/>
        <w:ind w:left="720" w:hanging="720"/>
      </w:pPr>
      <w:r w:rsidRPr="006E3384">
        <w:rPr>
          <w:b/>
          <w:bCs/>
        </w:rPr>
        <w:lastRenderedPageBreak/>
        <w:t>Munoz-Rojas, D.,</w:t>
      </w:r>
      <w:r w:rsidRPr="006E3384">
        <w:t xml:space="preserve"> Ching-</w:t>
      </w:r>
      <w:proofErr w:type="spellStart"/>
      <w:r w:rsidRPr="006E3384">
        <w:t>Alvarez</w:t>
      </w:r>
      <w:proofErr w:type="spellEnd"/>
      <w:r w:rsidRPr="006E3384">
        <w:t xml:space="preserve">. </w:t>
      </w:r>
      <w:r w:rsidR="00690E47" w:rsidRPr="00690E47">
        <w:rPr>
          <w:lang w:val="en-US"/>
        </w:rPr>
        <w:t>(2</w:t>
      </w:r>
      <w:r w:rsidR="00690E47">
        <w:rPr>
          <w:lang w:val="en-US"/>
        </w:rPr>
        <w:t xml:space="preserve">022, </w:t>
      </w:r>
      <w:proofErr w:type="spellStart"/>
      <w:r w:rsidR="00690E47">
        <w:rPr>
          <w:lang w:val="en-US"/>
        </w:rPr>
        <w:t>Noviembre</w:t>
      </w:r>
      <w:proofErr w:type="spellEnd"/>
      <w:r w:rsidR="00690E47" w:rsidRPr="00690E47">
        <w:rPr>
          <w:lang w:val="en-US"/>
        </w:rPr>
        <w:t>)</w:t>
      </w:r>
      <w:r w:rsidR="00690E47">
        <w:rPr>
          <w:lang w:val="en-US"/>
        </w:rPr>
        <w:t xml:space="preserve">. </w:t>
      </w:r>
      <w:r w:rsidRPr="006E3384">
        <w:rPr>
          <w:lang w:val="en-US"/>
        </w:rPr>
        <w:t>Predictors of the ability to recognize warning signs of dating violence</w:t>
      </w:r>
      <w:r w:rsidR="0009278B">
        <w:rPr>
          <w:lang w:val="en-US"/>
        </w:rPr>
        <w:t xml:space="preserve">. </w:t>
      </w:r>
      <w:r w:rsidR="0009278B" w:rsidRPr="00FB7528">
        <w:t xml:space="preserve">Presentación en </w:t>
      </w:r>
      <w:proofErr w:type="spellStart"/>
      <w:r w:rsidR="0009278B" w:rsidRPr="00FB7528">
        <w:t>podium</w:t>
      </w:r>
      <w:proofErr w:type="spellEnd"/>
      <w:r w:rsidR="0009278B" w:rsidRPr="00FB7528">
        <w:t xml:space="preserve"> en </w:t>
      </w:r>
      <w:proofErr w:type="spellStart"/>
      <w:r w:rsidR="0009278B" w:rsidRPr="00FB7528">
        <w:rPr>
          <w:rFonts w:eastAsia="MS Mincho"/>
        </w:rPr>
        <w:t>the</w:t>
      </w:r>
      <w:proofErr w:type="spellEnd"/>
      <w:r w:rsidR="0009278B" w:rsidRPr="00FB7528">
        <w:rPr>
          <w:rFonts w:eastAsia="MS Mincho"/>
        </w:rPr>
        <w:t xml:space="preserve"> X</w:t>
      </w:r>
      <w:r w:rsidR="00690E47" w:rsidRPr="00FB7528">
        <w:rPr>
          <w:rFonts w:eastAsia="MS Mincho"/>
        </w:rPr>
        <w:t>V</w:t>
      </w:r>
      <w:r w:rsidR="0009278B" w:rsidRPr="00FB7528">
        <w:rPr>
          <w:rFonts w:eastAsia="MS Mincho"/>
        </w:rPr>
        <w:t xml:space="preserve">II Pan American </w:t>
      </w:r>
      <w:proofErr w:type="spellStart"/>
      <w:r w:rsidR="0009278B" w:rsidRPr="00FB7528">
        <w:rPr>
          <w:rFonts w:eastAsia="MS Mincho"/>
        </w:rPr>
        <w:t>Nursing</w:t>
      </w:r>
      <w:proofErr w:type="spellEnd"/>
      <w:r w:rsidR="0009278B" w:rsidRPr="00FB7528">
        <w:rPr>
          <w:rFonts w:eastAsia="MS Mincho"/>
        </w:rPr>
        <w:t xml:space="preserve"> </w:t>
      </w:r>
      <w:proofErr w:type="spellStart"/>
      <w:r w:rsidR="0009278B" w:rsidRPr="00FB7528">
        <w:rPr>
          <w:rFonts w:eastAsia="MS Mincho"/>
        </w:rPr>
        <w:t>Research</w:t>
      </w:r>
      <w:proofErr w:type="spellEnd"/>
      <w:r w:rsidR="0009278B" w:rsidRPr="00FB7528">
        <w:rPr>
          <w:rFonts w:eastAsia="MS Mincho"/>
        </w:rPr>
        <w:t xml:space="preserve"> </w:t>
      </w:r>
      <w:proofErr w:type="spellStart"/>
      <w:r w:rsidR="0009278B" w:rsidRPr="00FB7528">
        <w:rPr>
          <w:rFonts w:eastAsia="MS Mincho"/>
        </w:rPr>
        <w:t>Colloquium</w:t>
      </w:r>
      <w:proofErr w:type="spellEnd"/>
      <w:r w:rsidR="0009278B" w:rsidRPr="00FB7528">
        <w:rPr>
          <w:rFonts w:eastAsia="MS Mincho"/>
        </w:rPr>
        <w:t>. Miami, FL.</w:t>
      </w:r>
    </w:p>
    <w:p w14:paraId="36D54067" w14:textId="45CAD3EC" w:rsidR="00946AF3" w:rsidRDefault="00B1692E" w:rsidP="00E67F79">
      <w:pPr>
        <w:spacing w:before="120" w:after="120"/>
        <w:ind w:left="720" w:hanging="720"/>
        <w:rPr>
          <w:rFonts w:eastAsia="MS Mincho"/>
          <w:b/>
          <w:lang w:val="es-ES"/>
        </w:rPr>
      </w:pPr>
      <w:r w:rsidRPr="00DD37EB">
        <w:t>Martínez-Esquivel,</w:t>
      </w:r>
      <w:r w:rsidR="00DD37EB" w:rsidRPr="00DD37EB">
        <w:t xml:space="preserve"> D., </w:t>
      </w:r>
      <w:r w:rsidR="00DD37EB" w:rsidRPr="00DD37EB">
        <w:rPr>
          <w:b/>
          <w:bCs/>
        </w:rPr>
        <w:t>Munoz-Rojas, D</w:t>
      </w:r>
      <w:r w:rsidR="00DD37EB" w:rsidRPr="00DD37EB">
        <w:t xml:space="preserve">., </w:t>
      </w:r>
      <w:r w:rsidRPr="00DD37EB">
        <w:t xml:space="preserve">Solano-López, </w:t>
      </w:r>
      <w:r w:rsidR="00DD37EB" w:rsidRPr="00DD37EB">
        <w:t xml:space="preserve">A., </w:t>
      </w:r>
      <w:r w:rsidRPr="00DD37EB">
        <w:t>Quesada-Carballo,</w:t>
      </w:r>
      <w:r w:rsidR="00DD37EB" w:rsidRPr="00DD37EB">
        <w:t xml:space="preserve"> P., &amp; </w:t>
      </w:r>
      <w:r w:rsidRPr="00DD37EB">
        <w:t>Quesada-Rodríguez</w:t>
      </w:r>
      <w:r w:rsidR="00DD37EB" w:rsidRPr="00DD37EB">
        <w:t xml:space="preserve">, Y. </w:t>
      </w:r>
      <w:r w:rsidR="00F90D27">
        <w:t xml:space="preserve">(Abril, 2023). </w:t>
      </w:r>
      <w:r w:rsidRPr="00DD37EB">
        <w:t>Factores de riesgo para las conductas suicidas en estudiantes de Enfermería costarricenses</w:t>
      </w:r>
      <w:r w:rsidR="00F90D27">
        <w:t xml:space="preserve">. Presentación en </w:t>
      </w:r>
      <w:r w:rsidR="00AB3CBC">
        <w:t xml:space="preserve">podio en </w:t>
      </w:r>
      <w:r w:rsidRPr="00DD37EB">
        <w:t xml:space="preserve">el congreso nacional </w:t>
      </w:r>
      <w:r w:rsidR="00534F37">
        <w:t xml:space="preserve">XIV </w:t>
      </w:r>
      <w:r w:rsidRPr="00DD37EB">
        <w:t>Encuentros Nacionales en Psiquiatría: conducta suicida</w:t>
      </w:r>
      <w:r w:rsidR="00534F37">
        <w:t xml:space="preserve">, </w:t>
      </w:r>
      <w:r w:rsidR="00EA299B">
        <w:t xml:space="preserve">Sevilla, España. </w:t>
      </w:r>
    </w:p>
    <w:p w14:paraId="5680ED29" w14:textId="3970966D" w:rsidR="005D2742" w:rsidRPr="00E67F79" w:rsidRDefault="005D2742" w:rsidP="00E67F79">
      <w:pPr>
        <w:spacing w:before="120" w:after="120"/>
        <w:ind w:left="720" w:hanging="720"/>
        <w:rPr>
          <w:rFonts w:eastAsia="MS Mincho"/>
        </w:rPr>
      </w:pPr>
      <w:r w:rsidRPr="00767CAE">
        <w:rPr>
          <w:rFonts w:eastAsia="MS Mincho"/>
          <w:b/>
          <w:lang w:val="es-ES"/>
        </w:rPr>
        <w:t xml:space="preserve">Munoz- Rojas, </w:t>
      </w:r>
      <w:r w:rsidRPr="00767CAE">
        <w:rPr>
          <w:rFonts w:eastAsia="MS Mincho"/>
          <w:lang w:val="es-ES"/>
        </w:rPr>
        <w:t>D., Cavero, W., &amp; Solano, M</w:t>
      </w:r>
      <w:r w:rsidRPr="005D2742">
        <w:rPr>
          <w:rFonts w:eastAsia="MS Mincho"/>
          <w:lang w:val="es-ES"/>
        </w:rPr>
        <w:t>. (</w:t>
      </w:r>
      <w:proofErr w:type="gramStart"/>
      <w:r w:rsidR="00F90D27">
        <w:rPr>
          <w:rFonts w:eastAsia="MS Mincho"/>
          <w:lang w:val="es-ES"/>
        </w:rPr>
        <w:t>J</w:t>
      </w:r>
      <w:r>
        <w:rPr>
          <w:rFonts w:eastAsia="MS Mincho"/>
          <w:lang w:val="es-ES"/>
        </w:rPr>
        <w:t>unio</w:t>
      </w:r>
      <w:proofErr w:type="gramEnd"/>
      <w:r>
        <w:rPr>
          <w:rFonts w:eastAsia="MS Mincho"/>
          <w:lang w:val="es-ES"/>
        </w:rPr>
        <w:t xml:space="preserve"> 2022</w:t>
      </w:r>
      <w:r w:rsidRPr="005D2742">
        <w:rPr>
          <w:rFonts w:eastAsia="MS Mincho"/>
          <w:lang w:val="es-ES"/>
        </w:rPr>
        <w:t xml:space="preserve">). </w:t>
      </w:r>
      <w:r w:rsidRPr="00D83960">
        <w:rPr>
          <w:rFonts w:eastAsia="MS Mincho"/>
          <w:lang w:val="en-US"/>
        </w:rPr>
        <w:t xml:space="preserve">Patterns on Family Violence among Adolescents in Costa Rica. </w:t>
      </w:r>
      <w:r w:rsidRPr="00E67F79">
        <w:rPr>
          <w:rFonts w:eastAsia="MS Mincho"/>
        </w:rPr>
        <w:t xml:space="preserve">Presentación en podio en la 24th </w:t>
      </w:r>
      <w:proofErr w:type="spellStart"/>
      <w:r w:rsidRPr="00E67F79">
        <w:rPr>
          <w:rFonts w:eastAsia="MS Mincho"/>
        </w:rPr>
        <w:t>Nursing</w:t>
      </w:r>
      <w:proofErr w:type="spellEnd"/>
      <w:r w:rsidRPr="00E67F79">
        <w:rPr>
          <w:rFonts w:eastAsia="MS Mincho"/>
        </w:rPr>
        <w:t xml:space="preserve"> Network </w:t>
      </w:r>
      <w:proofErr w:type="spellStart"/>
      <w:r w:rsidRPr="00E67F79">
        <w:rPr>
          <w:rFonts w:eastAsia="MS Mincho"/>
        </w:rPr>
        <w:t>on</w:t>
      </w:r>
      <w:proofErr w:type="spellEnd"/>
      <w:r w:rsidRPr="00E67F79">
        <w:rPr>
          <w:rFonts w:eastAsia="MS Mincho"/>
        </w:rPr>
        <w:t xml:space="preserve"> </w:t>
      </w:r>
      <w:proofErr w:type="spellStart"/>
      <w:r w:rsidRPr="00E67F79">
        <w:rPr>
          <w:rFonts w:eastAsia="MS Mincho"/>
        </w:rPr>
        <w:t>Violence</w:t>
      </w:r>
      <w:proofErr w:type="spellEnd"/>
      <w:r w:rsidRPr="00E67F79">
        <w:rPr>
          <w:rFonts w:eastAsia="MS Mincho"/>
        </w:rPr>
        <w:t xml:space="preserve"> </w:t>
      </w:r>
      <w:proofErr w:type="spellStart"/>
      <w:r w:rsidRPr="00E67F79">
        <w:rPr>
          <w:rFonts w:eastAsia="MS Mincho"/>
        </w:rPr>
        <w:t>against</w:t>
      </w:r>
      <w:proofErr w:type="spellEnd"/>
      <w:r w:rsidRPr="00E67F79">
        <w:rPr>
          <w:rFonts w:eastAsia="MS Mincho"/>
        </w:rPr>
        <w:t xml:space="preserve"> </w:t>
      </w:r>
      <w:proofErr w:type="spellStart"/>
      <w:r w:rsidRPr="00E67F79">
        <w:rPr>
          <w:rFonts w:eastAsia="MS Mincho"/>
        </w:rPr>
        <w:t>Women</w:t>
      </w:r>
      <w:proofErr w:type="spellEnd"/>
      <w:r w:rsidRPr="00E67F79">
        <w:rPr>
          <w:rFonts w:eastAsia="MS Mincho"/>
        </w:rPr>
        <w:t xml:space="preserve"> International </w:t>
      </w:r>
      <w:proofErr w:type="spellStart"/>
      <w:r w:rsidRPr="00E67F79">
        <w:rPr>
          <w:rFonts w:eastAsia="MS Mincho"/>
        </w:rPr>
        <w:t>Conference</w:t>
      </w:r>
      <w:proofErr w:type="spellEnd"/>
      <w:r w:rsidRPr="00E67F79">
        <w:rPr>
          <w:rFonts w:eastAsia="MS Mincho"/>
        </w:rPr>
        <w:t>, Carolina del Norte</w:t>
      </w:r>
      <w:r w:rsidR="00E67F79" w:rsidRPr="00E67F79">
        <w:rPr>
          <w:rFonts w:eastAsia="MS Mincho"/>
        </w:rPr>
        <w:t>, EEUU.</w:t>
      </w:r>
    </w:p>
    <w:p w14:paraId="2B1732EF" w14:textId="0D406C6D" w:rsidR="005D2742" w:rsidRPr="00E67F79" w:rsidRDefault="00E67F79" w:rsidP="00E67F79">
      <w:pPr>
        <w:spacing w:before="120" w:after="120"/>
        <w:ind w:left="720" w:hanging="720"/>
        <w:rPr>
          <w:rFonts w:eastAsia="MS Mincho"/>
        </w:rPr>
      </w:pPr>
      <w:r w:rsidRPr="00E67F79">
        <w:rPr>
          <w:rFonts w:eastAsia="MS Mincho"/>
        </w:rPr>
        <w:t>Fabiola Arguedas-</w:t>
      </w:r>
      <w:proofErr w:type="spellStart"/>
      <w:r w:rsidRPr="00E67F79">
        <w:rPr>
          <w:rFonts w:eastAsia="MS Mincho"/>
        </w:rPr>
        <w:t>Sanchez</w:t>
      </w:r>
      <w:proofErr w:type="spellEnd"/>
      <w:r w:rsidRPr="00E67F79">
        <w:rPr>
          <w:rFonts w:eastAsia="MS Mincho"/>
        </w:rPr>
        <w:t xml:space="preserve">, F., </w:t>
      </w:r>
      <w:proofErr w:type="spellStart"/>
      <w:r w:rsidRPr="00E67F79">
        <w:rPr>
          <w:rFonts w:eastAsia="MS Mincho"/>
        </w:rPr>
        <w:t>Bolanos</w:t>
      </w:r>
      <w:proofErr w:type="spellEnd"/>
      <w:r w:rsidRPr="00E67F79">
        <w:rPr>
          <w:rFonts w:eastAsia="MS Mincho"/>
        </w:rPr>
        <w:t>-Sancho, D., Garro-Abarca, S., Solano-Moreira, J., Valverde-Sequeira, E., &amp;</w:t>
      </w:r>
      <w:r>
        <w:rPr>
          <w:rStyle w:val="lb-item-summary"/>
        </w:rPr>
        <w:t xml:space="preserve"> </w:t>
      </w:r>
      <w:r w:rsidR="005D2742" w:rsidRPr="00E67F79">
        <w:rPr>
          <w:rFonts w:eastAsia="MS Mincho"/>
          <w:b/>
        </w:rPr>
        <w:t>Munoz-Rojas, D</w:t>
      </w:r>
      <w:r w:rsidR="005D2742" w:rsidRPr="00E67F79">
        <w:rPr>
          <w:rFonts w:eastAsia="MS Mincho"/>
        </w:rPr>
        <w:t xml:space="preserve">., </w:t>
      </w:r>
      <w:proofErr w:type="spellStart"/>
      <w:r w:rsidR="005D2742" w:rsidRPr="00E67F79">
        <w:rPr>
          <w:rFonts w:eastAsia="MS Mincho"/>
        </w:rPr>
        <w:t>Gonzalez</w:t>
      </w:r>
      <w:proofErr w:type="spellEnd"/>
      <w:r w:rsidR="005D2742" w:rsidRPr="00E67F79">
        <w:rPr>
          <w:rFonts w:eastAsia="MS Mincho"/>
        </w:rPr>
        <w:t xml:space="preserve">-Guarda, R., Williams, J., McCabe, B., &amp; McCoy, C. (9-11 Abril, 2015). </w:t>
      </w:r>
      <w:r w:rsidRPr="00E67F79">
        <w:rPr>
          <w:rFonts w:eastAsia="MS Mincho"/>
          <w:lang w:val="en-US"/>
        </w:rPr>
        <w:t xml:space="preserve">Correlates of Warning Signs of Dating Violence among College Students in Costa Rica. </w:t>
      </w:r>
      <w:r w:rsidR="005D2742" w:rsidRPr="00E67F79">
        <w:rPr>
          <w:rFonts w:eastAsia="MS Mincho"/>
          <w:lang w:val="en-US"/>
        </w:rPr>
        <w:t xml:space="preserve"> </w:t>
      </w:r>
      <w:r w:rsidRPr="00E67F79">
        <w:rPr>
          <w:rFonts w:eastAsia="MS Mincho"/>
        </w:rPr>
        <w:t xml:space="preserve">Presentación en podio en la 24th </w:t>
      </w:r>
      <w:proofErr w:type="spellStart"/>
      <w:r w:rsidRPr="00E67F79">
        <w:rPr>
          <w:rFonts w:eastAsia="MS Mincho"/>
        </w:rPr>
        <w:t>Nursing</w:t>
      </w:r>
      <w:proofErr w:type="spellEnd"/>
      <w:r w:rsidRPr="00E67F79">
        <w:rPr>
          <w:rFonts w:eastAsia="MS Mincho"/>
        </w:rPr>
        <w:t xml:space="preserve"> Network </w:t>
      </w:r>
      <w:proofErr w:type="spellStart"/>
      <w:r w:rsidRPr="00E67F79">
        <w:rPr>
          <w:rFonts w:eastAsia="MS Mincho"/>
        </w:rPr>
        <w:t>on</w:t>
      </w:r>
      <w:proofErr w:type="spellEnd"/>
      <w:r w:rsidRPr="00E67F79">
        <w:rPr>
          <w:rFonts w:eastAsia="MS Mincho"/>
        </w:rPr>
        <w:t xml:space="preserve"> </w:t>
      </w:r>
      <w:proofErr w:type="spellStart"/>
      <w:r w:rsidRPr="00E67F79">
        <w:rPr>
          <w:rFonts w:eastAsia="MS Mincho"/>
        </w:rPr>
        <w:t>Violence</w:t>
      </w:r>
      <w:proofErr w:type="spellEnd"/>
      <w:r w:rsidRPr="00E67F79">
        <w:rPr>
          <w:rFonts w:eastAsia="MS Mincho"/>
        </w:rPr>
        <w:t xml:space="preserve"> </w:t>
      </w:r>
      <w:proofErr w:type="spellStart"/>
      <w:r w:rsidRPr="00E67F79">
        <w:rPr>
          <w:rFonts w:eastAsia="MS Mincho"/>
        </w:rPr>
        <w:t>against</w:t>
      </w:r>
      <w:proofErr w:type="spellEnd"/>
      <w:r w:rsidRPr="00E67F79">
        <w:rPr>
          <w:rFonts w:eastAsia="MS Mincho"/>
        </w:rPr>
        <w:t xml:space="preserve"> </w:t>
      </w:r>
      <w:proofErr w:type="spellStart"/>
      <w:r w:rsidRPr="00E67F79">
        <w:rPr>
          <w:rFonts w:eastAsia="MS Mincho"/>
        </w:rPr>
        <w:t>Women</w:t>
      </w:r>
      <w:proofErr w:type="spellEnd"/>
      <w:r w:rsidRPr="00E67F79">
        <w:rPr>
          <w:rFonts w:eastAsia="MS Mincho"/>
        </w:rPr>
        <w:t xml:space="preserve"> International </w:t>
      </w:r>
      <w:proofErr w:type="spellStart"/>
      <w:r w:rsidRPr="00E67F79">
        <w:rPr>
          <w:rFonts w:eastAsia="MS Mincho"/>
        </w:rPr>
        <w:t>Conference</w:t>
      </w:r>
      <w:proofErr w:type="spellEnd"/>
      <w:r w:rsidRPr="00E67F79">
        <w:rPr>
          <w:rFonts w:eastAsia="MS Mincho"/>
        </w:rPr>
        <w:t>, Carolina del Norte, EEUU.</w:t>
      </w:r>
    </w:p>
    <w:p w14:paraId="315351A2" w14:textId="7D170378" w:rsidR="00767CAE" w:rsidRPr="00767CAE" w:rsidRDefault="00767CAE" w:rsidP="00E67F79">
      <w:pPr>
        <w:spacing w:before="120" w:after="120"/>
        <w:ind w:left="720" w:hanging="720"/>
        <w:rPr>
          <w:rFonts w:eastAsia="MS Mincho"/>
          <w:lang w:val="es-ES"/>
        </w:rPr>
      </w:pPr>
      <w:r w:rsidRPr="00767CAE">
        <w:rPr>
          <w:rFonts w:eastAsia="MS Mincho"/>
          <w:lang w:val="es-ES"/>
        </w:rPr>
        <w:t xml:space="preserve">Almuna, N., Espinoza, F., </w:t>
      </w:r>
      <w:proofErr w:type="spellStart"/>
      <w:r w:rsidRPr="00767CAE">
        <w:rPr>
          <w:rFonts w:eastAsia="MS Mincho"/>
          <w:lang w:val="es-ES"/>
        </w:rPr>
        <w:t>Gonzávez</w:t>
      </w:r>
      <w:proofErr w:type="spellEnd"/>
      <w:r w:rsidRPr="00767CAE">
        <w:rPr>
          <w:rFonts w:eastAsia="MS Mincho"/>
          <w:lang w:val="es-ES"/>
        </w:rPr>
        <w:t xml:space="preserve">, V., Salgado, C., </w:t>
      </w:r>
      <w:r w:rsidRPr="00767CAE">
        <w:rPr>
          <w:rFonts w:eastAsia="MS Mincho"/>
          <w:b/>
          <w:lang w:val="es-ES"/>
        </w:rPr>
        <w:t>Muñoz, D</w:t>
      </w:r>
      <w:r w:rsidRPr="00767CAE">
        <w:rPr>
          <w:rFonts w:eastAsia="MS Mincho"/>
          <w:lang w:val="es-ES"/>
        </w:rPr>
        <w:t xml:space="preserve"> &amp; Ceballos, P. (</w:t>
      </w:r>
      <w:proofErr w:type="gramStart"/>
      <w:r w:rsidRPr="00767CAE">
        <w:rPr>
          <w:rFonts w:eastAsia="MS Mincho"/>
          <w:lang w:val="es-ES"/>
        </w:rPr>
        <w:t>Mayo</w:t>
      </w:r>
      <w:proofErr w:type="gramEnd"/>
      <w:r w:rsidRPr="00767CAE">
        <w:rPr>
          <w:rFonts w:eastAsia="MS Mincho"/>
          <w:lang w:val="es-ES"/>
        </w:rPr>
        <w:t xml:space="preserve">, 2019). Violencia No </w:t>
      </w:r>
      <w:proofErr w:type="spellStart"/>
      <w:r w:rsidRPr="00767CAE">
        <w:rPr>
          <w:rFonts w:eastAsia="MS Mincho"/>
          <w:lang w:val="es-ES"/>
        </w:rPr>
        <w:t>Trabalho</w:t>
      </w:r>
      <w:proofErr w:type="spellEnd"/>
      <w:r w:rsidRPr="00767CAE">
        <w:rPr>
          <w:rFonts w:eastAsia="MS Mincho"/>
          <w:lang w:val="es-ES"/>
        </w:rPr>
        <w:t xml:space="preserve"> Em Emergencias, </w:t>
      </w:r>
      <w:proofErr w:type="spellStart"/>
      <w:r w:rsidRPr="00767CAE">
        <w:rPr>
          <w:rFonts w:eastAsia="MS Mincho"/>
          <w:lang w:val="es-ES"/>
        </w:rPr>
        <w:t>Um</w:t>
      </w:r>
      <w:proofErr w:type="spellEnd"/>
      <w:r w:rsidRPr="00767CAE">
        <w:rPr>
          <w:rFonts w:eastAsia="MS Mincho"/>
          <w:lang w:val="es-ES"/>
        </w:rPr>
        <w:t xml:space="preserve"> Prima Faces </w:t>
      </w:r>
      <w:proofErr w:type="spellStart"/>
      <w:r w:rsidRPr="00767CAE">
        <w:rPr>
          <w:rFonts w:eastAsia="MS Mincho"/>
          <w:lang w:val="es-ES"/>
        </w:rPr>
        <w:t>Múltiplas</w:t>
      </w:r>
      <w:proofErr w:type="spellEnd"/>
      <w:r w:rsidRPr="00767CAE">
        <w:rPr>
          <w:rFonts w:eastAsia="MS Mincho"/>
          <w:lang w:val="es-ES"/>
        </w:rPr>
        <w:t xml:space="preserve">. 6° Jornada Internacional de </w:t>
      </w:r>
      <w:proofErr w:type="spellStart"/>
      <w:r w:rsidRPr="00767CAE">
        <w:rPr>
          <w:rFonts w:eastAsia="MS Mincho"/>
          <w:lang w:val="es-ES"/>
        </w:rPr>
        <w:t>Enfermagem</w:t>
      </w:r>
      <w:proofErr w:type="spellEnd"/>
      <w:r w:rsidRPr="00767CAE">
        <w:rPr>
          <w:rFonts w:eastAsia="MS Mincho"/>
          <w:lang w:val="es-ES"/>
        </w:rPr>
        <w:t>. Presentación en pódium. Universidad Franciscana, Brasil.</w:t>
      </w:r>
    </w:p>
    <w:p w14:paraId="271FCB07" w14:textId="77777777" w:rsidR="00767CAE" w:rsidRPr="00767CAE" w:rsidRDefault="00767CAE" w:rsidP="00E67F79">
      <w:pPr>
        <w:spacing w:before="120" w:after="120"/>
        <w:ind w:left="720" w:hanging="720"/>
        <w:rPr>
          <w:rFonts w:eastAsia="MS Mincho"/>
          <w:b/>
          <w:lang w:val="es-ES"/>
        </w:rPr>
      </w:pPr>
      <w:r w:rsidRPr="00767CAE">
        <w:rPr>
          <w:rFonts w:eastAsia="MS Mincho"/>
          <w:b/>
          <w:lang w:val="es-ES"/>
        </w:rPr>
        <w:t>Munoz- Rojas, D</w:t>
      </w:r>
      <w:r w:rsidRPr="00767CAE">
        <w:rPr>
          <w:rFonts w:eastAsia="MS Mincho"/>
          <w:lang w:val="es-ES"/>
        </w:rPr>
        <w:t>., Cavero, W., &amp; Solano, M. (</w:t>
      </w:r>
      <w:proofErr w:type="gramStart"/>
      <w:r w:rsidRPr="00767CAE">
        <w:rPr>
          <w:rFonts w:eastAsia="MS Mincho"/>
          <w:lang w:val="es-ES"/>
        </w:rPr>
        <w:t>Febrero</w:t>
      </w:r>
      <w:proofErr w:type="gramEnd"/>
      <w:r w:rsidRPr="00767CAE">
        <w:rPr>
          <w:rFonts w:eastAsia="MS Mincho"/>
          <w:lang w:val="es-ES"/>
        </w:rPr>
        <w:t xml:space="preserve">, 2019). </w:t>
      </w:r>
      <w:r w:rsidRPr="008913D7">
        <w:rPr>
          <w:rFonts w:eastAsia="MS Mincho"/>
          <w:lang w:val="en-US"/>
        </w:rPr>
        <w:t xml:space="preserve">Socio-contextual Factors related to Adolescents Exposed to Violent Behaviors in the Family. </w:t>
      </w:r>
      <w:r w:rsidRPr="00767CAE">
        <w:rPr>
          <w:rFonts w:eastAsia="MS Mincho"/>
          <w:lang w:val="es-ES"/>
        </w:rPr>
        <w:t xml:space="preserve">Presentación en poster en la 2019 Miami International Child and </w:t>
      </w:r>
      <w:proofErr w:type="spellStart"/>
      <w:r w:rsidRPr="00767CAE">
        <w:rPr>
          <w:rFonts w:eastAsia="MS Mincho"/>
          <w:lang w:val="es-ES"/>
        </w:rPr>
        <w:t>Adolescent</w:t>
      </w:r>
      <w:proofErr w:type="spellEnd"/>
      <w:r w:rsidRPr="00767CAE">
        <w:rPr>
          <w:rFonts w:eastAsia="MS Mincho"/>
          <w:lang w:val="es-ES"/>
        </w:rPr>
        <w:t xml:space="preserve"> Mental </w:t>
      </w:r>
      <w:proofErr w:type="spellStart"/>
      <w:r w:rsidRPr="00767CAE">
        <w:rPr>
          <w:rFonts w:eastAsia="MS Mincho"/>
          <w:lang w:val="es-ES"/>
        </w:rPr>
        <w:t>Health</w:t>
      </w:r>
      <w:proofErr w:type="spellEnd"/>
      <w:r w:rsidRPr="00767CAE">
        <w:rPr>
          <w:rFonts w:eastAsia="MS Mincho"/>
          <w:lang w:val="es-ES"/>
        </w:rPr>
        <w:t xml:space="preserve"> </w:t>
      </w:r>
      <w:proofErr w:type="spellStart"/>
      <w:r w:rsidRPr="00767CAE">
        <w:rPr>
          <w:rFonts w:eastAsia="MS Mincho"/>
          <w:lang w:val="es-ES"/>
        </w:rPr>
        <w:t>Conference</w:t>
      </w:r>
      <w:proofErr w:type="spellEnd"/>
      <w:r w:rsidRPr="00767CAE">
        <w:rPr>
          <w:rFonts w:eastAsia="MS Mincho"/>
          <w:lang w:val="es-ES"/>
        </w:rPr>
        <w:t xml:space="preserve">. Florida International University. Miami, </w:t>
      </w:r>
      <w:proofErr w:type="spellStart"/>
      <w:r w:rsidRPr="00767CAE">
        <w:rPr>
          <w:rFonts w:eastAsia="MS Mincho"/>
          <w:lang w:val="es-ES"/>
        </w:rPr>
        <w:t>Fl</w:t>
      </w:r>
      <w:proofErr w:type="spellEnd"/>
      <w:r w:rsidRPr="00767CAE">
        <w:rPr>
          <w:rFonts w:eastAsia="MS Mincho"/>
          <w:lang w:val="es-ES"/>
        </w:rPr>
        <w:t xml:space="preserve"> </w:t>
      </w:r>
    </w:p>
    <w:p w14:paraId="1FA6B163" w14:textId="77777777" w:rsidR="00767CAE" w:rsidRPr="00767CAE" w:rsidRDefault="00767CAE" w:rsidP="00E67F79">
      <w:pPr>
        <w:spacing w:before="120" w:after="120"/>
        <w:ind w:left="720" w:hanging="720"/>
        <w:rPr>
          <w:rFonts w:eastAsia="MS Mincho"/>
          <w:b/>
          <w:lang w:val="es-ES"/>
        </w:rPr>
      </w:pPr>
      <w:r w:rsidRPr="00767CAE">
        <w:rPr>
          <w:rFonts w:eastAsia="MS Mincho"/>
          <w:b/>
          <w:lang w:val="es-ES"/>
        </w:rPr>
        <w:t xml:space="preserve">Munoz- Rojas, </w:t>
      </w:r>
      <w:r w:rsidRPr="00767CAE">
        <w:rPr>
          <w:rFonts w:eastAsia="MS Mincho"/>
          <w:lang w:val="es-ES"/>
        </w:rPr>
        <w:t xml:space="preserve">D., Cavero, W., &amp; Solano, M. (Julio, 2018). </w:t>
      </w:r>
      <w:r w:rsidRPr="008913D7">
        <w:rPr>
          <w:rFonts w:eastAsia="MS Mincho"/>
          <w:lang w:val="en-US"/>
        </w:rPr>
        <w:t xml:space="preserve">Trends of family violence among older adults in Costa Rica. Presentación </w:t>
      </w:r>
      <w:proofErr w:type="spellStart"/>
      <w:r w:rsidRPr="008913D7">
        <w:rPr>
          <w:rFonts w:eastAsia="MS Mincho"/>
          <w:lang w:val="en-US"/>
        </w:rPr>
        <w:t>en</w:t>
      </w:r>
      <w:proofErr w:type="spellEnd"/>
      <w:r w:rsidRPr="008913D7">
        <w:rPr>
          <w:rFonts w:eastAsia="MS Mincho"/>
          <w:lang w:val="en-US"/>
        </w:rPr>
        <w:t xml:space="preserve"> poster </w:t>
      </w:r>
      <w:proofErr w:type="spellStart"/>
      <w:r w:rsidRPr="008913D7">
        <w:rPr>
          <w:rFonts w:eastAsia="MS Mincho"/>
          <w:lang w:val="en-US"/>
        </w:rPr>
        <w:t>en</w:t>
      </w:r>
      <w:proofErr w:type="spellEnd"/>
      <w:r w:rsidRPr="008913D7">
        <w:rPr>
          <w:rFonts w:eastAsia="MS Mincho"/>
          <w:lang w:val="en-US"/>
        </w:rPr>
        <w:t xml:space="preserve"> XXIII World Meeting of the International Society for Research on Aggression International Society for Research on Aggression (ISRA). </w:t>
      </w:r>
      <w:r w:rsidRPr="00767CAE">
        <w:rPr>
          <w:rFonts w:eastAsia="MS Mincho"/>
          <w:lang w:val="es-ES"/>
        </w:rPr>
        <w:t>Paris Francia</w:t>
      </w:r>
      <w:r w:rsidRPr="00767CAE">
        <w:rPr>
          <w:rFonts w:eastAsia="MS Mincho"/>
          <w:b/>
          <w:lang w:val="es-ES"/>
        </w:rPr>
        <w:t xml:space="preserve"> </w:t>
      </w:r>
    </w:p>
    <w:p w14:paraId="065E2391" w14:textId="77777777" w:rsidR="002E53E1" w:rsidRDefault="002E53E1" w:rsidP="00E67F79">
      <w:pPr>
        <w:spacing w:before="120" w:after="120"/>
        <w:ind w:left="720" w:hanging="720"/>
        <w:rPr>
          <w:rFonts w:eastAsia="MS Mincho"/>
          <w:b/>
          <w:lang w:val="es-ES"/>
        </w:rPr>
      </w:pPr>
      <w:r w:rsidRPr="002E53E1">
        <w:rPr>
          <w:rFonts w:eastAsia="MS Mincho"/>
          <w:b/>
          <w:lang w:val="es-ES"/>
        </w:rPr>
        <w:t xml:space="preserve">Munoz- Rojas, D., </w:t>
      </w:r>
      <w:r w:rsidRPr="002E53E1">
        <w:rPr>
          <w:rFonts w:eastAsia="MS Mincho"/>
          <w:lang w:val="es-ES"/>
        </w:rPr>
        <w:t xml:space="preserve">Cavero, W., &amp; Solano, M. (En revisión). </w:t>
      </w:r>
      <w:r w:rsidRPr="008913D7">
        <w:rPr>
          <w:rFonts w:eastAsia="MS Mincho"/>
          <w:i/>
          <w:lang w:val="en-US"/>
        </w:rPr>
        <w:t>Effect of individual and contextual factors on the report of intimate partner violence in Costa Rica.</w:t>
      </w:r>
      <w:r w:rsidRPr="008913D7">
        <w:rPr>
          <w:rFonts w:eastAsia="MS Mincho"/>
          <w:lang w:val="en-US"/>
        </w:rPr>
        <w:t xml:space="preserve"> Presentación </w:t>
      </w:r>
      <w:proofErr w:type="spellStart"/>
      <w:r w:rsidRPr="008913D7">
        <w:rPr>
          <w:rFonts w:eastAsia="MS Mincho"/>
          <w:lang w:val="en-US"/>
        </w:rPr>
        <w:t>en</w:t>
      </w:r>
      <w:proofErr w:type="spellEnd"/>
      <w:r w:rsidRPr="008913D7">
        <w:rPr>
          <w:rFonts w:eastAsia="MS Mincho"/>
          <w:lang w:val="en-US"/>
        </w:rPr>
        <w:t xml:space="preserve"> </w:t>
      </w:r>
      <w:proofErr w:type="spellStart"/>
      <w:r w:rsidRPr="008913D7">
        <w:rPr>
          <w:rFonts w:eastAsia="MS Mincho"/>
          <w:lang w:val="en-US"/>
        </w:rPr>
        <w:t>podiun</w:t>
      </w:r>
      <w:proofErr w:type="spellEnd"/>
      <w:r w:rsidRPr="008913D7">
        <w:rPr>
          <w:rFonts w:eastAsia="MS Mincho"/>
          <w:lang w:val="en-US"/>
        </w:rPr>
        <w:t xml:space="preserve"> </w:t>
      </w:r>
      <w:proofErr w:type="spellStart"/>
      <w:r w:rsidRPr="008913D7">
        <w:rPr>
          <w:rFonts w:eastAsia="MS Mincho"/>
          <w:lang w:val="en-US"/>
        </w:rPr>
        <w:t>en</w:t>
      </w:r>
      <w:proofErr w:type="spellEnd"/>
      <w:r w:rsidRPr="008913D7">
        <w:rPr>
          <w:rFonts w:eastAsia="MS Mincho"/>
          <w:lang w:val="en-US"/>
        </w:rPr>
        <w:t xml:space="preserve"> 2017 National Conference on Health and Domestic Violence. Washington, DC. </w:t>
      </w:r>
      <w:r w:rsidRPr="002E53E1">
        <w:rPr>
          <w:rFonts w:eastAsia="MS Mincho"/>
          <w:lang w:val="es-ES"/>
        </w:rPr>
        <w:t>Mayo 2017</w:t>
      </w:r>
    </w:p>
    <w:p w14:paraId="32217E64" w14:textId="77777777" w:rsidR="002E53E1" w:rsidRPr="002E53E1" w:rsidRDefault="002E53E1" w:rsidP="00E67F79">
      <w:pPr>
        <w:spacing w:before="120" w:after="120"/>
        <w:ind w:left="720" w:hanging="720"/>
        <w:rPr>
          <w:rFonts w:eastAsia="MS Mincho"/>
          <w:lang w:val="es-ES"/>
        </w:rPr>
      </w:pPr>
      <w:r w:rsidRPr="002E53E1">
        <w:rPr>
          <w:rFonts w:eastAsia="MS Mincho"/>
          <w:b/>
          <w:lang w:val="es-ES"/>
        </w:rPr>
        <w:t xml:space="preserve">Munoz- Rojas, D., </w:t>
      </w:r>
      <w:r w:rsidRPr="002E53E1">
        <w:rPr>
          <w:rFonts w:eastAsia="MS Mincho"/>
          <w:lang w:val="es-ES"/>
        </w:rPr>
        <w:t xml:space="preserve">Cavero, W., &amp; Solano, M. (En revisión). </w:t>
      </w:r>
      <w:r w:rsidRPr="008913D7">
        <w:rPr>
          <w:rFonts w:eastAsia="MS Mincho"/>
          <w:i/>
          <w:lang w:val="en-US"/>
        </w:rPr>
        <w:t>Predictors of Violence Against Women in Costa Rica</w:t>
      </w:r>
      <w:r w:rsidRPr="008913D7">
        <w:rPr>
          <w:rFonts w:eastAsia="MS Mincho"/>
          <w:lang w:val="en-US"/>
        </w:rPr>
        <w:t xml:space="preserve">. Presentación </w:t>
      </w:r>
      <w:proofErr w:type="spellStart"/>
      <w:r w:rsidRPr="008913D7">
        <w:rPr>
          <w:rFonts w:eastAsia="MS Mincho"/>
          <w:lang w:val="en-US"/>
        </w:rPr>
        <w:t>en</w:t>
      </w:r>
      <w:proofErr w:type="spellEnd"/>
      <w:r w:rsidRPr="008913D7">
        <w:rPr>
          <w:rFonts w:eastAsia="MS Mincho"/>
          <w:lang w:val="en-US"/>
        </w:rPr>
        <w:t xml:space="preserve"> </w:t>
      </w:r>
      <w:proofErr w:type="spellStart"/>
      <w:r w:rsidRPr="008913D7">
        <w:rPr>
          <w:rFonts w:eastAsia="MS Mincho"/>
          <w:lang w:val="en-US"/>
        </w:rPr>
        <w:t>podiun</w:t>
      </w:r>
      <w:proofErr w:type="spellEnd"/>
      <w:r w:rsidRPr="008913D7">
        <w:rPr>
          <w:rFonts w:eastAsia="MS Mincho"/>
          <w:lang w:val="en-US"/>
        </w:rPr>
        <w:t xml:space="preserve"> </w:t>
      </w:r>
      <w:proofErr w:type="spellStart"/>
      <w:r w:rsidRPr="008913D7">
        <w:rPr>
          <w:rFonts w:eastAsia="MS Mincho"/>
          <w:lang w:val="en-US"/>
        </w:rPr>
        <w:t>en</w:t>
      </w:r>
      <w:proofErr w:type="spellEnd"/>
      <w:r w:rsidRPr="008913D7">
        <w:rPr>
          <w:rFonts w:eastAsia="MS Mincho"/>
          <w:lang w:val="en-US"/>
        </w:rPr>
        <w:t xml:space="preserve"> Society for Prevention Research 25th Annual Meeting. </w:t>
      </w:r>
      <w:r w:rsidRPr="002E53E1">
        <w:rPr>
          <w:rFonts w:eastAsia="MS Mincho"/>
          <w:lang w:val="es-ES"/>
        </w:rPr>
        <w:t>Washington, USA. San Francisco CA. Octubre 2017</w:t>
      </w:r>
    </w:p>
    <w:p w14:paraId="2A9159F9" w14:textId="77777777" w:rsidR="006E47AA" w:rsidRPr="00D27016" w:rsidRDefault="006E47AA" w:rsidP="00E67F79">
      <w:pPr>
        <w:spacing w:before="120" w:after="120"/>
        <w:ind w:left="720" w:hanging="720"/>
        <w:rPr>
          <w:rFonts w:eastAsia="MS Mincho"/>
          <w:i/>
          <w:lang w:val="es-ES"/>
        </w:rPr>
      </w:pPr>
      <w:r w:rsidRPr="0038495E">
        <w:rPr>
          <w:rFonts w:eastAsia="MS Mincho"/>
          <w:b/>
          <w:lang w:val="es-ES"/>
        </w:rPr>
        <w:t>Munoz- Rojas, D.</w:t>
      </w:r>
      <w:r w:rsidRPr="0038495E">
        <w:rPr>
          <w:rFonts w:eastAsia="MS Mincho"/>
          <w:lang w:val="es-ES"/>
        </w:rPr>
        <w:t xml:space="preserve">, </w:t>
      </w:r>
      <w:r>
        <w:rPr>
          <w:rFonts w:eastAsia="MS Mincho"/>
          <w:lang w:val="es-ES"/>
        </w:rPr>
        <w:t>Cavero, W., &amp; Solano, M. (21 y 22 setiembre 2016</w:t>
      </w:r>
      <w:r w:rsidRPr="0038495E">
        <w:rPr>
          <w:rFonts w:eastAsia="MS Mincho"/>
          <w:lang w:val="es-ES"/>
        </w:rPr>
        <w:t xml:space="preserve">). </w:t>
      </w:r>
      <w:r>
        <w:rPr>
          <w:rFonts w:eastAsia="MS Mincho"/>
          <w:i/>
          <w:lang w:val="es-ES"/>
        </w:rPr>
        <w:t>Reportes de Violencia de Pareja e</w:t>
      </w:r>
      <w:r w:rsidRPr="00D27016">
        <w:rPr>
          <w:rFonts w:eastAsia="MS Mincho"/>
          <w:i/>
          <w:lang w:val="es-ES"/>
        </w:rPr>
        <w:t>n San José: Un Acercamiento Epidemiológico</w:t>
      </w:r>
      <w:r>
        <w:rPr>
          <w:rFonts w:eastAsia="MS Mincho"/>
          <w:i/>
          <w:lang w:val="es-ES"/>
        </w:rPr>
        <w:t xml:space="preserve">. </w:t>
      </w:r>
      <w:r w:rsidRPr="00C102B6">
        <w:t xml:space="preserve">Presentación en </w:t>
      </w:r>
      <w:proofErr w:type="spellStart"/>
      <w:r w:rsidRPr="00C102B6">
        <w:t>po</w:t>
      </w:r>
      <w:r>
        <w:t>diun</w:t>
      </w:r>
      <w:proofErr w:type="spellEnd"/>
      <w:r>
        <w:t xml:space="preserve"> </w:t>
      </w:r>
      <w:r w:rsidRPr="00C102B6">
        <w:t>en</w:t>
      </w:r>
      <w:r w:rsidRPr="00C102B6">
        <w:rPr>
          <w:rFonts w:eastAsia="MS Mincho"/>
        </w:rPr>
        <w:t xml:space="preserve"> </w:t>
      </w:r>
      <w:r>
        <w:rPr>
          <w:rFonts w:eastAsia="MS Mincho"/>
        </w:rPr>
        <w:t xml:space="preserve">el II Encuentro de la Facultad de Medicina de la Universidad de Costa Rica. </w:t>
      </w:r>
      <w:r w:rsidRPr="0038495E">
        <w:rPr>
          <w:rFonts w:eastAsia="MS Mincho"/>
          <w:lang w:val="es-ES"/>
        </w:rPr>
        <w:t>Costa Rica.</w:t>
      </w:r>
    </w:p>
    <w:p w14:paraId="253569B8" w14:textId="77777777" w:rsidR="00D27016" w:rsidRDefault="00D27016" w:rsidP="00E67F79">
      <w:pPr>
        <w:spacing w:before="120" w:after="120"/>
        <w:ind w:left="720" w:hanging="720"/>
        <w:rPr>
          <w:rFonts w:eastAsia="MS Mincho"/>
          <w:lang w:val="es-ES"/>
        </w:rPr>
      </w:pPr>
      <w:r w:rsidRPr="0038495E">
        <w:rPr>
          <w:rFonts w:eastAsia="MS Mincho"/>
          <w:b/>
          <w:lang w:val="es-ES"/>
        </w:rPr>
        <w:lastRenderedPageBreak/>
        <w:t>Munoz- Rojas, D.</w:t>
      </w:r>
      <w:r w:rsidRPr="0038495E">
        <w:rPr>
          <w:rFonts w:eastAsia="MS Mincho"/>
          <w:lang w:val="es-ES"/>
        </w:rPr>
        <w:t xml:space="preserve">, </w:t>
      </w:r>
      <w:r>
        <w:rPr>
          <w:rFonts w:eastAsia="MS Mincho"/>
          <w:lang w:val="es-ES"/>
        </w:rPr>
        <w:t>&amp; Alvarado, J. (</w:t>
      </w:r>
      <w:r w:rsidR="002E53E1">
        <w:rPr>
          <w:rFonts w:eastAsia="MS Mincho"/>
          <w:lang w:val="es-ES"/>
        </w:rPr>
        <w:t>21 y 22 setiembre 2016</w:t>
      </w:r>
      <w:r w:rsidRPr="0038495E">
        <w:rPr>
          <w:rFonts w:eastAsia="MS Mincho"/>
          <w:lang w:val="es-ES"/>
        </w:rPr>
        <w:t xml:space="preserve">). </w:t>
      </w:r>
      <w:r w:rsidRPr="00D27016">
        <w:rPr>
          <w:rFonts w:eastAsia="MS Mincho"/>
          <w:i/>
          <w:lang w:val="es-ES"/>
        </w:rPr>
        <w:t>Actividad de Apoyo a la Investigación: Curso para la Práctica de Estudiantes en Investigación en Enfermería</w:t>
      </w:r>
      <w:r>
        <w:rPr>
          <w:rFonts w:eastAsia="MS Mincho"/>
          <w:i/>
          <w:lang w:val="es-ES"/>
        </w:rPr>
        <w:t xml:space="preserve">. </w:t>
      </w:r>
      <w:r w:rsidRPr="00C102B6">
        <w:t xml:space="preserve">Presentación en </w:t>
      </w:r>
      <w:proofErr w:type="spellStart"/>
      <w:r w:rsidRPr="00C102B6">
        <w:t>po</w:t>
      </w:r>
      <w:r>
        <w:t>diun</w:t>
      </w:r>
      <w:proofErr w:type="spellEnd"/>
      <w:r>
        <w:t xml:space="preserve"> </w:t>
      </w:r>
      <w:r w:rsidRPr="00C102B6">
        <w:t>en</w:t>
      </w:r>
      <w:r w:rsidRPr="00C102B6">
        <w:rPr>
          <w:rFonts w:eastAsia="MS Mincho"/>
        </w:rPr>
        <w:t xml:space="preserve"> </w:t>
      </w:r>
      <w:r>
        <w:rPr>
          <w:rFonts w:eastAsia="MS Mincho"/>
        </w:rPr>
        <w:t xml:space="preserve">el II Encuentro de la Facultad de Medicina de la Universidad de Costa Rica. </w:t>
      </w:r>
      <w:r w:rsidRPr="0038495E">
        <w:rPr>
          <w:rFonts w:eastAsia="MS Mincho"/>
          <w:lang w:val="es-ES"/>
        </w:rPr>
        <w:t>Costa Rica.</w:t>
      </w:r>
    </w:p>
    <w:p w14:paraId="724D7B08" w14:textId="77777777" w:rsidR="006E47AA" w:rsidRDefault="006E47AA" w:rsidP="00E67F79">
      <w:pPr>
        <w:pStyle w:val="Standard"/>
        <w:spacing w:before="120" w:after="120"/>
        <w:ind w:left="720" w:hanging="720"/>
        <w:rPr>
          <w:rFonts w:eastAsia="MS Mincho"/>
          <w:lang w:val="es-ES"/>
        </w:rPr>
      </w:pPr>
      <w:r w:rsidRPr="00D27016">
        <w:rPr>
          <w:rFonts w:ascii="Times New Roman" w:eastAsia="MS Mincho" w:hAnsi="Times New Roman" w:cs="Times New Roman"/>
          <w:kern w:val="0"/>
          <w:lang w:val="es-ES" w:eastAsia="en-US" w:bidi="ar-SA"/>
        </w:rPr>
        <w:t>Martínez</w:t>
      </w:r>
      <w:r>
        <w:rPr>
          <w:rFonts w:ascii="Times New Roman" w:eastAsia="MS Mincho" w:hAnsi="Times New Roman" w:cs="Times New Roman"/>
          <w:kern w:val="0"/>
          <w:lang w:val="es-ES" w:eastAsia="en-US" w:bidi="ar-SA"/>
        </w:rPr>
        <w:t>,</w:t>
      </w:r>
      <w:r w:rsidRPr="00D27016">
        <w:rPr>
          <w:rFonts w:ascii="Times New Roman" w:eastAsia="MS Mincho" w:hAnsi="Times New Roman" w:cs="Times New Roman"/>
          <w:kern w:val="0"/>
          <w:lang w:val="es-ES" w:eastAsia="en-US" w:bidi="ar-SA"/>
        </w:rPr>
        <w:t xml:space="preserve"> D</w:t>
      </w:r>
      <w:r>
        <w:rPr>
          <w:rFonts w:ascii="Times New Roman" w:eastAsia="MS Mincho" w:hAnsi="Times New Roman" w:cs="Times New Roman"/>
          <w:kern w:val="0"/>
          <w:lang w:val="es-ES" w:eastAsia="en-US" w:bidi="ar-SA"/>
        </w:rPr>
        <w:t>.</w:t>
      </w:r>
      <w:r w:rsidRPr="00D27016">
        <w:rPr>
          <w:rFonts w:ascii="Times New Roman" w:eastAsia="MS Mincho" w:hAnsi="Times New Roman" w:cs="Times New Roman"/>
          <w:kern w:val="0"/>
          <w:lang w:val="es-ES" w:eastAsia="en-US" w:bidi="ar-SA"/>
        </w:rPr>
        <w:t>, Gómez</w:t>
      </w:r>
      <w:r>
        <w:rPr>
          <w:rFonts w:ascii="Times New Roman" w:eastAsia="MS Mincho" w:hAnsi="Times New Roman" w:cs="Times New Roman"/>
          <w:kern w:val="0"/>
          <w:lang w:val="es-ES" w:eastAsia="en-US" w:bidi="ar-SA"/>
        </w:rPr>
        <w:t>,</w:t>
      </w:r>
      <w:r w:rsidRPr="00D27016">
        <w:rPr>
          <w:rFonts w:ascii="Times New Roman" w:eastAsia="MS Mincho" w:hAnsi="Times New Roman" w:cs="Times New Roman"/>
          <w:kern w:val="0"/>
          <w:lang w:val="es-ES" w:eastAsia="en-US" w:bidi="ar-SA"/>
        </w:rPr>
        <w:t xml:space="preserve"> R</w:t>
      </w:r>
      <w:r>
        <w:rPr>
          <w:rFonts w:ascii="Times New Roman" w:eastAsia="MS Mincho" w:hAnsi="Times New Roman" w:cs="Times New Roman"/>
          <w:kern w:val="0"/>
          <w:lang w:val="es-ES" w:eastAsia="en-US" w:bidi="ar-SA"/>
        </w:rPr>
        <w:t xml:space="preserve">., </w:t>
      </w:r>
      <w:r w:rsidRPr="00D27016">
        <w:rPr>
          <w:rFonts w:ascii="Times New Roman" w:eastAsia="MS Mincho" w:hAnsi="Times New Roman" w:cs="Times New Roman"/>
          <w:kern w:val="0"/>
          <w:lang w:val="es-ES" w:eastAsia="en-US" w:bidi="ar-SA"/>
        </w:rPr>
        <w:t>Andrade</w:t>
      </w:r>
      <w:r>
        <w:rPr>
          <w:rFonts w:ascii="Times New Roman" w:eastAsia="MS Mincho" w:hAnsi="Times New Roman" w:cs="Times New Roman"/>
          <w:kern w:val="0"/>
          <w:lang w:val="es-ES" w:eastAsia="en-US" w:bidi="ar-SA"/>
        </w:rPr>
        <w:t>,</w:t>
      </w:r>
      <w:r w:rsidRPr="00D27016">
        <w:rPr>
          <w:rFonts w:ascii="Times New Roman" w:eastAsia="MS Mincho" w:hAnsi="Times New Roman" w:cs="Times New Roman"/>
          <w:kern w:val="0"/>
          <w:lang w:val="es-ES" w:eastAsia="en-US" w:bidi="ar-SA"/>
        </w:rPr>
        <w:t xml:space="preserve"> J</w:t>
      </w:r>
      <w:r>
        <w:rPr>
          <w:rFonts w:ascii="Times New Roman" w:eastAsia="MS Mincho" w:hAnsi="Times New Roman" w:cs="Times New Roman"/>
          <w:kern w:val="0"/>
          <w:lang w:val="es-ES" w:eastAsia="en-US" w:bidi="ar-SA"/>
        </w:rPr>
        <w:t xml:space="preserve">., </w:t>
      </w:r>
      <w:r w:rsidRPr="001E4EEF">
        <w:rPr>
          <w:rFonts w:ascii="Times New Roman" w:eastAsia="MS Mincho" w:hAnsi="Times New Roman" w:cs="Times New Roman"/>
          <w:b/>
          <w:kern w:val="0"/>
          <w:lang w:val="es-ES" w:eastAsia="en-US" w:bidi="ar-SA"/>
        </w:rPr>
        <w:t>Muñoz, D.,</w:t>
      </w:r>
      <w:r w:rsidRPr="00D27016">
        <w:rPr>
          <w:rFonts w:ascii="Times New Roman" w:eastAsia="MS Mincho" w:hAnsi="Times New Roman" w:cs="Times New Roman"/>
          <w:kern w:val="0"/>
          <w:lang w:val="es-ES" w:eastAsia="en-US" w:bidi="ar-SA"/>
        </w:rPr>
        <w:t xml:space="preserve"> Rivera</w:t>
      </w:r>
      <w:r>
        <w:rPr>
          <w:rFonts w:ascii="Times New Roman" w:eastAsia="MS Mincho" w:hAnsi="Times New Roman" w:cs="Times New Roman"/>
          <w:kern w:val="0"/>
          <w:lang w:val="es-ES" w:eastAsia="en-US" w:bidi="ar-SA"/>
        </w:rPr>
        <w:t>,</w:t>
      </w:r>
      <w:r w:rsidRPr="00D27016">
        <w:rPr>
          <w:rFonts w:ascii="Times New Roman" w:eastAsia="MS Mincho" w:hAnsi="Times New Roman" w:cs="Times New Roman"/>
          <w:kern w:val="0"/>
          <w:lang w:val="es-ES" w:eastAsia="en-US" w:bidi="ar-SA"/>
        </w:rPr>
        <w:t xml:space="preserve"> R</w:t>
      </w:r>
      <w:r>
        <w:rPr>
          <w:rFonts w:ascii="Times New Roman" w:eastAsia="MS Mincho" w:hAnsi="Times New Roman" w:cs="Times New Roman"/>
          <w:kern w:val="0"/>
          <w:lang w:val="es-ES" w:eastAsia="en-US" w:bidi="ar-SA"/>
        </w:rPr>
        <w:t>.</w:t>
      </w:r>
      <w:r w:rsidRPr="00D27016">
        <w:rPr>
          <w:rFonts w:ascii="Times New Roman" w:eastAsia="MS Mincho" w:hAnsi="Times New Roman" w:cs="Times New Roman"/>
          <w:kern w:val="0"/>
          <w:lang w:val="es-ES" w:eastAsia="en-US" w:bidi="ar-SA"/>
        </w:rPr>
        <w:t xml:space="preserve">, </w:t>
      </w:r>
      <w:r>
        <w:rPr>
          <w:rFonts w:ascii="Times New Roman" w:eastAsia="MS Mincho" w:hAnsi="Times New Roman" w:cs="Times New Roman"/>
          <w:kern w:val="0"/>
          <w:lang w:val="es-ES" w:eastAsia="en-US" w:bidi="ar-SA"/>
        </w:rPr>
        <w:t xml:space="preserve">&amp; </w:t>
      </w:r>
      <w:r w:rsidRPr="00D27016">
        <w:rPr>
          <w:rFonts w:ascii="Times New Roman" w:eastAsia="MS Mincho" w:hAnsi="Times New Roman" w:cs="Times New Roman"/>
          <w:kern w:val="0"/>
          <w:lang w:val="es-ES" w:eastAsia="en-US" w:bidi="ar-SA"/>
        </w:rPr>
        <w:t>Zúñiga</w:t>
      </w:r>
      <w:r>
        <w:rPr>
          <w:rFonts w:ascii="Times New Roman" w:eastAsia="MS Mincho" w:hAnsi="Times New Roman" w:cs="Times New Roman"/>
          <w:kern w:val="0"/>
          <w:lang w:val="es-ES" w:eastAsia="en-US" w:bidi="ar-SA"/>
        </w:rPr>
        <w:t>,</w:t>
      </w:r>
      <w:r w:rsidRPr="00D27016">
        <w:rPr>
          <w:rFonts w:ascii="Times New Roman" w:eastAsia="MS Mincho" w:hAnsi="Times New Roman" w:cs="Times New Roman"/>
          <w:kern w:val="0"/>
          <w:lang w:val="es-ES" w:eastAsia="en-US" w:bidi="ar-SA"/>
        </w:rPr>
        <w:t xml:space="preserve"> A</w:t>
      </w:r>
      <w:r>
        <w:rPr>
          <w:rFonts w:ascii="Times New Roman" w:eastAsia="MS Mincho" w:hAnsi="Times New Roman" w:cs="Times New Roman"/>
          <w:kern w:val="0"/>
          <w:lang w:val="es-ES" w:eastAsia="en-US" w:bidi="ar-SA"/>
        </w:rPr>
        <w:t>. (</w:t>
      </w:r>
      <w:r>
        <w:rPr>
          <w:rFonts w:eastAsia="MS Mincho"/>
          <w:lang w:val="es-ES"/>
        </w:rPr>
        <w:t>21 y 22 setiembre 2016</w:t>
      </w:r>
      <w:r>
        <w:rPr>
          <w:rFonts w:ascii="Times New Roman" w:eastAsia="MS Mincho" w:hAnsi="Times New Roman" w:cs="Times New Roman"/>
          <w:kern w:val="0"/>
          <w:lang w:val="es-ES" w:eastAsia="en-US" w:bidi="ar-SA"/>
        </w:rPr>
        <w:t xml:space="preserve">). </w:t>
      </w:r>
      <w:r w:rsidRPr="00D27016">
        <w:rPr>
          <w:rFonts w:ascii="Times New Roman" w:eastAsia="MS Mincho" w:hAnsi="Times New Roman"/>
          <w:i/>
          <w:snapToGrid w:val="0"/>
          <w:lang w:val="es-ES"/>
        </w:rPr>
        <w:t>Conocimientos y actitudes de estudiantes de Enfermería sobre VIH/SIDA, personas con VIH/SIDA y su sexualidad</w:t>
      </w:r>
      <w:r>
        <w:rPr>
          <w:rFonts w:eastAsia="MS Mincho"/>
          <w:i/>
          <w:lang w:val="es-ES"/>
        </w:rPr>
        <w:t xml:space="preserve">. </w:t>
      </w:r>
      <w:r w:rsidRPr="00C102B6">
        <w:t xml:space="preserve">Presentación en </w:t>
      </w:r>
      <w:proofErr w:type="spellStart"/>
      <w:r w:rsidRPr="00C102B6">
        <w:t>po</w:t>
      </w:r>
      <w:r>
        <w:t>diun</w:t>
      </w:r>
      <w:proofErr w:type="spellEnd"/>
      <w:r>
        <w:t xml:space="preserve"> </w:t>
      </w:r>
      <w:r w:rsidRPr="00C102B6">
        <w:t>en</w:t>
      </w:r>
      <w:r w:rsidRPr="00C102B6">
        <w:rPr>
          <w:rFonts w:eastAsia="MS Mincho"/>
        </w:rPr>
        <w:t xml:space="preserve"> </w:t>
      </w:r>
      <w:r>
        <w:rPr>
          <w:rFonts w:eastAsia="MS Mincho"/>
        </w:rPr>
        <w:t xml:space="preserve">el II Encuentro de la Facultad de Medicina de la Universidad de Costa Rica. </w:t>
      </w:r>
      <w:r w:rsidRPr="0038495E">
        <w:rPr>
          <w:rFonts w:eastAsia="MS Mincho"/>
          <w:lang w:val="es-ES"/>
        </w:rPr>
        <w:t>Costa Rica.</w:t>
      </w:r>
    </w:p>
    <w:p w14:paraId="41C68579" w14:textId="77777777" w:rsidR="006E47AA" w:rsidRPr="001E4EEF" w:rsidRDefault="006E47AA" w:rsidP="00E67F79">
      <w:pPr>
        <w:spacing w:before="120" w:after="120"/>
        <w:ind w:left="720" w:hanging="720"/>
        <w:rPr>
          <w:rFonts w:eastAsia="MS Mincho"/>
          <w:i/>
          <w:lang w:val="es-ES"/>
        </w:rPr>
      </w:pPr>
      <w:r w:rsidRPr="001E4EEF">
        <w:rPr>
          <w:rFonts w:eastAsia="MS Mincho"/>
        </w:rPr>
        <w:t xml:space="preserve">Solórzano, K., </w:t>
      </w:r>
      <w:proofErr w:type="spellStart"/>
      <w:r w:rsidRPr="001E4EEF">
        <w:rPr>
          <w:rFonts w:eastAsia="MS Mincho"/>
        </w:rPr>
        <w:t>Barley</w:t>
      </w:r>
      <w:proofErr w:type="spellEnd"/>
      <w:r w:rsidRPr="001E4EEF">
        <w:rPr>
          <w:rFonts w:eastAsia="MS Mincho"/>
        </w:rPr>
        <w:t xml:space="preserve">, B., Benavides, K., Montoya, F., Villalobos, E., &amp; </w:t>
      </w:r>
      <w:r w:rsidRPr="001E4EEF">
        <w:rPr>
          <w:rFonts w:eastAsia="MS Mincho"/>
          <w:b/>
        </w:rPr>
        <w:t>Muñoz, D.</w:t>
      </w:r>
      <w:r>
        <w:rPr>
          <w:rFonts w:eastAsia="MS Mincho"/>
        </w:rPr>
        <w:t xml:space="preserve"> </w:t>
      </w:r>
      <w:r w:rsidRPr="001E4EEF">
        <w:rPr>
          <w:rFonts w:eastAsia="MS Mincho"/>
          <w:lang w:val="es-ES"/>
        </w:rPr>
        <w:t>(</w:t>
      </w:r>
      <w:r>
        <w:rPr>
          <w:rFonts w:eastAsia="MS Mincho"/>
          <w:lang w:val="es-ES"/>
        </w:rPr>
        <w:t>21 y 22 setiembre 2016</w:t>
      </w:r>
      <w:r w:rsidRPr="001E4EEF">
        <w:rPr>
          <w:rFonts w:eastAsia="MS Mincho"/>
          <w:lang w:val="es-ES"/>
        </w:rPr>
        <w:t xml:space="preserve">). </w:t>
      </w:r>
      <w:r w:rsidRPr="001E4EEF">
        <w:rPr>
          <w:rFonts w:eastAsia="MS Mincho"/>
          <w:i/>
          <w:lang w:val="es-ES"/>
        </w:rPr>
        <w:t xml:space="preserve">Consumo de tabaco y marihuana en estudiantes universitarios. </w:t>
      </w:r>
      <w:r w:rsidRPr="001E4EEF">
        <w:t xml:space="preserve">Presentación en </w:t>
      </w:r>
      <w:proofErr w:type="spellStart"/>
      <w:r w:rsidRPr="001E4EEF">
        <w:t>podiun</w:t>
      </w:r>
      <w:proofErr w:type="spellEnd"/>
      <w:r w:rsidRPr="001E4EEF">
        <w:t xml:space="preserve"> en</w:t>
      </w:r>
      <w:r w:rsidRPr="001E4EEF">
        <w:rPr>
          <w:rFonts w:eastAsia="MS Mincho"/>
        </w:rPr>
        <w:t xml:space="preserve"> el II Encuentro de la Facultad de Medicina de la Universidad de Costa Rica. </w:t>
      </w:r>
      <w:r w:rsidRPr="001E4EEF">
        <w:rPr>
          <w:rFonts w:eastAsia="MS Mincho"/>
          <w:lang w:val="es-ES"/>
        </w:rPr>
        <w:t>Costa Rica.</w:t>
      </w:r>
    </w:p>
    <w:p w14:paraId="009E0A30" w14:textId="77777777" w:rsidR="006E47AA" w:rsidRDefault="006E47AA" w:rsidP="00E67F79">
      <w:pPr>
        <w:suppressAutoHyphens/>
        <w:autoSpaceDN w:val="0"/>
        <w:spacing w:before="120" w:after="120"/>
        <w:ind w:left="720" w:hanging="720"/>
        <w:rPr>
          <w:rFonts w:eastAsia="MS Mincho"/>
          <w:lang w:val="es-ES"/>
        </w:rPr>
      </w:pPr>
      <w:r w:rsidRPr="001E4EEF">
        <w:rPr>
          <w:rFonts w:eastAsia="MS Mincho"/>
        </w:rPr>
        <w:t xml:space="preserve">Montoya, F., </w:t>
      </w:r>
      <w:proofErr w:type="spellStart"/>
      <w:r w:rsidRPr="001E4EEF">
        <w:rPr>
          <w:rFonts w:eastAsia="MS Mincho"/>
        </w:rPr>
        <w:t>Barley</w:t>
      </w:r>
      <w:proofErr w:type="spellEnd"/>
      <w:r w:rsidRPr="001E4EEF">
        <w:rPr>
          <w:rFonts w:eastAsia="MS Mincho"/>
        </w:rPr>
        <w:t xml:space="preserve">, B., Benavides, K., Solórzano, K., Villalobos, E., &amp; </w:t>
      </w:r>
      <w:r w:rsidRPr="001E4EEF">
        <w:rPr>
          <w:rFonts w:eastAsia="MS Mincho"/>
          <w:b/>
        </w:rPr>
        <w:t>Muñoz, D.</w:t>
      </w:r>
      <w:r>
        <w:rPr>
          <w:rFonts w:eastAsia="MS Mincho"/>
        </w:rPr>
        <w:t xml:space="preserve"> </w:t>
      </w:r>
      <w:r w:rsidRPr="001E4EEF">
        <w:rPr>
          <w:rFonts w:eastAsia="MS Mincho"/>
          <w:lang w:val="es-ES"/>
        </w:rPr>
        <w:t>(</w:t>
      </w:r>
      <w:r>
        <w:rPr>
          <w:rFonts w:eastAsia="MS Mincho"/>
          <w:lang w:val="es-ES"/>
        </w:rPr>
        <w:t>21 y 22 setiembre 2016</w:t>
      </w:r>
      <w:r w:rsidRPr="001E4EEF">
        <w:rPr>
          <w:rFonts w:eastAsia="MS Mincho"/>
          <w:lang w:val="es-ES"/>
        </w:rPr>
        <w:t xml:space="preserve">). </w:t>
      </w:r>
      <w:r w:rsidRPr="001E4EEF">
        <w:rPr>
          <w:rFonts w:eastAsia="MS Mincho"/>
          <w:i/>
          <w:lang w:val="es-ES"/>
        </w:rPr>
        <w:t xml:space="preserve">Consumo de alcohol en estudiantes universitarios según orientación sexual. </w:t>
      </w:r>
      <w:r w:rsidRPr="001E4EEF">
        <w:t xml:space="preserve">Presentación en </w:t>
      </w:r>
      <w:proofErr w:type="spellStart"/>
      <w:r w:rsidRPr="001E4EEF">
        <w:t>podiun</w:t>
      </w:r>
      <w:proofErr w:type="spellEnd"/>
      <w:r w:rsidRPr="001E4EEF">
        <w:t xml:space="preserve"> en</w:t>
      </w:r>
      <w:r w:rsidRPr="001E4EEF">
        <w:rPr>
          <w:rFonts w:eastAsia="MS Mincho"/>
        </w:rPr>
        <w:t xml:space="preserve"> el II Encuentro de la Facultad de Medicina de la Universidad de Costa Rica. </w:t>
      </w:r>
      <w:r w:rsidRPr="001E4EEF">
        <w:rPr>
          <w:rFonts w:eastAsia="MS Mincho"/>
          <w:lang w:val="es-ES"/>
        </w:rPr>
        <w:t>Costa Rica.</w:t>
      </w:r>
    </w:p>
    <w:p w14:paraId="05044D53" w14:textId="77777777" w:rsidR="00D27016" w:rsidRPr="001E4EEF" w:rsidRDefault="00D27016" w:rsidP="00E67F79">
      <w:pPr>
        <w:spacing w:before="120" w:after="120"/>
        <w:ind w:left="720" w:hanging="720"/>
        <w:rPr>
          <w:rFonts w:eastAsia="MS Mincho"/>
          <w:i/>
          <w:lang w:val="es-ES"/>
        </w:rPr>
      </w:pPr>
      <w:r w:rsidRPr="001E4EEF">
        <w:rPr>
          <w:rFonts w:eastAsia="MS Mincho"/>
          <w:lang w:val="es-ES"/>
        </w:rPr>
        <w:t xml:space="preserve">Alvarado, J., Ching, C., &amp; </w:t>
      </w:r>
      <w:r w:rsidRPr="001E4EEF">
        <w:rPr>
          <w:rFonts w:eastAsia="MS Mincho"/>
          <w:b/>
          <w:lang w:val="es-ES"/>
        </w:rPr>
        <w:t>Munoz- Rojas, D.</w:t>
      </w:r>
      <w:r w:rsidRPr="001E4EEF">
        <w:rPr>
          <w:rFonts w:eastAsia="MS Mincho"/>
          <w:lang w:val="es-ES"/>
        </w:rPr>
        <w:t xml:space="preserve"> (</w:t>
      </w:r>
      <w:r w:rsidR="002E53E1">
        <w:rPr>
          <w:rFonts w:eastAsia="MS Mincho"/>
          <w:lang w:val="es-ES"/>
        </w:rPr>
        <w:t>21 y 22 setiembre 2016</w:t>
      </w:r>
      <w:r w:rsidRPr="001E4EEF">
        <w:rPr>
          <w:rFonts w:eastAsia="MS Mincho"/>
          <w:lang w:val="es-ES"/>
        </w:rPr>
        <w:t xml:space="preserve">). </w:t>
      </w:r>
      <w:r w:rsidRPr="001E4EEF">
        <w:rPr>
          <w:rFonts w:eastAsia="MS Mincho"/>
          <w:i/>
          <w:lang w:val="es-ES"/>
        </w:rPr>
        <w:t xml:space="preserve">Primeros Auxilios Pediátricos: Una Experiencia Institucional. </w:t>
      </w:r>
      <w:r w:rsidRPr="001E4EEF">
        <w:t xml:space="preserve">Presentación en </w:t>
      </w:r>
      <w:proofErr w:type="spellStart"/>
      <w:r w:rsidRPr="001E4EEF">
        <w:t>podiun</w:t>
      </w:r>
      <w:proofErr w:type="spellEnd"/>
      <w:r w:rsidRPr="001E4EEF">
        <w:t xml:space="preserve"> en</w:t>
      </w:r>
      <w:r w:rsidRPr="001E4EEF">
        <w:rPr>
          <w:rFonts w:eastAsia="MS Mincho"/>
        </w:rPr>
        <w:t xml:space="preserve"> el II Encuentro de la Facultad de Medicina de la Universidad de Costa Rica. </w:t>
      </w:r>
      <w:r w:rsidRPr="001E4EEF">
        <w:rPr>
          <w:rFonts w:eastAsia="MS Mincho"/>
          <w:lang w:val="es-ES"/>
        </w:rPr>
        <w:t>Costa Rica.</w:t>
      </w:r>
    </w:p>
    <w:p w14:paraId="3BC99FA8" w14:textId="2C99E39B" w:rsidR="009A58CE" w:rsidRPr="009A58CE" w:rsidRDefault="009A58CE" w:rsidP="00E67F79">
      <w:pPr>
        <w:spacing w:before="120" w:after="120"/>
        <w:ind w:left="720" w:hanging="720"/>
        <w:rPr>
          <w:b/>
          <w:bCs/>
          <w:sz w:val="22"/>
          <w:szCs w:val="22"/>
        </w:rPr>
      </w:pPr>
      <w:r w:rsidRPr="009A58CE">
        <w:rPr>
          <w:rFonts w:eastAsia="MS Mincho"/>
          <w:b/>
        </w:rPr>
        <w:t>Munoz-Rojas, D</w:t>
      </w:r>
      <w:r w:rsidRPr="009A58CE">
        <w:rPr>
          <w:rFonts w:eastAsia="MS Mincho"/>
        </w:rPr>
        <w:t xml:space="preserve">., </w:t>
      </w:r>
      <w:proofErr w:type="spellStart"/>
      <w:r w:rsidRPr="009A58CE">
        <w:rPr>
          <w:rFonts w:eastAsia="MS Mincho"/>
        </w:rPr>
        <w:t>Gonzalez</w:t>
      </w:r>
      <w:proofErr w:type="spellEnd"/>
      <w:r w:rsidRPr="009A58CE">
        <w:rPr>
          <w:rFonts w:eastAsia="MS Mincho"/>
        </w:rPr>
        <w:t xml:space="preserve">-Guarda, R., &amp; McCabe, B. (2-5 Mayo 2016). </w:t>
      </w:r>
      <w:r w:rsidRPr="008913D7">
        <w:rPr>
          <w:bCs/>
          <w:lang w:val="en-US"/>
        </w:rPr>
        <w:t xml:space="preserve">Psychometric Characteristics of the Attitudes toward Intimate Partner Violence </w:t>
      </w:r>
      <w:r w:rsidR="006E47AA" w:rsidRPr="008913D7">
        <w:rPr>
          <w:bCs/>
          <w:lang w:val="en-US"/>
        </w:rPr>
        <w:t xml:space="preserve">Scale on </w:t>
      </w:r>
      <w:r w:rsidRPr="008913D7">
        <w:rPr>
          <w:bCs/>
          <w:lang w:val="en-US"/>
        </w:rPr>
        <w:t xml:space="preserve">College Students in Costa Rica. </w:t>
      </w:r>
      <w:r w:rsidRPr="009A58CE">
        <w:rPr>
          <w:bCs/>
        </w:rPr>
        <w:t>Presentación en podio en la 2</w:t>
      </w:r>
      <w:r w:rsidRPr="009A58CE">
        <w:rPr>
          <w:bCs/>
          <w:vertAlign w:val="superscript"/>
        </w:rPr>
        <w:t>nd</w:t>
      </w:r>
      <w:r w:rsidRPr="009A58CE">
        <w:rPr>
          <w:bCs/>
        </w:rPr>
        <w:t xml:space="preserve"> </w:t>
      </w:r>
      <w:proofErr w:type="spellStart"/>
      <w:r w:rsidRPr="009A58CE">
        <w:rPr>
          <w:bCs/>
        </w:rPr>
        <w:t>Annual</w:t>
      </w:r>
      <w:proofErr w:type="spellEnd"/>
      <w:r w:rsidRPr="009A58CE">
        <w:rPr>
          <w:bCs/>
        </w:rPr>
        <w:t xml:space="preserve"> International </w:t>
      </w:r>
      <w:proofErr w:type="spellStart"/>
      <w:r w:rsidRPr="009A58CE">
        <w:rPr>
          <w:bCs/>
        </w:rPr>
        <w:t>Conference</w:t>
      </w:r>
      <w:proofErr w:type="spellEnd"/>
      <w:r w:rsidRPr="009A58CE">
        <w:rPr>
          <w:bCs/>
        </w:rPr>
        <w:t xml:space="preserve"> </w:t>
      </w:r>
      <w:proofErr w:type="spellStart"/>
      <w:r w:rsidRPr="009A58CE">
        <w:rPr>
          <w:bCs/>
        </w:rPr>
        <w:t>on</w:t>
      </w:r>
      <w:proofErr w:type="spellEnd"/>
      <w:r w:rsidRPr="009A58CE">
        <w:rPr>
          <w:bCs/>
        </w:rPr>
        <w:t xml:space="preserve"> </w:t>
      </w:r>
      <w:proofErr w:type="spellStart"/>
      <w:r w:rsidRPr="009A58CE">
        <w:rPr>
          <w:bCs/>
        </w:rPr>
        <w:t>Nursing</w:t>
      </w:r>
      <w:proofErr w:type="spellEnd"/>
      <w:r w:rsidRPr="009A58CE">
        <w:rPr>
          <w:bCs/>
        </w:rPr>
        <w:t>, Atenas, Grecia.</w:t>
      </w:r>
    </w:p>
    <w:p w14:paraId="087C6E3B" w14:textId="77777777" w:rsidR="00A50183" w:rsidRPr="009A58CE" w:rsidRDefault="00A50183" w:rsidP="00E67F79">
      <w:pPr>
        <w:spacing w:before="120" w:after="120"/>
        <w:ind w:left="720" w:hanging="720"/>
        <w:rPr>
          <w:rFonts w:eastAsia="MS Mincho"/>
        </w:rPr>
      </w:pPr>
      <w:r w:rsidRPr="005957D7">
        <w:rPr>
          <w:rFonts w:eastAsia="MS Mincho"/>
          <w:b/>
        </w:rPr>
        <w:t>Munoz-Rojas, D</w:t>
      </w:r>
      <w:r w:rsidRPr="005957D7">
        <w:rPr>
          <w:rFonts w:eastAsia="MS Mincho"/>
        </w:rPr>
        <w:t xml:space="preserve">., </w:t>
      </w:r>
      <w:proofErr w:type="spellStart"/>
      <w:r w:rsidRPr="005957D7">
        <w:rPr>
          <w:rFonts w:eastAsia="MS Mincho"/>
        </w:rPr>
        <w:t>Gonzalez</w:t>
      </w:r>
      <w:proofErr w:type="spellEnd"/>
      <w:r w:rsidRPr="005957D7">
        <w:rPr>
          <w:rFonts w:eastAsia="MS Mincho"/>
        </w:rPr>
        <w:t xml:space="preserve">-Guarda, R., McCabe, B., Williams, J., &amp; McCoy, C. (23-27 Julio, 2015). </w:t>
      </w:r>
      <w:r w:rsidRPr="008913D7">
        <w:rPr>
          <w:rFonts w:eastAsia="MS Mincho"/>
          <w:lang w:val="en-US"/>
        </w:rPr>
        <w:t xml:space="preserve">Influence of Sociocultural Factors on the Attitudes toward Intimate Partner Violence among College Students in Costa Rica. </w:t>
      </w:r>
      <w:r w:rsidR="009A58CE" w:rsidRPr="009A58CE">
        <w:rPr>
          <w:rFonts w:eastAsia="MS Mincho"/>
        </w:rPr>
        <w:t>Presentación en podio en</w:t>
      </w:r>
      <w:r w:rsidRPr="009A58CE">
        <w:rPr>
          <w:rFonts w:eastAsia="MS Mincho"/>
        </w:rPr>
        <w:t xml:space="preserve"> 26th International </w:t>
      </w:r>
      <w:proofErr w:type="spellStart"/>
      <w:r w:rsidRPr="009A58CE">
        <w:rPr>
          <w:rFonts w:eastAsia="MS Mincho"/>
        </w:rPr>
        <w:t>Nursing</w:t>
      </w:r>
      <w:proofErr w:type="spellEnd"/>
      <w:r w:rsidRPr="009A58CE">
        <w:rPr>
          <w:rFonts w:eastAsia="MS Mincho"/>
        </w:rPr>
        <w:t xml:space="preserve"> </w:t>
      </w:r>
      <w:proofErr w:type="spellStart"/>
      <w:r w:rsidRPr="009A58CE">
        <w:rPr>
          <w:rFonts w:eastAsia="MS Mincho"/>
        </w:rPr>
        <w:t>Research</w:t>
      </w:r>
      <w:proofErr w:type="spellEnd"/>
      <w:r w:rsidRPr="009A58CE">
        <w:rPr>
          <w:rFonts w:eastAsia="MS Mincho"/>
        </w:rPr>
        <w:t xml:space="preserve"> </w:t>
      </w:r>
      <w:proofErr w:type="spellStart"/>
      <w:r w:rsidRPr="009A58CE">
        <w:rPr>
          <w:rFonts w:eastAsia="MS Mincho"/>
        </w:rPr>
        <w:t>Congress</w:t>
      </w:r>
      <w:proofErr w:type="spellEnd"/>
      <w:r w:rsidRPr="009A58CE">
        <w:rPr>
          <w:rFonts w:eastAsia="MS Mincho"/>
        </w:rPr>
        <w:t xml:space="preserve">, de la Sigma Theta Tau </w:t>
      </w:r>
      <w:proofErr w:type="spellStart"/>
      <w:r w:rsidRPr="009A58CE">
        <w:rPr>
          <w:rFonts w:eastAsia="MS Mincho"/>
        </w:rPr>
        <w:t>Society</w:t>
      </w:r>
      <w:proofErr w:type="spellEnd"/>
      <w:r w:rsidRPr="009A58CE">
        <w:rPr>
          <w:rFonts w:eastAsia="MS Mincho"/>
        </w:rPr>
        <w:t>, Puerto Rico.</w:t>
      </w:r>
    </w:p>
    <w:p w14:paraId="3FC0014A" w14:textId="77777777" w:rsidR="00A50183" w:rsidRPr="008913D7" w:rsidRDefault="00A50183" w:rsidP="00E67F79">
      <w:pPr>
        <w:spacing w:before="120" w:after="120"/>
        <w:ind w:left="720" w:hanging="720"/>
        <w:rPr>
          <w:rFonts w:eastAsia="MS Mincho"/>
          <w:lang w:val="en-US"/>
        </w:rPr>
      </w:pPr>
      <w:r w:rsidRPr="00A50183">
        <w:rPr>
          <w:rFonts w:eastAsia="MS Mincho"/>
          <w:b/>
        </w:rPr>
        <w:t>Munoz-Rojas, D</w:t>
      </w:r>
      <w:r w:rsidRPr="00A50183">
        <w:rPr>
          <w:rFonts w:eastAsia="MS Mincho"/>
        </w:rPr>
        <w:t xml:space="preserve">., </w:t>
      </w:r>
      <w:proofErr w:type="spellStart"/>
      <w:r w:rsidRPr="00A50183">
        <w:rPr>
          <w:rFonts w:eastAsia="MS Mincho"/>
        </w:rPr>
        <w:t>Gonzalez</w:t>
      </w:r>
      <w:proofErr w:type="spellEnd"/>
      <w:r w:rsidRPr="00A50183">
        <w:rPr>
          <w:rFonts w:eastAsia="MS Mincho"/>
        </w:rPr>
        <w:t xml:space="preserve">-Guarda, R., Williams, J., McCabe, B., &amp; McCoy, C. (9-11 Abril, 2015). </w:t>
      </w:r>
      <w:r w:rsidRPr="008913D7">
        <w:rPr>
          <w:rFonts w:eastAsia="MS Mincho"/>
          <w:lang w:val="en-US"/>
        </w:rPr>
        <w:t xml:space="preserve">Perceptions about Intimate Partner Violence college students in Costa Rica. </w:t>
      </w:r>
      <w:r w:rsidR="009A58CE" w:rsidRPr="008913D7">
        <w:rPr>
          <w:rFonts w:eastAsia="MS Mincho"/>
          <w:lang w:val="en-US"/>
        </w:rPr>
        <w:t xml:space="preserve">Presentación </w:t>
      </w:r>
      <w:proofErr w:type="spellStart"/>
      <w:r w:rsidR="009A58CE" w:rsidRPr="008913D7">
        <w:rPr>
          <w:rFonts w:eastAsia="MS Mincho"/>
          <w:lang w:val="en-US"/>
        </w:rPr>
        <w:t>en</w:t>
      </w:r>
      <w:proofErr w:type="spellEnd"/>
      <w:r w:rsidR="009A58CE" w:rsidRPr="008913D7">
        <w:rPr>
          <w:rFonts w:eastAsia="MS Mincho"/>
          <w:lang w:val="en-US"/>
        </w:rPr>
        <w:t xml:space="preserve"> poster</w:t>
      </w:r>
      <w:r w:rsidR="00F53000" w:rsidRPr="008913D7">
        <w:rPr>
          <w:rFonts w:eastAsia="MS Mincho"/>
          <w:lang w:val="en-US"/>
        </w:rPr>
        <w:t xml:space="preserve"> </w:t>
      </w:r>
      <w:proofErr w:type="spellStart"/>
      <w:r w:rsidR="009A58CE" w:rsidRPr="008913D7">
        <w:rPr>
          <w:rFonts w:eastAsia="MS Mincho"/>
          <w:lang w:val="en-US"/>
        </w:rPr>
        <w:t>en</w:t>
      </w:r>
      <w:proofErr w:type="spellEnd"/>
      <w:r w:rsidR="009A58CE" w:rsidRPr="008913D7">
        <w:rPr>
          <w:rFonts w:eastAsia="MS Mincho"/>
          <w:lang w:val="en-US"/>
        </w:rPr>
        <w:t xml:space="preserve"> 2</w:t>
      </w:r>
      <w:r w:rsidRPr="008913D7">
        <w:rPr>
          <w:rFonts w:eastAsia="MS Mincho"/>
          <w:lang w:val="en-US"/>
        </w:rPr>
        <w:t>0th Nursing Network on Violence against Women International Conference, Atlanta, GA.</w:t>
      </w:r>
    </w:p>
    <w:p w14:paraId="0B4F4288" w14:textId="77777777" w:rsidR="00273F2E" w:rsidRPr="008913D7" w:rsidRDefault="00273F2E" w:rsidP="00E67F79">
      <w:pPr>
        <w:spacing w:before="120" w:after="120"/>
        <w:ind w:left="720" w:hanging="720"/>
        <w:rPr>
          <w:rFonts w:eastAsia="MS Mincho"/>
          <w:lang w:val="en-US"/>
        </w:rPr>
      </w:pPr>
      <w:r w:rsidRPr="008913D7">
        <w:rPr>
          <w:rFonts w:eastAsia="MS Mincho"/>
          <w:lang w:val="en-US"/>
        </w:rPr>
        <w:t xml:space="preserve">McCabe, B., Gelberg, L., Pantin, M., Prado, G., Halstead, V., </w:t>
      </w:r>
      <w:r w:rsidRPr="008913D7">
        <w:rPr>
          <w:rFonts w:eastAsia="MS Mincho"/>
          <w:b/>
          <w:lang w:val="en-US"/>
        </w:rPr>
        <w:t xml:space="preserve">Munoz-Rojas, D., </w:t>
      </w:r>
      <w:r w:rsidRPr="008913D7">
        <w:rPr>
          <w:rFonts w:eastAsia="MS Mincho"/>
          <w:lang w:val="en-US"/>
        </w:rPr>
        <w:t xml:space="preserve">&amp; Stark, G. (selected). </w:t>
      </w:r>
      <w:r w:rsidRPr="008913D7">
        <w:rPr>
          <w:rFonts w:eastAsia="MS Mincho"/>
          <w:i/>
          <w:lang w:val="en-US"/>
        </w:rPr>
        <w:t>Randomized Trial of an Electronic Alcohol Screening Intervention (EASI) in a College Health Center</w:t>
      </w:r>
      <w:r w:rsidRPr="008913D7">
        <w:rPr>
          <w:rFonts w:eastAsia="MS Mincho"/>
          <w:lang w:val="en-US"/>
        </w:rPr>
        <w:t xml:space="preserve">. </w:t>
      </w:r>
      <w:r w:rsidR="009A58CE" w:rsidRPr="008913D7">
        <w:rPr>
          <w:rFonts w:eastAsia="MS Mincho"/>
          <w:lang w:val="en-US"/>
        </w:rPr>
        <w:t xml:space="preserve">Presentación </w:t>
      </w:r>
      <w:proofErr w:type="spellStart"/>
      <w:r w:rsidR="009A58CE" w:rsidRPr="008913D7">
        <w:rPr>
          <w:rFonts w:eastAsia="MS Mincho"/>
          <w:lang w:val="en-US"/>
        </w:rPr>
        <w:t>en</w:t>
      </w:r>
      <w:proofErr w:type="spellEnd"/>
      <w:r w:rsidR="009A58CE" w:rsidRPr="008913D7">
        <w:rPr>
          <w:rFonts w:eastAsia="MS Mincho"/>
          <w:lang w:val="en-US"/>
        </w:rPr>
        <w:t xml:space="preserve"> podium </w:t>
      </w:r>
      <w:proofErr w:type="spellStart"/>
      <w:r w:rsidR="009A58CE" w:rsidRPr="008913D7">
        <w:rPr>
          <w:rFonts w:eastAsia="MS Mincho"/>
          <w:lang w:val="en-US"/>
        </w:rPr>
        <w:t>en</w:t>
      </w:r>
      <w:proofErr w:type="spellEnd"/>
      <w:r w:rsidR="009A58CE" w:rsidRPr="008913D7">
        <w:rPr>
          <w:rFonts w:eastAsia="MS Mincho"/>
          <w:lang w:val="en-US"/>
        </w:rPr>
        <w:t xml:space="preserve"> </w:t>
      </w:r>
      <w:r w:rsidRPr="008913D7">
        <w:rPr>
          <w:rFonts w:eastAsia="MS Mincho"/>
          <w:lang w:val="en-US"/>
        </w:rPr>
        <w:t>the National Conference of the Society for Prevention Research, Washington, DC</w:t>
      </w:r>
    </w:p>
    <w:p w14:paraId="04B20829" w14:textId="77777777" w:rsidR="00F65271" w:rsidRPr="008913D7" w:rsidRDefault="00E67B28" w:rsidP="00E67F79">
      <w:pPr>
        <w:spacing w:before="120" w:after="120"/>
        <w:ind w:left="720" w:hanging="720"/>
        <w:rPr>
          <w:i/>
          <w:lang w:val="en-US"/>
        </w:rPr>
      </w:pPr>
      <w:r w:rsidRPr="00FA2D96">
        <w:rPr>
          <w:rFonts w:eastAsia="MS Mincho"/>
          <w:b/>
          <w:lang w:val="es-ES"/>
        </w:rPr>
        <w:t>Munoz-Rojas, D</w:t>
      </w:r>
      <w:r w:rsidRPr="00FA2D96">
        <w:rPr>
          <w:rFonts w:eastAsia="MS Mincho"/>
          <w:lang w:val="es-ES"/>
        </w:rPr>
        <w:t>. &amp; De Santis, P. (</w:t>
      </w:r>
      <w:proofErr w:type="gramStart"/>
      <w:r w:rsidR="00A04AF7">
        <w:rPr>
          <w:rFonts w:eastAsia="MS Mincho"/>
          <w:lang w:val="es-ES"/>
        </w:rPr>
        <w:t>D</w:t>
      </w:r>
      <w:r w:rsidR="00C102B6">
        <w:rPr>
          <w:rFonts w:eastAsia="MS Mincho"/>
          <w:lang w:val="es-ES"/>
        </w:rPr>
        <w:t>iciembre</w:t>
      </w:r>
      <w:proofErr w:type="gramEnd"/>
      <w:r w:rsidR="00A04AF7">
        <w:rPr>
          <w:rFonts w:eastAsia="MS Mincho"/>
          <w:lang w:val="es-ES"/>
        </w:rPr>
        <w:t>, 2014</w:t>
      </w:r>
      <w:r w:rsidRPr="00FA2D96">
        <w:rPr>
          <w:rFonts w:eastAsia="MS Mincho"/>
          <w:lang w:val="es-ES"/>
        </w:rPr>
        <w:t>).</w:t>
      </w:r>
      <w:r>
        <w:rPr>
          <w:rFonts w:eastAsia="MS Mincho"/>
          <w:lang w:val="es-ES"/>
        </w:rPr>
        <w:t xml:space="preserve"> </w:t>
      </w:r>
      <w:r w:rsidRPr="008913D7">
        <w:rPr>
          <w:rFonts w:eastAsia="MS Mincho"/>
          <w:i/>
          <w:lang w:val="en-US"/>
        </w:rPr>
        <w:t>Intimate Partner Violence among Hispanic Women: A Concept Analysis</w:t>
      </w:r>
      <w:r w:rsidRPr="008913D7">
        <w:rPr>
          <w:rFonts w:eastAsia="MS Mincho"/>
          <w:lang w:val="en-US"/>
        </w:rPr>
        <w:t xml:space="preserve">. </w:t>
      </w:r>
      <w:r w:rsidR="009A58CE" w:rsidRPr="008913D7">
        <w:rPr>
          <w:lang w:val="en-US"/>
        </w:rPr>
        <w:t xml:space="preserve">Presentación </w:t>
      </w:r>
      <w:proofErr w:type="spellStart"/>
      <w:r w:rsidR="009A58CE" w:rsidRPr="008913D7">
        <w:rPr>
          <w:lang w:val="en-US"/>
        </w:rPr>
        <w:t>en</w:t>
      </w:r>
      <w:proofErr w:type="spellEnd"/>
      <w:r w:rsidR="009A58CE" w:rsidRPr="008913D7">
        <w:rPr>
          <w:lang w:val="en-US"/>
        </w:rPr>
        <w:t xml:space="preserve"> poster </w:t>
      </w:r>
      <w:proofErr w:type="spellStart"/>
      <w:r w:rsidR="009A58CE" w:rsidRPr="008913D7">
        <w:rPr>
          <w:lang w:val="en-US"/>
        </w:rPr>
        <w:t>en</w:t>
      </w:r>
      <w:proofErr w:type="spellEnd"/>
      <w:r w:rsidR="009A58CE" w:rsidRPr="008913D7">
        <w:rPr>
          <w:lang w:val="en-US"/>
        </w:rPr>
        <w:t xml:space="preserve"> </w:t>
      </w:r>
      <w:r w:rsidRPr="008913D7">
        <w:rPr>
          <w:rFonts w:eastAsia="MS Mincho"/>
          <w:lang w:val="en-US"/>
        </w:rPr>
        <w:t xml:space="preserve">the </w:t>
      </w:r>
      <w:r w:rsidRPr="008913D7">
        <w:rPr>
          <w:lang w:val="en-US"/>
        </w:rPr>
        <w:t>National Institute on Minority Health and Health Disparities Grantees’ Conference, Maryland</w:t>
      </w:r>
      <w:r w:rsidR="00F65271" w:rsidRPr="008913D7">
        <w:rPr>
          <w:lang w:val="en-US"/>
        </w:rPr>
        <w:t>.</w:t>
      </w:r>
    </w:p>
    <w:p w14:paraId="56F2B451" w14:textId="77777777" w:rsidR="0070209F" w:rsidRPr="008913D7" w:rsidRDefault="0070209F" w:rsidP="00E67F79">
      <w:pPr>
        <w:spacing w:before="120" w:after="120"/>
        <w:ind w:left="720" w:hanging="720"/>
        <w:rPr>
          <w:rFonts w:eastAsia="MS Mincho"/>
          <w:lang w:val="en-US"/>
        </w:rPr>
      </w:pPr>
      <w:r w:rsidRPr="00C102B6">
        <w:rPr>
          <w:rFonts w:eastAsia="MS Mincho"/>
          <w:b/>
        </w:rPr>
        <w:lastRenderedPageBreak/>
        <w:t xml:space="preserve">Munoz-Rojas, D., </w:t>
      </w:r>
      <w:r w:rsidRPr="00C102B6">
        <w:rPr>
          <w:rFonts w:eastAsia="MS Mincho"/>
        </w:rPr>
        <w:t>Halstead, V., &amp; McCabe, B</w:t>
      </w:r>
      <w:r w:rsidRPr="00C102B6">
        <w:rPr>
          <w:rFonts w:ascii="Arial" w:hAnsi="Arial" w:cs="Arial"/>
          <w:color w:val="444444"/>
          <w:sz w:val="18"/>
          <w:szCs w:val="18"/>
          <w:shd w:val="clear" w:color="auto" w:fill="FFFFFF"/>
        </w:rPr>
        <w:t xml:space="preserve">. </w:t>
      </w:r>
      <w:r w:rsidRPr="00C102B6">
        <w:rPr>
          <w:rFonts w:eastAsia="MS Mincho"/>
        </w:rPr>
        <w:t>(</w:t>
      </w:r>
      <w:r w:rsidR="00253B10" w:rsidRPr="00C102B6">
        <w:rPr>
          <w:rFonts w:eastAsia="MS Mincho"/>
        </w:rPr>
        <w:t>Se</w:t>
      </w:r>
      <w:r w:rsidR="00C102B6" w:rsidRPr="00C102B6">
        <w:rPr>
          <w:rFonts w:eastAsia="MS Mincho"/>
        </w:rPr>
        <w:t>tiembre</w:t>
      </w:r>
      <w:r w:rsidR="00253B10" w:rsidRPr="00C102B6">
        <w:rPr>
          <w:rFonts w:eastAsia="MS Mincho"/>
        </w:rPr>
        <w:t>, 2014</w:t>
      </w:r>
      <w:r w:rsidRPr="00C102B6">
        <w:rPr>
          <w:rFonts w:eastAsia="MS Mincho"/>
        </w:rPr>
        <w:t xml:space="preserve">). </w:t>
      </w:r>
      <w:r w:rsidRPr="008913D7">
        <w:rPr>
          <w:i/>
          <w:lang w:val="en-US"/>
        </w:rPr>
        <w:t xml:space="preserve">Gender, nativity, alcohol use, and sex risk of college students. </w:t>
      </w:r>
      <w:r w:rsidR="009A58CE" w:rsidRPr="008913D7">
        <w:rPr>
          <w:lang w:val="en-US"/>
        </w:rPr>
        <w:t xml:space="preserve">Presentación </w:t>
      </w:r>
      <w:proofErr w:type="spellStart"/>
      <w:r w:rsidR="009A58CE" w:rsidRPr="008913D7">
        <w:rPr>
          <w:lang w:val="en-US"/>
        </w:rPr>
        <w:t>en</w:t>
      </w:r>
      <w:proofErr w:type="spellEnd"/>
      <w:r w:rsidR="009A58CE" w:rsidRPr="008913D7">
        <w:rPr>
          <w:lang w:val="en-US"/>
        </w:rPr>
        <w:t xml:space="preserve"> poster </w:t>
      </w:r>
      <w:proofErr w:type="spellStart"/>
      <w:r w:rsidR="009A58CE" w:rsidRPr="008913D7">
        <w:rPr>
          <w:lang w:val="en-US"/>
        </w:rPr>
        <w:t>en</w:t>
      </w:r>
      <w:proofErr w:type="spellEnd"/>
      <w:r w:rsidRPr="008913D7">
        <w:rPr>
          <w:rFonts w:eastAsia="MS Mincho"/>
          <w:lang w:val="en-US"/>
        </w:rPr>
        <w:t xml:space="preserve"> the </w:t>
      </w:r>
      <w:r w:rsidRPr="008913D7">
        <w:rPr>
          <w:lang w:val="en-US"/>
        </w:rPr>
        <w:t>Council for the Advancement of Nursing Science: 2014 State of the Science Conference, Washington, DC.</w:t>
      </w:r>
    </w:p>
    <w:p w14:paraId="6B11DE02" w14:textId="77777777" w:rsidR="00F15F93" w:rsidRPr="008913D7" w:rsidRDefault="00F15F93" w:rsidP="00E67F79">
      <w:pPr>
        <w:spacing w:before="120" w:after="120"/>
        <w:ind w:left="720" w:hanging="720"/>
        <w:rPr>
          <w:rFonts w:eastAsia="MS Mincho"/>
          <w:lang w:val="en-US"/>
        </w:rPr>
      </w:pPr>
      <w:r w:rsidRPr="0070209F">
        <w:rPr>
          <w:rFonts w:eastAsia="MS Mincho"/>
          <w:b/>
        </w:rPr>
        <w:t>Munoz-Rojas, D.</w:t>
      </w:r>
      <w:r w:rsidRPr="0070209F">
        <w:rPr>
          <w:rFonts w:eastAsia="MS Mincho"/>
        </w:rPr>
        <w:t xml:space="preserve">, &amp; </w:t>
      </w:r>
      <w:proofErr w:type="spellStart"/>
      <w:r w:rsidRPr="0070209F">
        <w:rPr>
          <w:rFonts w:eastAsia="MS Mincho"/>
        </w:rPr>
        <w:t>Gonzalez</w:t>
      </w:r>
      <w:proofErr w:type="spellEnd"/>
      <w:r w:rsidRPr="0070209F">
        <w:rPr>
          <w:rFonts w:eastAsia="MS Mincho"/>
        </w:rPr>
        <w:t>-Guarda, R. (</w:t>
      </w:r>
      <w:r w:rsidR="0070209F" w:rsidRPr="0070209F">
        <w:rPr>
          <w:rFonts w:eastAsia="MS Mincho"/>
        </w:rPr>
        <w:t>A</w:t>
      </w:r>
      <w:r w:rsidR="00C102B6">
        <w:rPr>
          <w:rFonts w:eastAsia="MS Mincho"/>
        </w:rPr>
        <w:t>bril</w:t>
      </w:r>
      <w:r w:rsidR="0070209F" w:rsidRPr="0070209F">
        <w:rPr>
          <w:rFonts w:eastAsia="MS Mincho"/>
        </w:rPr>
        <w:t>, 2014</w:t>
      </w:r>
      <w:r w:rsidRPr="0038495E">
        <w:rPr>
          <w:rFonts w:eastAsia="MS Mincho"/>
          <w:lang w:val="es-ES"/>
        </w:rPr>
        <w:t xml:space="preserve">). </w:t>
      </w:r>
      <w:r w:rsidRPr="008913D7">
        <w:rPr>
          <w:i/>
          <w:lang w:val="en-US"/>
        </w:rPr>
        <w:t>A Qualitative Secondary Analysis: “</w:t>
      </w:r>
      <w:proofErr w:type="spellStart"/>
      <w:r w:rsidRPr="008913D7">
        <w:rPr>
          <w:i/>
          <w:lang w:val="en-US"/>
        </w:rPr>
        <w:t>Yo</w:t>
      </w:r>
      <w:proofErr w:type="spellEnd"/>
      <w:r w:rsidRPr="008913D7">
        <w:rPr>
          <w:i/>
          <w:lang w:val="en-US"/>
        </w:rPr>
        <w:t xml:space="preserve"> </w:t>
      </w:r>
      <w:proofErr w:type="spellStart"/>
      <w:r w:rsidRPr="008913D7">
        <w:rPr>
          <w:i/>
          <w:lang w:val="en-US"/>
        </w:rPr>
        <w:t>pienso</w:t>
      </w:r>
      <w:proofErr w:type="spellEnd"/>
      <w:r w:rsidRPr="008913D7">
        <w:rPr>
          <w:i/>
          <w:lang w:val="en-US"/>
        </w:rPr>
        <w:t xml:space="preserve"> a lo </w:t>
      </w:r>
      <w:proofErr w:type="spellStart"/>
      <w:r w:rsidRPr="008913D7">
        <w:rPr>
          <w:i/>
          <w:lang w:val="en-US"/>
        </w:rPr>
        <w:t>viejo</w:t>
      </w:r>
      <w:proofErr w:type="spellEnd"/>
      <w:r w:rsidRPr="008913D7">
        <w:rPr>
          <w:i/>
          <w:lang w:val="en-US"/>
        </w:rPr>
        <w:t xml:space="preserve">, </w:t>
      </w:r>
      <w:proofErr w:type="spellStart"/>
      <w:r w:rsidRPr="008913D7">
        <w:rPr>
          <w:i/>
          <w:lang w:val="en-US"/>
        </w:rPr>
        <w:t>ella</w:t>
      </w:r>
      <w:proofErr w:type="spellEnd"/>
      <w:r w:rsidRPr="008913D7">
        <w:rPr>
          <w:i/>
          <w:lang w:val="en-US"/>
        </w:rPr>
        <w:t xml:space="preserve"> </w:t>
      </w:r>
      <w:proofErr w:type="spellStart"/>
      <w:r w:rsidRPr="008913D7">
        <w:rPr>
          <w:i/>
          <w:lang w:val="en-US"/>
        </w:rPr>
        <w:t>piensa</w:t>
      </w:r>
      <w:proofErr w:type="spellEnd"/>
      <w:r w:rsidRPr="008913D7">
        <w:rPr>
          <w:i/>
          <w:lang w:val="en-US"/>
        </w:rPr>
        <w:t xml:space="preserve"> a lo nuevo” (I think of the old school, she thinks of the new one).</w:t>
      </w:r>
      <w:r w:rsidR="00A86D56" w:rsidRPr="008913D7">
        <w:rPr>
          <w:i/>
          <w:lang w:val="en-US"/>
        </w:rPr>
        <w:t xml:space="preserve"> </w:t>
      </w:r>
      <w:r w:rsidR="009A58CE" w:rsidRPr="008913D7">
        <w:rPr>
          <w:lang w:val="en-US"/>
        </w:rPr>
        <w:t xml:space="preserve">Presentación </w:t>
      </w:r>
      <w:proofErr w:type="spellStart"/>
      <w:r w:rsidR="009A58CE" w:rsidRPr="008913D7">
        <w:rPr>
          <w:lang w:val="en-US"/>
        </w:rPr>
        <w:t>en</w:t>
      </w:r>
      <w:proofErr w:type="spellEnd"/>
      <w:r w:rsidR="009A58CE" w:rsidRPr="008913D7">
        <w:rPr>
          <w:lang w:val="en-US"/>
        </w:rPr>
        <w:t xml:space="preserve"> poster </w:t>
      </w:r>
      <w:proofErr w:type="spellStart"/>
      <w:r w:rsidR="009A58CE" w:rsidRPr="008913D7">
        <w:rPr>
          <w:lang w:val="en-US"/>
        </w:rPr>
        <w:t>en</w:t>
      </w:r>
      <w:proofErr w:type="spellEnd"/>
      <w:r w:rsidR="009A58CE" w:rsidRPr="008913D7">
        <w:rPr>
          <w:rFonts w:eastAsia="MS Mincho"/>
          <w:lang w:val="en-US"/>
        </w:rPr>
        <w:t xml:space="preserve"> </w:t>
      </w:r>
      <w:r w:rsidRPr="008913D7">
        <w:rPr>
          <w:rFonts w:eastAsia="MS Mincho"/>
          <w:lang w:val="en-US"/>
        </w:rPr>
        <w:t>the 2014 Latina Researchers Conference, New York City.</w:t>
      </w:r>
    </w:p>
    <w:p w14:paraId="480D1651" w14:textId="77777777" w:rsidR="00340018" w:rsidRPr="005957D7" w:rsidRDefault="00340018" w:rsidP="00E67F79">
      <w:pPr>
        <w:spacing w:before="120" w:after="120"/>
        <w:ind w:left="720" w:hanging="720"/>
        <w:rPr>
          <w:rFonts w:eastAsia="MS Mincho"/>
        </w:rPr>
      </w:pPr>
      <w:r w:rsidRPr="00735D6C">
        <w:rPr>
          <w:rFonts w:eastAsia="MS Mincho"/>
        </w:rPr>
        <w:t xml:space="preserve">Lorenzo, D., </w:t>
      </w:r>
      <w:proofErr w:type="spellStart"/>
      <w:r w:rsidRPr="00735D6C">
        <w:rPr>
          <w:rFonts w:eastAsia="MS Mincho"/>
          <w:b/>
        </w:rPr>
        <w:t>Munoz</w:t>
      </w:r>
      <w:proofErr w:type="spellEnd"/>
      <w:r w:rsidRPr="00735D6C">
        <w:rPr>
          <w:rFonts w:eastAsia="MS Mincho"/>
          <w:b/>
        </w:rPr>
        <w:t xml:space="preserve"> Rojas, D.</w:t>
      </w:r>
      <w:r w:rsidRPr="00735D6C">
        <w:rPr>
          <w:rFonts w:eastAsia="MS Mincho"/>
        </w:rPr>
        <w:t xml:space="preserve">, Ford, T., </w:t>
      </w:r>
      <w:proofErr w:type="spellStart"/>
      <w:r w:rsidRPr="00735D6C">
        <w:rPr>
          <w:rFonts w:eastAsia="MS Mincho"/>
        </w:rPr>
        <w:t>Gonzalez</w:t>
      </w:r>
      <w:proofErr w:type="spellEnd"/>
      <w:r w:rsidRPr="00735D6C">
        <w:rPr>
          <w:rFonts w:eastAsia="MS Mincho"/>
        </w:rPr>
        <w:t>-Guarda, R. (</w:t>
      </w:r>
      <w:proofErr w:type="gramStart"/>
      <w:r w:rsidRPr="00735D6C">
        <w:rPr>
          <w:rFonts w:eastAsia="MS Mincho"/>
        </w:rPr>
        <w:t>Nov</w:t>
      </w:r>
      <w:r w:rsidR="00C102B6" w:rsidRPr="00735D6C">
        <w:rPr>
          <w:rFonts w:eastAsia="MS Mincho"/>
        </w:rPr>
        <w:t>i</w:t>
      </w:r>
      <w:r w:rsidRPr="00735D6C">
        <w:rPr>
          <w:rFonts w:eastAsia="MS Mincho"/>
        </w:rPr>
        <w:t>emb</w:t>
      </w:r>
      <w:r w:rsidR="00C102B6" w:rsidRPr="00735D6C">
        <w:rPr>
          <w:rFonts w:eastAsia="MS Mincho"/>
        </w:rPr>
        <w:t>re</w:t>
      </w:r>
      <w:proofErr w:type="gramEnd"/>
      <w:r w:rsidRPr="00735D6C">
        <w:rPr>
          <w:rFonts w:eastAsia="MS Mincho"/>
        </w:rPr>
        <w:t xml:space="preserve">, 2013). </w:t>
      </w:r>
      <w:r w:rsidRPr="008913D7">
        <w:rPr>
          <w:rFonts w:eastAsia="MS Mincho"/>
          <w:i/>
          <w:lang w:val="en-US"/>
        </w:rPr>
        <w:t xml:space="preserve">Student Engaged Research Contributing to the Development of a Community Health Practicum for </w:t>
      </w:r>
      <w:proofErr w:type="gramStart"/>
      <w:r w:rsidRPr="008913D7">
        <w:rPr>
          <w:rFonts w:eastAsia="MS Mincho"/>
          <w:i/>
          <w:lang w:val="en-US"/>
        </w:rPr>
        <w:t>Bachelors of Science</w:t>
      </w:r>
      <w:proofErr w:type="gramEnd"/>
      <w:r w:rsidRPr="008913D7">
        <w:rPr>
          <w:rFonts w:eastAsia="MS Mincho"/>
          <w:i/>
          <w:lang w:val="en-US"/>
        </w:rPr>
        <w:t xml:space="preserve"> in Public Health Students</w:t>
      </w:r>
      <w:r w:rsidRPr="008913D7">
        <w:rPr>
          <w:rFonts w:eastAsia="MS Mincho"/>
          <w:lang w:val="en-US"/>
        </w:rPr>
        <w:t xml:space="preserve">. </w:t>
      </w:r>
      <w:r w:rsidR="009A58CE" w:rsidRPr="008913D7">
        <w:rPr>
          <w:lang w:val="en-US"/>
        </w:rPr>
        <w:t xml:space="preserve">Presentación </w:t>
      </w:r>
      <w:proofErr w:type="spellStart"/>
      <w:r w:rsidR="009A58CE" w:rsidRPr="008913D7">
        <w:rPr>
          <w:lang w:val="en-US"/>
        </w:rPr>
        <w:t>en</w:t>
      </w:r>
      <w:proofErr w:type="spellEnd"/>
      <w:r w:rsidR="009A58CE" w:rsidRPr="008913D7">
        <w:rPr>
          <w:lang w:val="en-US"/>
        </w:rPr>
        <w:t xml:space="preserve"> poster </w:t>
      </w:r>
      <w:proofErr w:type="spellStart"/>
      <w:r w:rsidR="009A58CE" w:rsidRPr="008913D7">
        <w:rPr>
          <w:lang w:val="en-US"/>
        </w:rPr>
        <w:t>en</w:t>
      </w:r>
      <w:proofErr w:type="spellEnd"/>
      <w:r w:rsidR="009A58CE" w:rsidRPr="008913D7">
        <w:rPr>
          <w:rFonts w:eastAsia="MS Mincho"/>
          <w:lang w:val="en-US"/>
        </w:rPr>
        <w:t xml:space="preserve"> </w:t>
      </w:r>
      <w:r w:rsidRPr="008913D7">
        <w:rPr>
          <w:rFonts w:eastAsia="MS Mincho"/>
          <w:lang w:val="en-US"/>
        </w:rPr>
        <w:t xml:space="preserve">the 2013 Undergraduate Education for Public Health Summit. </w:t>
      </w:r>
      <w:r w:rsidRPr="005957D7">
        <w:rPr>
          <w:rFonts w:eastAsia="MS Mincho"/>
        </w:rPr>
        <w:t xml:space="preserve">Boston, MA. </w:t>
      </w:r>
    </w:p>
    <w:p w14:paraId="4EFDC8B6" w14:textId="77777777" w:rsidR="00F15F93" w:rsidRPr="0038495E" w:rsidRDefault="00F15F93" w:rsidP="00E67F79">
      <w:pPr>
        <w:spacing w:before="120" w:after="120"/>
        <w:ind w:left="720" w:hanging="720"/>
        <w:rPr>
          <w:rFonts w:eastAsia="MS Mincho"/>
          <w:lang w:val="es-ES"/>
        </w:rPr>
      </w:pPr>
      <w:r w:rsidRPr="00C102B6">
        <w:rPr>
          <w:rFonts w:eastAsia="MS Mincho"/>
          <w:b/>
        </w:rPr>
        <w:t>Munoz-Rojas, D.</w:t>
      </w:r>
      <w:r w:rsidRPr="00C102B6">
        <w:rPr>
          <w:rFonts w:eastAsia="MS Mincho"/>
        </w:rPr>
        <w:t xml:space="preserve">, </w:t>
      </w:r>
      <w:proofErr w:type="spellStart"/>
      <w:r w:rsidRPr="00C102B6">
        <w:rPr>
          <w:rFonts w:eastAsia="MS Mincho"/>
        </w:rPr>
        <w:t>Lawson</w:t>
      </w:r>
      <w:proofErr w:type="spellEnd"/>
      <w:r w:rsidRPr="00C102B6">
        <w:rPr>
          <w:rFonts w:eastAsia="MS Mincho"/>
        </w:rPr>
        <w:t>, S., Gutman, L., &amp; Siman, M. (Se</w:t>
      </w:r>
      <w:r w:rsidR="00C102B6" w:rsidRPr="00C102B6">
        <w:rPr>
          <w:rFonts w:eastAsia="MS Mincho"/>
        </w:rPr>
        <w:t>tiembre</w:t>
      </w:r>
      <w:r w:rsidRPr="00C102B6">
        <w:rPr>
          <w:rFonts w:eastAsia="MS Mincho"/>
        </w:rPr>
        <w:t xml:space="preserve">, 2012). </w:t>
      </w:r>
      <w:r w:rsidRPr="008913D7">
        <w:rPr>
          <w:rFonts w:eastAsia="MS Mincho"/>
          <w:i/>
          <w:lang w:val="en-US"/>
        </w:rPr>
        <w:t>Changing Attitudes and Perceptions of Hispanic Men Ages 18 to 25 about Rape and Rape Prevention</w:t>
      </w:r>
      <w:r w:rsidRPr="008913D7">
        <w:rPr>
          <w:rFonts w:eastAsia="MS Mincho"/>
          <w:lang w:val="en-US"/>
        </w:rPr>
        <w:t xml:space="preserve">. </w:t>
      </w:r>
      <w:r w:rsidR="009A58CE" w:rsidRPr="005957D7">
        <w:t xml:space="preserve">Presentación en </w:t>
      </w:r>
      <w:proofErr w:type="spellStart"/>
      <w:r w:rsidR="009A58CE" w:rsidRPr="005957D7">
        <w:t>podium</w:t>
      </w:r>
      <w:proofErr w:type="spellEnd"/>
      <w:r w:rsidR="009A58CE" w:rsidRPr="005957D7">
        <w:t xml:space="preserve"> en </w:t>
      </w:r>
      <w:r w:rsidRPr="0038495E">
        <w:rPr>
          <w:rFonts w:eastAsia="MS Mincho"/>
          <w:lang w:val="es-ES"/>
        </w:rPr>
        <w:t xml:space="preserve">the XIII Pan American </w:t>
      </w:r>
      <w:proofErr w:type="spellStart"/>
      <w:r w:rsidRPr="0038495E">
        <w:rPr>
          <w:rFonts w:eastAsia="MS Mincho"/>
          <w:lang w:val="es-ES"/>
        </w:rPr>
        <w:t>Nursing</w:t>
      </w:r>
      <w:proofErr w:type="spellEnd"/>
      <w:r w:rsidRPr="0038495E">
        <w:rPr>
          <w:rFonts w:eastAsia="MS Mincho"/>
          <w:lang w:val="es-ES"/>
        </w:rPr>
        <w:t xml:space="preserve"> </w:t>
      </w:r>
      <w:proofErr w:type="spellStart"/>
      <w:r w:rsidRPr="0038495E">
        <w:rPr>
          <w:rFonts w:eastAsia="MS Mincho"/>
          <w:lang w:val="es-ES"/>
        </w:rPr>
        <w:t>Research</w:t>
      </w:r>
      <w:proofErr w:type="spellEnd"/>
      <w:r w:rsidRPr="0038495E">
        <w:rPr>
          <w:rFonts w:eastAsia="MS Mincho"/>
          <w:lang w:val="es-ES"/>
        </w:rPr>
        <w:t xml:space="preserve"> </w:t>
      </w:r>
      <w:proofErr w:type="spellStart"/>
      <w:r w:rsidRPr="0038495E">
        <w:rPr>
          <w:rFonts w:eastAsia="MS Mincho"/>
          <w:lang w:val="es-ES"/>
        </w:rPr>
        <w:t>Colloquium</w:t>
      </w:r>
      <w:proofErr w:type="spellEnd"/>
      <w:r w:rsidRPr="0038495E">
        <w:rPr>
          <w:rFonts w:eastAsia="MS Mincho"/>
          <w:lang w:val="es-ES"/>
        </w:rPr>
        <w:t>. Miami, FL.</w:t>
      </w:r>
    </w:p>
    <w:p w14:paraId="06154184" w14:textId="77777777" w:rsidR="00F15F93" w:rsidRPr="008913D7" w:rsidRDefault="00F15F93" w:rsidP="00E67F79">
      <w:pPr>
        <w:spacing w:before="120" w:after="120"/>
        <w:ind w:left="720" w:hanging="720"/>
        <w:rPr>
          <w:rFonts w:eastAsia="MS Mincho"/>
          <w:lang w:val="en-US"/>
        </w:rPr>
      </w:pPr>
      <w:r w:rsidRPr="0038495E">
        <w:rPr>
          <w:rFonts w:eastAsia="MS Mincho"/>
          <w:lang w:val="es-ES"/>
        </w:rPr>
        <w:t xml:space="preserve">Gutman, L., </w:t>
      </w:r>
      <w:r w:rsidRPr="0038495E">
        <w:rPr>
          <w:rFonts w:eastAsia="MS Mincho"/>
          <w:b/>
          <w:lang w:val="es-ES"/>
        </w:rPr>
        <w:t>Munoz-Rojas, D.</w:t>
      </w:r>
      <w:r w:rsidRPr="0038495E">
        <w:rPr>
          <w:rFonts w:eastAsia="MS Mincho"/>
          <w:lang w:val="es-ES"/>
        </w:rPr>
        <w:t xml:space="preserve">, </w:t>
      </w:r>
      <w:proofErr w:type="spellStart"/>
      <w:r w:rsidRPr="0038495E">
        <w:rPr>
          <w:rFonts w:eastAsia="MS Mincho"/>
          <w:lang w:val="es-ES"/>
        </w:rPr>
        <w:t>Lawson</w:t>
      </w:r>
      <w:proofErr w:type="spellEnd"/>
      <w:r w:rsidRPr="0038495E">
        <w:rPr>
          <w:rFonts w:eastAsia="MS Mincho"/>
          <w:lang w:val="es-ES"/>
        </w:rPr>
        <w:t>, S., &amp; Becerra, M. (</w:t>
      </w:r>
      <w:proofErr w:type="gramStart"/>
      <w:r w:rsidRPr="0038495E">
        <w:rPr>
          <w:rFonts w:eastAsia="MS Mincho"/>
          <w:lang w:val="es-ES"/>
        </w:rPr>
        <w:t>A</w:t>
      </w:r>
      <w:r w:rsidR="00C102B6">
        <w:rPr>
          <w:rFonts w:eastAsia="MS Mincho"/>
          <w:lang w:val="es-ES"/>
        </w:rPr>
        <w:t>gosto</w:t>
      </w:r>
      <w:proofErr w:type="gramEnd"/>
      <w:r w:rsidRPr="0038495E">
        <w:rPr>
          <w:rFonts w:eastAsia="MS Mincho"/>
          <w:lang w:val="es-ES"/>
        </w:rPr>
        <w:t xml:space="preserve">, 2012).  </w:t>
      </w:r>
      <w:r w:rsidRPr="008913D7">
        <w:rPr>
          <w:rFonts w:eastAsia="MS Mincho"/>
          <w:i/>
          <w:lang w:val="en-US"/>
        </w:rPr>
        <w:t>Engaging Hispanic Men Ages 18-25 years old in Sexual Assault Prevention</w:t>
      </w:r>
      <w:r w:rsidRPr="008913D7">
        <w:rPr>
          <w:rFonts w:eastAsia="MS Mincho"/>
          <w:lang w:val="en-US"/>
        </w:rPr>
        <w:t xml:space="preserve">.  </w:t>
      </w:r>
      <w:r w:rsidR="00C102B6" w:rsidRPr="008913D7">
        <w:rPr>
          <w:lang w:val="en-US"/>
        </w:rPr>
        <w:t xml:space="preserve">Presentación </w:t>
      </w:r>
      <w:proofErr w:type="spellStart"/>
      <w:r w:rsidR="00C102B6" w:rsidRPr="008913D7">
        <w:rPr>
          <w:lang w:val="en-US"/>
        </w:rPr>
        <w:t>en</w:t>
      </w:r>
      <w:proofErr w:type="spellEnd"/>
      <w:r w:rsidR="00C102B6" w:rsidRPr="008913D7">
        <w:rPr>
          <w:lang w:val="en-US"/>
        </w:rPr>
        <w:t xml:space="preserve"> poster </w:t>
      </w:r>
      <w:proofErr w:type="spellStart"/>
      <w:r w:rsidR="00C102B6" w:rsidRPr="008913D7">
        <w:rPr>
          <w:lang w:val="en-US"/>
        </w:rPr>
        <w:t>en</w:t>
      </w:r>
      <w:proofErr w:type="spellEnd"/>
      <w:r w:rsidR="00C102B6" w:rsidRPr="008913D7">
        <w:rPr>
          <w:rFonts w:eastAsia="MS Mincho"/>
          <w:lang w:val="en-US"/>
        </w:rPr>
        <w:t xml:space="preserve"> </w:t>
      </w:r>
      <w:r w:rsidRPr="008913D7">
        <w:rPr>
          <w:rFonts w:eastAsia="MS Mincho"/>
          <w:lang w:val="en-US"/>
        </w:rPr>
        <w:t>the 2012 American Psychological Association Annual Convention. Orlando, FL.</w:t>
      </w:r>
    </w:p>
    <w:p w14:paraId="41A1E58F" w14:textId="77777777" w:rsidR="00F15F93" w:rsidRPr="0015419F" w:rsidRDefault="00F15F93" w:rsidP="00E67F79">
      <w:pPr>
        <w:spacing w:before="120" w:after="120"/>
        <w:ind w:left="720" w:hanging="720"/>
        <w:rPr>
          <w:rFonts w:eastAsia="MS Mincho"/>
        </w:rPr>
      </w:pPr>
      <w:r w:rsidRPr="005558B0">
        <w:rPr>
          <w:rFonts w:eastAsia="MS Mincho"/>
          <w:lang w:val="en-US"/>
        </w:rPr>
        <w:t xml:space="preserve">Lawson, S., Gutman, L., </w:t>
      </w:r>
      <w:r w:rsidRPr="005558B0">
        <w:rPr>
          <w:rFonts w:eastAsia="MS Mincho"/>
          <w:b/>
          <w:lang w:val="en-US"/>
        </w:rPr>
        <w:t>Munoz- Rojas, D.</w:t>
      </w:r>
      <w:r w:rsidRPr="005558B0">
        <w:rPr>
          <w:rFonts w:eastAsia="MS Mincho"/>
          <w:lang w:val="en-US"/>
        </w:rPr>
        <w:t>, &amp; Becerra, M. (2012, Mar</w:t>
      </w:r>
      <w:r w:rsidR="00C102B6" w:rsidRPr="005558B0">
        <w:rPr>
          <w:rFonts w:eastAsia="MS Mincho"/>
          <w:lang w:val="en-US"/>
        </w:rPr>
        <w:t>zo</w:t>
      </w:r>
      <w:r w:rsidRPr="005558B0">
        <w:rPr>
          <w:rFonts w:eastAsia="MS Mincho"/>
          <w:lang w:val="en-US"/>
        </w:rPr>
        <w:t xml:space="preserve">).  </w:t>
      </w:r>
      <w:r w:rsidRPr="008913D7">
        <w:rPr>
          <w:rFonts w:eastAsia="MS Mincho"/>
          <w:i/>
          <w:lang w:val="en-US"/>
        </w:rPr>
        <w:t>Engaging Hispanic Men Ages 18-25 years old in Sexual Assault Prevention</w:t>
      </w:r>
      <w:r w:rsidRPr="008913D7">
        <w:rPr>
          <w:rFonts w:eastAsia="MS Mincho"/>
          <w:lang w:val="en-US"/>
        </w:rPr>
        <w:t xml:space="preserve">. </w:t>
      </w:r>
      <w:r w:rsidR="00C102B6" w:rsidRPr="008913D7">
        <w:rPr>
          <w:lang w:val="en-US"/>
        </w:rPr>
        <w:t xml:space="preserve">Presentación </w:t>
      </w:r>
      <w:proofErr w:type="spellStart"/>
      <w:r w:rsidR="00C102B6" w:rsidRPr="008913D7">
        <w:rPr>
          <w:lang w:val="en-US"/>
        </w:rPr>
        <w:t>en</w:t>
      </w:r>
      <w:proofErr w:type="spellEnd"/>
      <w:r w:rsidR="00C102B6" w:rsidRPr="008913D7">
        <w:rPr>
          <w:lang w:val="en-US"/>
        </w:rPr>
        <w:t xml:space="preserve"> poster </w:t>
      </w:r>
      <w:proofErr w:type="spellStart"/>
      <w:r w:rsidR="00C102B6" w:rsidRPr="008913D7">
        <w:rPr>
          <w:lang w:val="en-US"/>
        </w:rPr>
        <w:t>en</w:t>
      </w:r>
      <w:proofErr w:type="spellEnd"/>
      <w:r w:rsidRPr="008913D7">
        <w:rPr>
          <w:rFonts w:eastAsia="MS Mincho"/>
          <w:lang w:val="en-US"/>
        </w:rPr>
        <w:t xml:space="preserve"> the 18th Annual Conference of the Nursing Network on Violence Against Women International (NNVAWI). </w:t>
      </w:r>
      <w:r w:rsidRPr="0015419F">
        <w:rPr>
          <w:rFonts w:eastAsia="MS Mincho"/>
        </w:rPr>
        <w:t>Charlottesville, VA.</w:t>
      </w:r>
    </w:p>
    <w:p w14:paraId="785C17C6" w14:textId="77777777" w:rsidR="00F15F93" w:rsidRPr="0038495E" w:rsidRDefault="00F15F93" w:rsidP="00E67F79">
      <w:pPr>
        <w:spacing w:before="120" w:after="120"/>
        <w:ind w:left="720" w:hanging="720"/>
        <w:rPr>
          <w:rFonts w:eastAsia="MS Mincho"/>
          <w:lang w:val="es-ES"/>
        </w:rPr>
      </w:pPr>
      <w:r w:rsidRPr="0038495E">
        <w:rPr>
          <w:rFonts w:eastAsia="MS Mincho"/>
          <w:b/>
          <w:lang w:val="es-ES"/>
        </w:rPr>
        <w:t>Munoz- Rojas, D.</w:t>
      </w:r>
      <w:r w:rsidRPr="0038495E">
        <w:rPr>
          <w:rFonts w:eastAsia="MS Mincho"/>
          <w:lang w:val="es-ES"/>
        </w:rPr>
        <w:t xml:space="preserve"> </w:t>
      </w:r>
      <w:r w:rsidR="008A6788" w:rsidRPr="0038495E">
        <w:rPr>
          <w:rFonts w:eastAsia="MS Mincho"/>
          <w:lang w:val="es-ES"/>
        </w:rPr>
        <w:t>&amp; Hughes-</w:t>
      </w:r>
      <w:proofErr w:type="spellStart"/>
      <w:r w:rsidR="008A6788" w:rsidRPr="0038495E">
        <w:rPr>
          <w:rFonts w:eastAsia="MS Mincho"/>
          <w:lang w:val="es-ES"/>
        </w:rPr>
        <w:t>Cartigny</w:t>
      </w:r>
      <w:proofErr w:type="spellEnd"/>
      <w:r w:rsidR="008A6788" w:rsidRPr="0038495E">
        <w:rPr>
          <w:rFonts w:eastAsia="MS Mincho"/>
          <w:lang w:val="es-ES"/>
        </w:rPr>
        <w:t xml:space="preserve">, J. </w:t>
      </w:r>
      <w:r w:rsidRPr="0038495E">
        <w:rPr>
          <w:rFonts w:eastAsia="MS Mincho"/>
          <w:lang w:val="es-ES"/>
        </w:rPr>
        <w:t xml:space="preserve">(2010). </w:t>
      </w:r>
      <w:r w:rsidRPr="0038495E">
        <w:rPr>
          <w:rFonts w:eastAsia="MS Mincho"/>
          <w:i/>
          <w:lang w:val="es-ES"/>
        </w:rPr>
        <w:t>Diagnóstico nacional del uso del tiempo libre de las personas adultas mayores que residen en albergues</w:t>
      </w:r>
      <w:r w:rsidRPr="0038495E">
        <w:rPr>
          <w:rFonts w:eastAsia="MS Mincho"/>
          <w:lang w:val="es-ES"/>
        </w:rPr>
        <w:t xml:space="preserve">. </w:t>
      </w:r>
      <w:r w:rsidR="00C102B6" w:rsidRPr="00C102B6">
        <w:t xml:space="preserve">Presentación en </w:t>
      </w:r>
      <w:proofErr w:type="spellStart"/>
      <w:r w:rsidR="00C102B6" w:rsidRPr="00C102B6">
        <w:t>podium</w:t>
      </w:r>
      <w:proofErr w:type="spellEnd"/>
      <w:r w:rsidR="00C102B6" w:rsidRPr="00C102B6">
        <w:t xml:space="preserve"> </w:t>
      </w:r>
      <w:r w:rsidR="00C102B6">
        <w:t>la</w:t>
      </w:r>
      <w:r w:rsidRPr="0038495E">
        <w:rPr>
          <w:rFonts w:eastAsia="MS Mincho"/>
          <w:lang w:val="es-ES"/>
        </w:rPr>
        <w:t xml:space="preserve"> II Jornada Internacional y IV Jornada Nacional de Investigación en Enfermería. Universidad de Costa Rica. Costa Rica </w:t>
      </w:r>
    </w:p>
    <w:p w14:paraId="73698BDB" w14:textId="77777777" w:rsidR="00810F8A" w:rsidRPr="0038495E" w:rsidRDefault="00F15F93" w:rsidP="00E67F79">
      <w:pPr>
        <w:spacing w:before="120" w:after="120"/>
        <w:ind w:left="720" w:hanging="720"/>
        <w:rPr>
          <w:rFonts w:eastAsia="MS Mincho"/>
          <w:lang w:val="es-ES"/>
        </w:rPr>
      </w:pPr>
      <w:r w:rsidRPr="0038495E">
        <w:rPr>
          <w:rFonts w:eastAsia="MS Mincho"/>
          <w:b/>
          <w:lang w:val="es-ES"/>
        </w:rPr>
        <w:t>Munoz- Rojas, D.</w:t>
      </w:r>
      <w:r w:rsidR="00215748" w:rsidRPr="0038495E">
        <w:rPr>
          <w:rFonts w:eastAsia="MS Mincho"/>
          <w:lang w:val="es-ES"/>
        </w:rPr>
        <w:t xml:space="preserve">, Murillo, L., &amp; Elizondo, H. </w:t>
      </w:r>
      <w:r w:rsidRPr="0038495E">
        <w:rPr>
          <w:rFonts w:eastAsia="MS Mincho"/>
          <w:lang w:val="es-ES"/>
        </w:rPr>
        <w:t xml:space="preserve">(2007). </w:t>
      </w:r>
      <w:r w:rsidRPr="0038495E">
        <w:rPr>
          <w:rFonts w:eastAsia="MS Mincho"/>
          <w:i/>
          <w:lang w:val="es-ES"/>
        </w:rPr>
        <w:t>El estudiante de enfermería frente a los desafíos de la vida cotidiana</w:t>
      </w:r>
      <w:r w:rsidRPr="0038495E">
        <w:rPr>
          <w:rFonts w:eastAsia="MS Mincho"/>
          <w:lang w:val="es-ES"/>
        </w:rPr>
        <w:t xml:space="preserve">. </w:t>
      </w:r>
      <w:r w:rsidR="00C102B6" w:rsidRPr="00C102B6">
        <w:t xml:space="preserve">Presentación en </w:t>
      </w:r>
      <w:r w:rsidR="00FF6D2C" w:rsidRPr="00C102B6">
        <w:t>pó</w:t>
      </w:r>
      <w:r w:rsidR="00FF6D2C">
        <w:t>dium</w:t>
      </w:r>
      <w:r w:rsidR="00C102B6">
        <w:t xml:space="preserve"> </w:t>
      </w:r>
      <w:r w:rsidR="00C102B6" w:rsidRPr="00C102B6">
        <w:t>en</w:t>
      </w:r>
      <w:r w:rsidR="00C102B6" w:rsidRPr="00C102B6">
        <w:rPr>
          <w:rFonts w:eastAsia="MS Mincho"/>
        </w:rPr>
        <w:t xml:space="preserve"> </w:t>
      </w:r>
      <w:r w:rsidR="00C102B6">
        <w:rPr>
          <w:rFonts w:eastAsia="MS Mincho"/>
          <w:lang w:val="es-ES"/>
        </w:rPr>
        <w:t xml:space="preserve">la </w:t>
      </w:r>
      <w:r w:rsidRPr="0038495E">
        <w:rPr>
          <w:rFonts w:eastAsia="MS Mincho"/>
          <w:lang w:val="es-ES"/>
        </w:rPr>
        <w:t>I Jornada Iberoamericana y III Jornada Nacional de Investigación en Enfermería. Universidad de Costa Rica. Costa Rica</w:t>
      </w:r>
      <w:r w:rsidR="00810F8A" w:rsidRPr="0038495E">
        <w:rPr>
          <w:rFonts w:eastAsia="MS Mincho"/>
          <w:lang w:val="es-ES"/>
        </w:rPr>
        <w:t>.</w:t>
      </w:r>
    </w:p>
    <w:p w14:paraId="332753B0" w14:textId="77777777" w:rsidR="00810F8A" w:rsidRPr="0038495E" w:rsidRDefault="00810F8A" w:rsidP="00F15F93">
      <w:pPr>
        <w:ind w:left="720" w:hanging="720"/>
        <w:rPr>
          <w:rFonts w:eastAsia="MS Mincho"/>
          <w:b/>
          <w:lang w:val="es-ES"/>
        </w:rPr>
      </w:pPr>
    </w:p>
    <w:p w14:paraId="06C24342" w14:textId="77777777" w:rsidR="00F15F93" w:rsidRPr="0038495E" w:rsidRDefault="00810F8A" w:rsidP="00810F8A">
      <w:pPr>
        <w:numPr>
          <w:ilvl w:val="0"/>
          <w:numId w:val="3"/>
        </w:numPr>
        <w:tabs>
          <w:tab w:val="left" w:pos="-720"/>
        </w:tabs>
        <w:suppressAutoHyphens/>
        <w:ind w:hanging="1080"/>
        <w:jc w:val="both"/>
        <w:rPr>
          <w:spacing w:val="-2"/>
        </w:rPr>
      </w:pPr>
      <w:r w:rsidRPr="008D1937">
        <w:rPr>
          <w:spacing w:val="-2"/>
        </w:rPr>
        <w:t>Presenta</w:t>
      </w:r>
      <w:r w:rsidR="00C102B6" w:rsidRPr="008D1937">
        <w:rPr>
          <w:spacing w:val="-2"/>
        </w:rPr>
        <w:t>ciones invitadas</w:t>
      </w:r>
      <w:r w:rsidRPr="0038495E">
        <w:rPr>
          <w:spacing w:val="-2"/>
        </w:rPr>
        <w:t>:</w:t>
      </w:r>
      <w:r w:rsidR="00F15F93" w:rsidRPr="0038495E">
        <w:rPr>
          <w:spacing w:val="-2"/>
        </w:rPr>
        <w:t xml:space="preserve"> </w:t>
      </w:r>
    </w:p>
    <w:p w14:paraId="659AF6EB" w14:textId="77777777" w:rsidR="00810F8A" w:rsidRPr="0038495E" w:rsidRDefault="00810F8A" w:rsidP="00810F8A">
      <w:pPr>
        <w:tabs>
          <w:tab w:val="left" w:pos="-720"/>
        </w:tabs>
        <w:suppressAutoHyphens/>
        <w:ind w:left="720"/>
        <w:jc w:val="both"/>
        <w:rPr>
          <w:spacing w:val="-2"/>
        </w:rPr>
      </w:pPr>
    </w:p>
    <w:tbl>
      <w:tblPr>
        <w:tblW w:w="9322" w:type="dxa"/>
        <w:tblLook w:val="04A0" w:firstRow="1" w:lastRow="0" w:firstColumn="1" w:lastColumn="0" w:noHBand="0" w:noVBand="1"/>
      </w:tblPr>
      <w:tblGrid>
        <w:gridCol w:w="828"/>
        <w:gridCol w:w="8494"/>
      </w:tblGrid>
      <w:tr w:rsidR="00615082" w:rsidRPr="0000433C" w14:paraId="4AC9EAC7" w14:textId="77777777" w:rsidTr="004C0FBF">
        <w:tc>
          <w:tcPr>
            <w:tcW w:w="828" w:type="dxa"/>
          </w:tcPr>
          <w:p w14:paraId="04FF7B34" w14:textId="77777777" w:rsidR="00615082" w:rsidRDefault="00615082" w:rsidP="00615082">
            <w:pPr>
              <w:tabs>
                <w:tab w:val="left" w:pos="-720"/>
              </w:tabs>
              <w:suppressAutoHyphens/>
              <w:jc w:val="both"/>
              <w:rPr>
                <w:spacing w:val="-2"/>
              </w:rPr>
            </w:pPr>
            <w:r>
              <w:rPr>
                <w:spacing w:val="-2"/>
              </w:rPr>
              <w:t>2017</w:t>
            </w:r>
          </w:p>
        </w:tc>
        <w:tc>
          <w:tcPr>
            <w:tcW w:w="8494" w:type="dxa"/>
          </w:tcPr>
          <w:p w14:paraId="58262799" w14:textId="7D62E6D2" w:rsidR="00615082" w:rsidRDefault="00615082" w:rsidP="006904B8">
            <w:pPr>
              <w:tabs>
                <w:tab w:val="left" w:pos="-720"/>
              </w:tabs>
              <w:suppressAutoHyphens/>
              <w:jc w:val="both"/>
              <w:rPr>
                <w:spacing w:val="-2"/>
              </w:rPr>
            </w:pPr>
            <w:r w:rsidRPr="009E6A0F">
              <w:rPr>
                <w:spacing w:val="-2"/>
              </w:rPr>
              <w:t xml:space="preserve">Conferencista. </w:t>
            </w:r>
            <w:r w:rsidR="006904B8">
              <w:rPr>
                <w:i/>
                <w:spacing w:val="-2"/>
              </w:rPr>
              <w:t>Investigación en Enfermería</w:t>
            </w:r>
            <w:r w:rsidRPr="009E6A0F">
              <w:rPr>
                <w:spacing w:val="-2"/>
              </w:rPr>
              <w:t>.</w:t>
            </w:r>
            <w:r>
              <w:rPr>
                <w:spacing w:val="-2"/>
              </w:rPr>
              <w:t xml:space="preserve"> IX</w:t>
            </w:r>
            <w:r w:rsidRPr="009E6A0F">
              <w:rPr>
                <w:spacing w:val="-2"/>
              </w:rPr>
              <w:t xml:space="preserve"> </w:t>
            </w:r>
            <w:r>
              <w:rPr>
                <w:spacing w:val="-2"/>
              </w:rPr>
              <w:t xml:space="preserve">Congreso Internacional de Enfermería, </w:t>
            </w:r>
            <w:r w:rsidR="00D5180B">
              <w:rPr>
                <w:spacing w:val="-2"/>
              </w:rPr>
              <w:t>realizado</w:t>
            </w:r>
            <w:r>
              <w:rPr>
                <w:spacing w:val="-2"/>
              </w:rPr>
              <w:t xml:space="preserve"> del 21 al 23 de agosto 2017</w:t>
            </w:r>
            <w:r w:rsidRPr="009E6A0F">
              <w:rPr>
                <w:spacing w:val="-2"/>
              </w:rPr>
              <w:t>.</w:t>
            </w:r>
          </w:p>
        </w:tc>
      </w:tr>
      <w:tr w:rsidR="00615082" w:rsidRPr="0000433C" w14:paraId="201F6308" w14:textId="77777777" w:rsidTr="004C0FBF">
        <w:tc>
          <w:tcPr>
            <w:tcW w:w="828" w:type="dxa"/>
          </w:tcPr>
          <w:p w14:paraId="3F40B819" w14:textId="77777777" w:rsidR="00615082" w:rsidRDefault="00615082" w:rsidP="00615082">
            <w:pPr>
              <w:tabs>
                <w:tab w:val="left" w:pos="-720"/>
              </w:tabs>
              <w:suppressAutoHyphens/>
              <w:jc w:val="both"/>
              <w:rPr>
                <w:spacing w:val="-2"/>
              </w:rPr>
            </w:pPr>
            <w:r>
              <w:rPr>
                <w:spacing w:val="-2"/>
              </w:rPr>
              <w:t>2017</w:t>
            </w:r>
          </w:p>
        </w:tc>
        <w:tc>
          <w:tcPr>
            <w:tcW w:w="8494" w:type="dxa"/>
          </w:tcPr>
          <w:p w14:paraId="30E36ED3" w14:textId="77777777" w:rsidR="00615082" w:rsidRDefault="00615082" w:rsidP="00615082">
            <w:pPr>
              <w:tabs>
                <w:tab w:val="left" w:pos="-720"/>
              </w:tabs>
              <w:suppressAutoHyphens/>
              <w:jc w:val="both"/>
              <w:rPr>
                <w:spacing w:val="-2"/>
              </w:rPr>
            </w:pPr>
            <w:r w:rsidRPr="009E6A0F">
              <w:rPr>
                <w:spacing w:val="-2"/>
              </w:rPr>
              <w:t xml:space="preserve">Conferencista. </w:t>
            </w:r>
            <w:r w:rsidRPr="00615082">
              <w:rPr>
                <w:i/>
                <w:spacing w:val="-2"/>
              </w:rPr>
              <w:t>Diversidad, Equidad, Ética y Derechos Humanos. Implicaciones Éticas</w:t>
            </w:r>
            <w:r w:rsidRPr="009E6A0F">
              <w:rPr>
                <w:spacing w:val="-2"/>
              </w:rPr>
              <w:t>.</w:t>
            </w:r>
            <w:r>
              <w:rPr>
                <w:spacing w:val="-2"/>
              </w:rPr>
              <w:t xml:space="preserve"> IX</w:t>
            </w:r>
            <w:r w:rsidRPr="009E6A0F">
              <w:rPr>
                <w:spacing w:val="-2"/>
              </w:rPr>
              <w:t xml:space="preserve"> </w:t>
            </w:r>
            <w:r>
              <w:rPr>
                <w:spacing w:val="-2"/>
              </w:rPr>
              <w:t>Congreso Internacional de Enfermería, a realizarse del 21 al 23 de agosto 2017</w:t>
            </w:r>
            <w:r w:rsidRPr="009E6A0F">
              <w:rPr>
                <w:spacing w:val="-2"/>
              </w:rPr>
              <w:t>.</w:t>
            </w:r>
          </w:p>
        </w:tc>
      </w:tr>
      <w:tr w:rsidR="00615082" w:rsidRPr="0000433C" w14:paraId="065AE50B" w14:textId="77777777" w:rsidTr="004C0FBF">
        <w:tc>
          <w:tcPr>
            <w:tcW w:w="828" w:type="dxa"/>
          </w:tcPr>
          <w:p w14:paraId="6F26DD3B" w14:textId="77777777" w:rsidR="00615082" w:rsidRDefault="00615082" w:rsidP="00615082">
            <w:pPr>
              <w:tabs>
                <w:tab w:val="left" w:pos="-720"/>
              </w:tabs>
              <w:suppressAutoHyphens/>
              <w:jc w:val="both"/>
              <w:rPr>
                <w:spacing w:val="-2"/>
              </w:rPr>
            </w:pPr>
            <w:r>
              <w:rPr>
                <w:spacing w:val="-2"/>
              </w:rPr>
              <w:t>2017</w:t>
            </w:r>
          </w:p>
        </w:tc>
        <w:tc>
          <w:tcPr>
            <w:tcW w:w="8494" w:type="dxa"/>
          </w:tcPr>
          <w:p w14:paraId="41020A88" w14:textId="77777777" w:rsidR="00615082" w:rsidRPr="009A1130" w:rsidRDefault="00615082" w:rsidP="00615082">
            <w:pPr>
              <w:tabs>
                <w:tab w:val="left" w:pos="-720"/>
              </w:tabs>
              <w:suppressAutoHyphens/>
              <w:jc w:val="both"/>
              <w:rPr>
                <w:spacing w:val="-2"/>
              </w:rPr>
            </w:pPr>
            <w:r>
              <w:rPr>
                <w:spacing w:val="-2"/>
              </w:rPr>
              <w:t xml:space="preserve">Conferencista </w:t>
            </w:r>
            <w:r w:rsidRPr="002E53E1">
              <w:rPr>
                <w:spacing w:val="-2"/>
              </w:rPr>
              <w:t>‘‘Mesa Redonda: Investigación en Enfermería”</w:t>
            </w:r>
            <w:r>
              <w:rPr>
                <w:spacing w:val="-2"/>
              </w:rPr>
              <w:t xml:space="preserve">, I Congreso Nacional de Estudiantes de Enfermería, a realizarse el 20 de febrero 2017  </w:t>
            </w:r>
          </w:p>
        </w:tc>
      </w:tr>
      <w:tr w:rsidR="00615082" w:rsidRPr="0000433C" w14:paraId="18BA5AEC" w14:textId="77777777" w:rsidTr="004C0FBF">
        <w:tc>
          <w:tcPr>
            <w:tcW w:w="828" w:type="dxa"/>
          </w:tcPr>
          <w:p w14:paraId="68117E1B" w14:textId="77777777" w:rsidR="00615082" w:rsidRDefault="00615082" w:rsidP="00615082">
            <w:pPr>
              <w:tabs>
                <w:tab w:val="left" w:pos="-720"/>
              </w:tabs>
              <w:suppressAutoHyphens/>
              <w:jc w:val="both"/>
              <w:rPr>
                <w:spacing w:val="-2"/>
              </w:rPr>
            </w:pPr>
            <w:r>
              <w:rPr>
                <w:spacing w:val="-2"/>
              </w:rPr>
              <w:t>2016</w:t>
            </w:r>
          </w:p>
        </w:tc>
        <w:tc>
          <w:tcPr>
            <w:tcW w:w="8494" w:type="dxa"/>
          </w:tcPr>
          <w:p w14:paraId="021FCAF9" w14:textId="77777777" w:rsidR="00615082" w:rsidRPr="009A1130" w:rsidRDefault="00615082" w:rsidP="00615082">
            <w:pPr>
              <w:tabs>
                <w:tab w:val="left" w:pos="-720"/>
              </w:tabs>
              <w:suppressAutoHyphens/>
              <w:jc w:val="both"/>
              <w:rPr>
                <w:spacing w:val="-2"/>
              </w:rPr>
            </w:pPr>
            <w:r w:rsidRPr="009A1130">
              <w:rPr>
                <w:spacing w:val="-2"/>
              </w:rPr>
              <w:t>Profesor: “Gestión de la calidad en investigación y cierre de la investigaci</w:t>
            </w:r>
            <w:r>
              <w:rPr>
                <w:spacing w:val="-2"/>
              </w:rPr>
              <w:t>ón</w:t>
            </w:r>
            <w:r w:rsidRPr="009A1130">
              <w:rPr>
                <w:spacing w:val="-2"/>
              </w:rPr>
              <w:t>”</w:t>
            </w:r>
            <w:r>
              <w:rPr>
                <w:spacing w:val="-2"/>
              </w:rPr>
              <w:t xml:space="preserve">. Curso de Buenas Prácticas en Investigación. Escuela de Enfermería, Universidad de Costa Rica. </w:t>
            </w:r>
          </w:p>
        </w:tc>
      </w:tr>
      <w:tr w:rsidR="00615082" w:rsidRPr="0000433C" w14:paraId="48115BC2" w14:textId="77777777" w:rsidTr="004C0FBF">
        <w:tc>
          <w:tcPr>
            <w:tcW w:w="828" w:type="dxa"/>
          </w:tcPr>
          <w:p w14:paraId="403EC682" w14:textId="77777777" w:rsidR="00615082" w:rsidRDefault="00615082" w:rsidP="00615082">
            <w:pPr>
              <w:tabs>
                <w:tab w:val="left" w:pos="-720"/>
              </w:tabs>
              <w:suppressAutoHyphens/>
              <w:jc w:val="both"/>
              <w:rPr>
                <w:spacing w:val="-2"/>
              </w:rPr>
            </w:pPr>
            <w:r>
              <w:rPr>
                <w:spacing w:val="-2"/>
              </w:rPr>
              <w:lastRenderedPageBreak/>
              <w:t>2016</w:t>
            </w:r>
          </w:p>
        </w:tc>
        <w:tc>
          <w:tcPr>
            <w:tcW w:w="8494" w:type="dxa"/>
          </w:tcPr>
          <w:p w14:paraId="4352519A" w14:textId="77777777" w:rsidR="00615082" w:rsidRPr="009A1130" w:rsidRDefault="00615082" w:rsidP="00615082">
            <w:pPr>
              <w:tabs>
                <w:tab w:val="left" w:pos="-720"/>
              </w:tabs>
              <w:suppressAutoHyphens/>
              <w:jc w:val="both"/>
              <w:rPr>
                <w:spacing w:val="-2"/>
              </w:rPr>
            </w:pPr>
            <w:r w:rsidRPr="009A1130">
              <w:rPr>
                <w:spacing w:val="-2"/>
              </w:rPr>
              <w:t>Profesor: “Gestión de la calidad en investigación y cierre de la investigaci</w:t>
            </w:r>
            <w:r>
              <w:rPr>
                <w:spacing w:val="-2"/>
              </w:rPr>
              <w:t>ón</w:t>
            </w:r>
            <w:r w:rsidRPr="009A1130">
              <w:rPr>
                <w:spacing w:val="-2"/>
              </w:rPr>
              <w:t>”</w:t>
            </w:r>
            <w:r>
              <w:rPr>
                <w:spacing w:val="-2"/>
              </w:rPr>
              <w:t xml:space="preserve">. Curso de Buenas Prácticas en Investigación. Facultad de Odontología, Universidad de Costa Rica. </w:t>
            </w:r>
          </w:p>
        </w:tc>
      </w:tr>
      <w:tr w:rsidR="00615082" w:rsidRPr="00C102B6" w14:paraId="37FC1C2A" w14:textId="77777777" w:rsidTr="004C0FBF">
        <w:tc>
          <w:tcPr>
            <w:tcW w:w="828" w:type="dxa"/>
          </w:tcPr>
          <w:p w14:paraId="5CFA0102" w14:textId="77777777" w:rsidR="00615082" w:rsidRPr="009A1130" w:rsidRDefault="00615082" w:rsidP="00615082">
            <w:pPr>
              <w:tabs>
                <w:tab w:val="left" w:pos="-720"/>
              </w:tabs>
              <w:suppressAutoHyphens/>
              <w:jc w:val="both"/>
              <w:rPr>
                <w:spacing w:val="-2"/>
              </w:rPr>
            </w:pPr>
            <w:r w:rsidRPr="009A1130">
              <w:rPr>
                <w:spacing w:val="-2"/>
              </w:rPr>
              <w:t>2015</w:t>
            </w:r>
          </w:p>
        </w:tc>
        <w:tc>
          <w:tcPr>
            <w:tcW w:w="8494" w:type="dxa"/>
          </w:tcPr>
          <w:p w14:paraId="7E059A44" w14:textId="77777777" w:rsidR="00615082" w:rsidRPr="00C102B6" w:rsidRDefault="00615082" w:rsidP="00615082">
            <w:pPr>
              <w:tabs>
                <w:tab w:val="left" w:pos="-720"/>
              </w:tabs>
              <w:suppressAutoHyphens/>
              <w:jc w:val="both"/>
              <w:rPr>
                <w:spacing w:val="-2"/>
              </w:rPr>
            </w:pPr>
            <w:r w:rsidRPr="009A1130">
              <w:rPr>
                <w:spacing w:val="-2"/>
              </w:rPr>
              <w:t xml:space="preserve">Conferencista: “Uso de modelos teóricos en el cuidado: El enfoque de los determinantes sociales de la salud en Enfermería”. </w:t>
            </w:r>
            <w:r w:rsidRPr="005957D7">
              <w:rPr>
                <w:spacing w:val="-2"/>
              </w:rPr>
              <w:t xml:space="preserve">2015 XXIV Congreso Nacional de Enfermería, “Gestión del Cuidado: factor relevante en la producción social de la salud” Colegio de Enfermeras. </w:t>
            </w:r>
            <w:r w:rsidRPr="00B64E3A">
              <w:rPr>
                <w:spacing w:val="-2"/>
              </w:rPr>
              <w:t>San José, Costa Rica.</w:t>
            </w:r>
          </w:p>
        </w:tc>
      </w:tr>
      <w:tr w:rsidR="00615082" w:rsidRPr="00735D6C" w14:paraId="540961C6" w14:textId="77777777" w:rsidTr="004C0FBF">
        <w:tc>
          <w:tcPr>
            <w:tcW w:w="828" w:type="dxa"/>
          </w:tcPr>
          <w:p w14:paraId="5DD13BAA" w14:textId="77777777" w:rsidR="00615082" w:rsidRPr="0038495E" w:rsidRDefault="00615082" w:rsidP="00615082">
            <w:pPr>
              <w:tabs>
                <w:tab w:val="left" w:pos="-720"/>
              </w:tabs>
              <w:suppressAutoHyphens/>
              <w:jc w:val="both"/>
              <w:rPr>
                <w:spacing w:val="-2"/>
              </w:rPr>
            </w:pPr>
            <w:r>
              <w:rPr>
                <w:spacing w:val="-2"/>
              </w:rPr>
              <w:t>2014</w:t>
            </w:r>
          </w:p>
        </w:tc>
        <w:tc>
          <w:tcPr>
            <w:tcW w:w="8494" w:type="dxa"/>
          </w:tcPr>
          <w:p w14:paraId="3EEAE2BE" w14:textId="77777777" w:rsidR="00615082" w:rsidRPr="008913D7" w:rsidRDefault="00615082" w:rsidP="00615082">
            <w:pPr>
              <w:tabs>
                <w:tab w:val="left" w:pos="-720"/>
              </w:tabs>
              <w:suppressAutoHyphens/>
              <w:jc w:val="both"/>
              <w:rPr>
                <w:spacing w:val="-2"/>
                <w:lang w:val="en-US"/>
              </w:rPr>
            </w:pPr>
            <w:proofErr w:type="spellStart"/>
            <w:r w:rsidRPr="008913D7">
              <w:rPr>
                <w:spacing w:val="-2"/>
                <w:lang w:val="en-US"/>
              </w:rPr>
              <w:t>Conferencista</w:t>
            </w:r>
            <w:proofErr w:type="spellEnd"/>
            <w:r w:rsidRPr="008913D7">
              <w:rPr>
                <w:spacing w:val="-2"/>
                <w:lang w:val="en-US"/>
              </w:rPr>
              <w:t xml:space="preserve">, “Influence of sociocultural factors on the attitudes toward intimate partner violence among college students in Costa Rica”. 2014 Fall Induction, Sigma Theta Tau, Beta Tau </w:t>
            </w:r>
            <w:proofErr w:type="spellStart"/>
            <w:r w:rsidRPr="008913D7">
              <w:rPr>
                <w:spacing w:val="-2"/>
                <w:lang w:val="en-US"/>
              </w:rPr>
              <w:t>Chaper</w:t>
            </w:r>
            <w:proofErr w:type="spellEnd"/>
            <w:r w:rsidRPr="008913D7">
              <w:rPr>
                <w:spacing w:val="-2"/>
                <w:lang w:val="en-US"/>
              </w:rPr>
              <w:t>, University of Miami, US.</w:t>
            </w:r>
          </w:p>
        </w:tc>
      </w:tr>
      <w:tr w:rsidR="00615082" w:rsidRPr="0024047B" w14:paraId="0571A5E9" w14:textId="77777777" w:rsidTr="004C0FBF">
        <w:tc>
          <w:tcPr>
            <w:tcW w:w="828" w:type="dxa"/>
          </w:tcPr>
          <w:p w14:paraId="06F8BF1A" w14:textId="77777777" w:rsidR="00615082" w:rsidRPr="0038495E" w:rsidRDefault="00615082" w:rsidP="00615082">
            <w:pPr>
              <w:tabs>
                <w:tab w:val="left" w:pos="-720"/>
              </w:tabs>
              <w:suppressAutoHyphens/>
              <w:jc w:val="both"/>
              <w:rPr>
                <w:spacing w:val="-2"/>
              </w:rPr>
            </w:pPr>
            <w:r w:rsidRPr="0038495E">
              <w:rPr>
                <w:spacing w:val="-2"/>
              </w:rPr>
              <w:t>2009</w:t>
            </w:r>
          </w:p>
        </w:tc>
        <w:tc>
          <w:tcPr>
            <w:tcW w:w="8494" w:type="dxa"/>
          </w:tcPr>
          <w:p w14:paraId="0FC7F794" w14:textId="77777777" w:rsidR="00615082" w:rsidRPr="0024047B" w:rsidRDefault="00615082" w:rsidP="00615082">
            <w:pPr>
              <w:tabs>
                <w:tab w:val="left" w:pos="-720"/>
              </w:tabs>
              <w:suppressAutoHyphens/>
              <w:jc w:val="both"/>
              <w:rPr>
                <w:spacing w:val="-2"/>
              </w:rPr>
            </w:pPr>
            <w:r w:rsidRPr="00C102B6">
              <w:rPr>
                <w:spacing w:val="-2"/>
              </w:rPr>
              <w:t xml:space="preserve">Conferencista, “Primeros auxilios: Shock Eléctrico”. </w:t>
            </w:r>
            <w:r w:rsidRPr="005957D7">
              <w:rPr>
                <w:spacing w:val="-2"/>
              </w:rPr>
              <w:t xml:space="preserve">Reunión Nacional de Ramas Estudiantiles. </w:t>
            </w:r>
            <w:r w:rsidRPr="0024047B">
              <w:rPr>
                <w:spacing w:val="-2"/>
              </w:rPr>
              <w:t xml:space="preserve">IEEE. San </w:t>
            </w:r>
            <w:proofErr w:type="spellStart"/>
            <w:r w:rsidRPr="0024047B">
              <w:rPr>
                <w:spacing w:val="-2"/>
              </w:rPr>
              <w:t>Jose</w:t>
            </w:r>
            <w:proofErr w:type="spellEnd"/>
            <w:r w:rsidRPr="0024047B">
              <w:rPr>
                <w:spacing w:val="-2"/>
              </w:rPr>
              <w:t xml:space="preserve">, Costa Rica. </w:t>
            </w:r>
          </w:p>
        </w:tc>
      </w:tr>
    </w:tbl>
    <w:p w14:paraId="73F69782" w14:textId="77777777" w:rsidR="00810F8A" w:rsidRPr="0038495E" w:rsidRDefault="00810F8A" w:rsidP="00F15F93">
      <w:pPr>
        <w:ind w:left="720" w:hanging="720"/>
        <w:rPr>
          <w:rFonts w:eastAsia="MS Mincho"/>
        </w:rPr>
      </w:pPr>
    </w:p>
    <w:p w14:paraId="561F5B73" w14:textId="77777777" w:rsidR="009D3905" w:rsidRPr="0038495E" w:rsidRDefault="009D3905" w:rsidP="009D3905">
      <w:pPr>
        <w:tabs>
          <w:tab w:val="left" w:pos="-720"/>
        </w:tabs>
        <w:suppressAutoHyphens/>
        <w:jc w:val="both"/>
        <w:rPr>
          <w:spacing w:val="-2"/>
        </w:rPr>
      </w:pPr>
      <w:r>
        <w:rPr>
          <w:spacing w:val="-2"/>
          <w:u w:val="single"/>
        </w:rPr>
        <w:t>OBRA DIDÁCTICA</w:t>
      </w:r>
    </w:p>
    <w:p w14:paraId="0C04231F" w14:textId="77777777" w:rsidR="009D3905" w:rsidRPr="0038495E" w:rsidRDefault="009D3905" w:rsidP="009D3905">
      <w:pPr>
        <w:tabs>
          <w:tab w:val="left" w:pos="-720"/>
        </w:tabs>
        <w:suppressAutoHyphens/>
        <w:jc w:val="both"/>
        <w:rPr>
          <w:spacing w:val="-2"/>
        </w:rPr>
      </w:pPr>
    </w:p>
    <w:p w14:paraId="15C415A9" w14:textId="632DF479" w:rsidR="009D3905" w:rsidRPr="009D3905" w:rsidRDefault="009D3905" w:rsidP="009D3905">
      <w:pPr>
        <w:numPr>
          <w:ilvl w:val="0"/>
          <w:numId w:val="3"/>
        </w:numPr>
        <w:tabs>
          <w:tab w:val="left" w:pos="-720"/>
        </w:tabs>
        <w:suppressAutoHyphens/>
        <w:ind w:hanging="1080"/>
        <w:jc w:val="both"/>
        <w:rPr>
          <w:spacing w:val="-2"/>
        </w:rPr>
      </w:pPr>
      <w:r w:rsidRPr="009D3905">
        <w:rPr>
          <w:spacing w:val="-2"/>
        </w:rPr>
        <w:t xml:space="preserve">Aplicaciones </w:t>
      </w:r>
      <w:r w:rsidR="006E5637" w:rsidRPr="009D3905">
        <w:rPr>
          <w:spacing w:val="-2"/>
        </w:rPr>
        <w:t>Multimedia</w:t>
      </w:r>
    </w:p>
    <w:p w14:paraId="1E7FAD1E" w14:textId="77777777" w:rsidR="009D3905" w:rsidRPr="009D3905" w:rsidRDefault="009D3905" w:rsidP="009D3905">
      <w:pPr>
        <w:tabs>
          <w:tab w:val="left" w:pos="-720"/>
        </w:tabs>
        <w:suppressAutoHyphens/>
        <w:ind w:left="720"/>
        <w:jc w:val="both"/>
        <w:rPr>
          <w:spacing w:val="-2"/>
        </w:rPr>
      </w:pPr>
    </w:p>
    <w:tbl>
      <w:tblPr>
        <w:tblW w:w="0" w:type="auto"/>
        <w:tblLook w:val="04A0" w:firstRow="1" w:lastRow="0" w:firstColumn="1" w:lastColumn="0" w:noHBand="0" w:noVBand="1"/>
      </w:tblPr>
      <w:tblGrid>
        <w:gridCol w:w="813"/>
        <w:gridCol w:w="7827"/>
      </w:tblGrid>
      <w:tr w:rsidR="000549A5" w:rsidRPr="006271C2" w14:paraId="44494735" w14:textId="77777777" w:rsidTr="009D3905">
        <w:tc>
          <w:tcPr>
            <w:tcW w:w="817" w:type="dxa"/>
          </w:tcPr>
          <w:p w14:paraId="763EAFE9" w14:textId="045A96A0" w:rsidR="000549A5" w:rsidRDefault="000549A5" w:rsidP="00F41F12">
            <w:pPr>
              <w:tabs>
                <w:tab w:val="left" w:pos="-720"/>
              </w:tabs>
              <w:suppressAutoHyphens/>
              <w:jc w:val="both"/>
              <w:rPr>
                <w:spacing w:val="-2"/>
              </w:rPr>
            </w:pPr>
            <w:r>
              <w:rPr>
                <w:spacing w:val="-2"/>
              </w:rPr>
              <w:t>2020</w:t>
            </w:r>
          </w:p>
        </w:tc>
        <w:tc>
          <w:tcPr>
            <w:tcW w:w="8039" w:type="dxa"/>
          </w:tcPr>
          <w:p w14:paraId="5DEF66D8" w14:textId="666E235A" w:rsidR="000549A5" w:rsidRDefault="000549A5" w:rsidP="009C661E">
            <w:pPr>
              <w:pStyle w:val="NormalWeb"/>
              <w:shd w:val="clear" w:color="auto" w:fill="FFFFFF"/>
              <w:rPr>
                <w:snapToGrid w:val="0"/>
                <w:spacing w:val="-2"/>
                <w:lang w:eastAsia="en-US"/>
              </w:rPr>
            </w:pPr>
            <w:r>
              <w:rPr>
                <w:snapToGrid w:val="0"/>
                <w:spacing w:val="-2"/>
                <w:lang w:eastAsia="en-US"/>
              </w:rPr>
              <w:t>Alvarado, J</w:t>
            </w:r>
            <w:r w:rsidRPr="009D3905">
              <w:rPr>
                <w:snapToGrid w:val="0"/>
                <w:spacing w:val="-2"/>
                <w:lang w:eastAsia="en-US"/>
              </w:rPr>
              <w:t>.,</w:t>
            </w:r>
            <w:r>
              <w:rPr>
                <w:snapToGrid w:val="0"/>
                <w:spacing w:val="-2"/>
                <w:lang w:eastAsia="en-US"/>
              </w:rPr>
              <w:t xml:space="preserve"> </w:t>
            </w:r>
            <w:r w:rsidRPr="009D3905">
              <w:rPr>
                <w:b/>
                <w:snapToGrid w:val="0"/>
                <w:spacing w:val="-2"/>
                <w:lang w:eastAsia="en-US"/>
              </w:rPr>
              <w:t>Muñoz, D.,</w:t>
            </w:r>
            <w:r>
              <w:rPr>
                <w:snapToGrid w:val="0"/>
                <w:spacing w:val="-2"/>
                <w:lang w:eastAsia="en-US"/>
              </w:rPr>
              <w:t xml:space="preserve"> González, A., &amp; Solano, A. Reanimación Cardiopulmonar solo Compresiones. Programa de Formación Continua de la Escuela de Enfermería. </w:t>
            </w:r>
            <w:r w:rsidRPr="00906197">
              <w:rPr>
                <w:snapToGrid w:val="0"/>
                <w:spacing w:val="-2"/>
                <w:lang w:eastAsia="en-US"/>
              </w:rPr>
              <w:t>Escuela de Enfermería</w:t>
            </w:r>
            <w:r>
              <w:rPr>
                <w:snapToGrid w:val="0"/>
                <w:spacing w:val="-2"/>
                <w:lang w:eastAsia="en-US"/>
              </w:rPr>
              <w:t xml:space="preserve"> y Núcleo de Investigación para el Desarrollo Educativo en Salud, </w:t>
            </w:r>
            <w:r w:rsidRPr="00906197">
              <w:rPr>
                <w:snapToGrid w:val="0"/>
                <w:spacing w:val="-2"/>
                <w:lang w:eastAsia="en-US"/>
              </w:rPr>
              <w:t>Universidad de Costas Rica</w:t>
            </w:r>
          </w:p>
        </w:tc>
      </w:tr>
      <w:tr w:rsidR="00E62B40" w:rsidRPr="006271C2" w14:paraId="617CA926" w14:textId="77777777" w:rsidTr="009D3905">
        <w:tc>
          <w:tcPr>
            <w:tcW w:w="817" w:type="dxa"/>
          </w:tcPr>
          <w:p w14:paraId="23211EA2" w14:textId="77777777" w:rsidR="00E62B40" w:rsidRDefault="00E62B40" w:rsidP="00F41F12">
            <w:pPr>
              <w:tabs>
                <w:tab w:val="left" w:pos="-720"/>
              </w:tabs>
              <w:suppressAutoHyphens/>
              <w:jc w:val="both"/>
              <w:rPr>
                <w:spacing w:val="-2"/>
              </w:rPr>
            </w:pPr>
            <w:r>
              <w:rPr>
                <w:spacing w:val="-2"/>
              </w:rPr>
              <w:t>2018</w:t>
            </w:r>
          </w:p>
        </w:tc>
        <w:tc>
          <w:tcPr>
            <w:tcW w:w="8039" w:type="dxa"/>
          </w:tcPr>
          <w:p w14:paraId="48A0F24F" w14:textId="77777777" w:rsidR="00E62B40" w:rsidRDefault="006271C2" w:rsidP="009C661E">
            <w:pPr>
              <w:pStyle w:val="NormalWeb"/>
              <w:shd w:val="clear" w:color="auto" w:fill="FFFFFF"/>
              <w:rPr>
                <w:snapToGrid w:val="0"/>
                <w:spacing w:val="-2"/>
                <w:lang w:eastAsia="en-US"/>
              </w:rPr>
            </w:pPr>
            <w:r>
              <w:rPr>
                <w:snapToGrid w:val="0"/>
                <w:spacing w:val="-2"/>
                <w:lang w:eastAsia="en-US"/>
              </w:rPr>
              <w:t xml:space="preserve">Alvarado, J., </w:t>
            </w:r>
            <w:r w:rsidRPr="009D3905">
              <w:rPr>
                <w:snapToGrid w:val="0"/>
                <w:spacing w:val="-2"/>
                <w:lang w:eastAsia="en-US"/>
              </w:rPr>
              <w:t>Carranza, G.,</w:t>
            </w:r>
            <w:r>
              <w:rPr>
                <w:snapToGrid w:val="0"/>
                <w:spacing w:val="-2"/>
                <w:lang w:eastAsia="en-US"/>
              </w:rPr>
              <w:t xml:space="preserve"> </w:t>
            </w:r>
            <w:r w:rsidRPr="009D3905">
              <w:rPr>
                <w:b/>
                <w:snapToGrid w:val="0"/>
                <w:spacing w:val="-2"/>
                <w:lang w:eastAsia="en-US"/>
              </w:rPr>
              <w:t>Muñoz, D.,</w:t>
            </w:r>
            <w:r>
              <w:rPr>
                <w:snapToGrid w:val="0"/>
                <w:spacing w:val="-2"/>
                <w:lang w:eastAsia="en-US"/>
              </w:rPr>
              <w:t xml:space="preserve"> Quirós, J.; Rojas, B.; &amp; Solano, A. Aplicación Multimedia para el Aprendizaje de la Revisión Primaria en Primeros Auxilios. Programa de Formación Continua de la Escuela de Enfermería. </w:t>
            </w:r>
            <w:r w:rsidRPr="00906197">
              <w:rPr>
                <w:snapToGrid w:val="0"/>
                <w:spacing w:val="-2"/>
                <w:lang w:eastAsia="en-US"/>
              </w:rPr>
              <w:t>Escuela de Enfermería</w:t>
            </w:r>
            <w:r>
              <w:rPr>
                <w:snapToGrid w:val="0"/>
                <w:spacing w:val="-2"/>
                <w:lang w:eastAsia="en-US"/>
              </w:rPr>
              <w:t xml:space="preserve"> y Núcleo de Investigación para el Desarrollo Educativo en Salud, </w:t>
            </w:r>
            <w:r w:rsidRPr="00906197">
              <w:rPr>
                <w:snapToGrid w:val="0"/>
                <w:spacing w:val="-2"/>
                <w:lang w:eastAsia="en-US"/>
              </w:rPr>
              <w:t>Universidad de Costas Rica</w:t>
            </w:r>
          </w:p>
        </w:tc>
      </w:tr>
      <w:tr w:rsidR="00E62B40" w:rsidRPr="006271C2" w14:paraId="713727D5" w14:textId="77777777" w:rsidTr="009D3905">
        <w:tc>
          <w:tcPr>
            <w:tcW w:w="817" w:type="dxa"/>
          </w:tcPr>
          <w:p w14:paraId="0671F897" w14:textId="75C3CB97" w:rsidR="00E62B40" w:rsidRDefault="00E62B40" w:rsidP="00F41F12">
            <w:pPr>
              <w:tabs>
                <w:tab w:val="left" w:pos="-720"/>
              </w:tabs>
              <w:suppressAutoHyphens/>
              <w:jc w:val="both"/>
              <w:rPr>
                <w:spacing w:val="-2"/>
              </w:rPr>
            </w:pPr>
            <w:r>
              <w:rPr>
                <w:spacing w:val="-2"/>
              </w:rPr>
              <w:t>201</w:t>
            </w:r>
            <w:r w:rsidR="009A03FF">
              <w:rPr>
                <w:spacing w:val="-2"/>
              </w:rPr>
              <w:t>7</w:t>
            </w:r>
          </w:p>
        </w:tc>
        <w:tc>
          <w:tcPr>
            <w:tcW w:w="8039" w:type="dxa"/>
          </w:tcPr>
          <w:p w14:paraId="5D5A6DE7" w14:textId="77777777" w:rsidR="00E62B40" w:rsidRDefault="006271C2" w:rsidP="009C661E">
            <w:pPr>
              <w:pStyle w:val="NormalWeb"/>
              <w:shd w:val="clear" w:color="auto" w:fill="FFFFFF"/>
              <w:rPr>
                <w:snapToGrid w:val="0"/>
                <w:spacing w:val="-2"/>
                <w:lang w:eastAsia="en-US"/>
              </w:rPr>
            </w:pPr>
            <w:r>
              <w:rPr>
                <w:snapToGrid w:val="0"/>
                <w:spacing w:val="-2"/>
                <w:lang w:eastAsia="en-US"/>
              </w:rPr>
              <w:t xml:space="preserve">Alvarado, J., </w:t>
            </w:r>
            <w:r w:rsidRPr="009D3905">
              <w:rPr>
                <w:snapToGrid w:val="0"/>
                <w:spacing w:val="-2"/>
                <w:lang w:eastAsia="en-US"/>
              </w:rPr>
              <w:t>Carranza, G.,</w:t>
            </w:r>
            <w:r>
              <w:rPr>
                <w:snapToGrid w:val="0"/>
                <w:spacing w:val="-2"/>
                <w:lang w:eastAsia="en-US"/>
              </w:rPr>
              <w:t xml:space="preserve"> </w:t>
            </w:r>
            <w:r w:rsidRPr="009D3905">
              <w:rPr>
                <w:b/>
                <w:snapToGrid w:val="0"/>
                <w:spacing w:val="-2"/>
                <w:lang w:eastAsia="en-US"/>
              </w:rPr>
              <w:t>Muñoz, D.,</w:t>
            </w:r>
            <w:r>
              <w:rPr>
                <w:snapToGrid w:val="0"/>
                <w:spacing w:val="-2"/>
                <w:lang w:eastAsia="en-US"/>
              </w:rPr>
              <w:t xml:space="preserve"> Rojas, B.; &amp; Solano, A. Aplicación Multimedia para el Aprendizaje de la Reanimación Cardiopulmonar: Protocolos actualizados. Programa de Formación Continua de la Escuela de Enfermería. </w:t>
            </w:r>
            <w:r w:rsidRPr="00906197">
              <w:rPr>
                <w:snapToGrid w:val="0"/>
                <w:spacing w:val="-2"/>
                <w:lang w:eastAsia="en-US"/>
              </w:rPr>
              <w:t>Escuela de Enfermería</w:t>
            </w:r>
            <w:r>
              <w:rPr>
                <w:snapToGrid w:val="0"/>
                <w:spacing w:val="-2"/>
                <w:lang w:eastAsia="en-US"/>
              </w:rPr>
              <w:t xml:space="preserve"> y Núcleo de Investigación para el Desarrollo Educativo en Salud, </w:t>
            </w:r>
            <w:r w:rsidRPr="00906197">
              <w:rPr>
                <w:snapToGrid w:val="0"/>
                <w:spacing w:val="-2"/>
                <w:lang w:eastAsia="en-US"/>
              </w:rPr>
              <w:t>Universidad de Costas Rica</w:t>
            </w:r>
          </w:p>
        </w:tc>
      </w:tr>
      <w:tr w:rsidR="009D3905" w:rsidRPr="0000433C" w14:paraId="71145DA8" w14:textId="77777777" w:rsidTr="009D3905">
        <w:tc>
          <w:tcPr>
            <w:tcW w:w="817" w:type="dxa"/>
          </w:tcPr>
          <w:p w14:paraId="6C000C50" w14:textId="77777777" w:rsidR="009D3905" w:rsidRDefault="009D3905" w:rsidP="00F41F12">
            <w:pPr>
              <w:tabs>
                <w:tab w:val="left" w:pos="-720"/>
              </w:tabs>
              <w:suppressAutoHyphens/>
              <w:jc w:val="both"/>
              <w:rPr>
                <w:spacing w:val="-2"/>
              </w:rPr>
            </w:pPr>
            <w:r>
              <w:rPr>
                <w:spacing w:val="-2"/>
              </w:rPr>
              <w:t>2011</w:t>
            </w:r>
          </w:p>
        </w:tc>
        <w:tc>
          <w:tcPr>
            <w:tcW w:w="8039" w:type="dxa"/>
          </w:tcPr>
          <w:p w14:paraId="58E555AB" w14:textId="77777777" w:rsidR="009D3905" w:rsidRPr="00906197" w:rsidRDefault="009C661E" w:rsidP="009C661E">
            <w:pPr>
              <w:pStyle w:val="NormalWeb"/>
              <w:shd w:val="clear" w:color="auto" w:fill="FFFFFF"/>
              <w:rPr>
                <w:snapToGrid w:val="0"/>
                <w:spacing w:val="-2"/>
                <w:lang w:eastAsia="en-US"/>
              </w:rPr>
            </w:pPr>
            <w:r>
              <w:rPr>
                <w:snapToGrid w:val="0"/>
                <w:spacing w:val="-2"/>
                <w:lang w:eastAsia="en-US"/>
              </w:rPr>
              <w:t xml:space="preserve">Alvarado, J., </w:t>
            </w:r>
            <w:r w:rsidR="009D3905" w:rsidRPr="009D3905">
              <w:rPr>
                <w:snapToGrid w:val="0"/>
                <w:spacing w:val="-2"/>
                <w:lang w:eastAsia="en-US"/>
              </w:rPr>
              <w:t>Carranza, G.,</w:t>
            </w:r>
            <w:r w:rsidR="009D3905">
              <w:rPr>
                <w:snapToGrid w:val="0"/>
                <w:spacing w:val="-2"/>
                <w:lang w:eastAsia="en-US"/>
              </w:rPr>
              <w:t xml:space="preserve"> </w:t>
            </w:r>
            <w:r w:rsidR="009D3905" w:rsidRPr="009D3905">
              <w:rPr>
                <w:b/>
                <w:snapToGrid w:val="0"/>
                <w:spacing w:val="-2"/>
                <w:lang w:eastAsia="en-US"/>
              </w:rPr>
              <w:t>Muñoz, D.,</w:t>
            </w:r>
            <w:r w:rsidR="009D3905">
              <w:rPr>
                <w:snapToGrid w:val="0"/>
                <w:spacing w:val="-2"/>
                <w:lang w:eastAsia="en-US"/>
              </w:rPr>
              <w:t xml:space="preserve"> Sanabria, R., &amp; Solano, A. Aplicación Multimedia para el Aprendizaje de la Reanimación Cardiopulmonar. Proyecto </w:t>
            </w:r>
            <w:r w:rsidR="008D1937">
              <w:rPr>
                <w:snapToGrid w:val="0"/>
                <w:spacing w:val="-2"/>
                <w:lang w:eastAsia="en-US"/>
              </w:rPr>
              <w:t>241</w:t>
            </w:r>
            <w:r w:rsidR="009D3905">
              <w:rPr>
                <w:snapToGrid w:val="0"/>
                <w:spacing w:val="-2"/>
                <w:lang w:eastAsia="en-US"/>
              </w:rPr>
              <w:t>-A9-119</w:t>
            </w:r>
            <w:r w:rsidR="009D3905" w:rsidRPr="00906197">
              <w:rPr>
                <w:snapToGrid w:val="0"/>
                <w:spacing w:val="-2"/>
                <w:lang w:eastAsia="en-US"/>
              </w:rPr>
              <w:t xml:space="preserve"> Escuela de Enfermería, </w:t>
            </w:r>
            <w:r w:rsidR="009D3905">
              <w:rPr>
                <w:snapToGrid w:val="0"/>
                <w:spacing w:val="-2"/>
                <w:lang w:eastAsia="en-US"/>
              </w:rPr>
              <w:t xml:space="preserve">Escuela de Tecnologías en Salud y Núcleo de Investigación para el Desarrollo Educativo en Salud, </w:t>
            </w:r>
            <w:r w:rsidR="009D3905" w:rsidRPr="00906197">
              <w:rPr>
                <w:snapToGrid w:val="0"/>
                <w:spacing w:val="-2"/>
                <w:lang w:eastAsia="en-US"/>
              </w:rPr>
              <w:t>Universidad de Costas Rica</w:t>
            </w:r>
          </w:p>
        </w:tc>
      </w:tr>
    </w:tbl>
    <w:p w14:paraId="3559DC62" w14:textId="77777777" w:rsidR="002B244F" w:rsidRDefault="002B244F" w:rsidP="00AE18E2">
      <w:pPr>
        <w:tabs>
          <w:tab w:val="left" w:pos="-720"/>
        </w:tabs>
        <w:suppressAutoHyphens/>
        <w:jc w:val="both"/>
        <w:rPr>
          <w:spacing w:val="-2"/>
        </w:rPr>
      </w:pPr>
    </w:p>
    <w:p w14:paraId="53687A3C" w14:textId="77777777" w:rsidR="00AE18E2" w:rsidRPr="009D3905" w:rsidRDefault="00C102B6" w:rsidP="00AE18E2">
      <w:pPr>
        <w:tabs>
          <w:tab w:val="left" w:pos="-720"/>
        </w:tabs>
        <w:suppressAutoHyphens/>
        <w:jc w:val="both"/>
        <w:rPr>
          <w:spacing w:val="-2"/>
        </w:rPr>
      </w:pPr>
      <w:r w:rsidRPr="009D3905">
        <w:rPr>
          <w:spacing w:val="-2"/>
          <w:u w:val="single"/>
        </w:rPr>
        <w:t>PROFE</w:t>
      </w:r>
      <w:r w:rsidR="00AE18E2" w:rsidRPr="009D3905">
        <w:rPr>
          <w:spacing w:val="-2"/>
          <w:u w:val="single"/>
        </w:rPr>
        <w:t>SIONAL</w:t>
      </w:r>
    </w:p>
    <w:p w14:paraId="6A263972" w14:textId="77777777" w:rsidR="00AE18E2" w:rsidRPr="009D3905" w:rsidRDefault="00AE18E2" w:rsidP="00AE18E2">
      <w:pPr>
        <w:tabs>
          <w:tab w:val="left" w:pos="-720"/>
        </w:tabs>
        <w:suppressAutoHyphens/>
        <w:jc w:val="both"/>
        <w:rPr>
          <w:spacing w:val="-2"/>
        </w:rPr>
      </w:pPr>
    </w:p>
    <w:p w14:paraId="5776A899" w14:textId="77777777" w:rsidR="00282852" w:rsidRPr="009D3905" w:rsidRDefault="00B64E3A" w:rsidP="00D9142B">
      <w:pPr>
        <w:numPr>
          <w:ilvl w:val="0"/>
          <w:numId w:val="3"/>
        </w:numPr>
        <w:tabs>
          <w:tab w:val="left" w:pos="-720"/>
        </w:tabs>
        <w:suppressAutoHyphens/>
        <w:ind w:hanging="1080"/>
        <w:jc w:val="both"/>
        <w:rPr>
          <w:spacing w:val="-2"/>
        </w:rPr>
      </w:pPr>
      <w:r w:rsidRPr="009D3905">
        <w:rPr>
          <w:spacing w:val="-2"/>
        </w:rPr>
        <w:t>Fondos para Investigación</w:t>
      </w:r>
      <w:r w:rsidR="00AE18E2" w:rsidRPr="009D3905">
        <w:rPr>
          <w:spacing w:val="-2"/>
        </w:rPr>
        <w:t>:</w:t>
      </w:r>
    </w:p>
    <w:p w14:paraId="7E2EDBC8" w14:textId="77777777" w:rsidR="00282852" w:rsidRPr="009D3905" w:rsidRDefault="00282852" w:rsidP="00282852">
      <w:pPr>
        <w:tabs>
          <w:tab w:val="left" w:pos="-720"/>
        </w:tabs>
        <w:suppressAutoHyphens/>
        <w:ind w:left="720"/>
        <w:jc w:val="both"/>
        <w:rPr>
          <w:spacing w:val="-2"/>
        </w:rPr>
      </w:pPr>
    </w:p>
    <w:tbl>
      <w:tblPr>
        <w:tblW w:w="9464" w:type="dxa"/>
        <w:tblLook w:val="04A0" w:firstRow="1" w:lastRow="0" w:firstColumn="1" w:lastColumn="0" w:noHBand="0" w:noVBand="1"/>
      </w:tblPr>
      <w:tblGrid>
        <w:gridCol w:w="1638"/>
        <w:gridCol w:w="7826"/>
      </w:tblGrid>
      <w:tr w:rsidR="000B2278" w:rsidRPr="007577A7" w14:paraId="0B09035F" w14:textId="77777777" w:rsidTr="004C0FBF">
        <w:tc>
          <w:tcPr>
            <w:tcW w:w="1638" w:type="dxa"/>
          </w:tcPr>
          <w:p w14:paraId="47296CA3" w14:textId="6D1F579A" w:rsidR="000B2278" w:rsidRDefault="000B2278" w:rsidP="00996004">
            <w:pPr>
              <w:tabs>
                <w:tab w:val="left" w:pos="-720"/>
              </w:tabs>
              <w:suppressAutoHyphens/>
              <w:jc w:val="both"/>
              <w:rPr>
                <w:rFonts w:eastAsia="MS Mincho"/>
              </w:rPr>
            </w:pPr>
            <w:r>
              <w:rPr>
                <w:rFonts w:eastAsia="MS Mincho"/>
              </w:rPr>
              <w:t>2020-presente</w:t>
            </w:r>
          </w:p>
        </w:tc>
        <w:tc>
          <w:tcPr>
            <w:tcW w:w="7826" w:type="dxa"/>
          </w:tcPr>
          <w:p w14:paraId="1A861F81" w14:textId="30C6C6DE" w:rsidR="000B2278" w:rsidRDefault="000B2278" w:rsidP="000B2278">
            <w:pPr>
              <w:autoSpaceDE w:val="0"/>
              <w:autoSpaceDN w:val="0"/>
              <w:adjustRightInd w:val="0"/>
              <w:rPr>
                <w:sz w:val="22"/>
                <w:szCs w:val="22"/>
                <w:lang w:val="es-ES_tradnl" w:eastAsia="en-US"/>
              </w:rPr>
            </w:pPr>
            <w:r>
              <w:rPr>
                <w:rFonts w:eastAsia="MS Mincho"/>
                <w:lang w:val="es-ES"/>
              </w:rPr>
              <w:t xml:space="preserve">Investigador asociado, </w:t>
            </w:r>
            <w:r>
              <w:rPr>
                <w:sz w:val="22"/>
                <w:szCs w:val="22"/>
                <w:lang w:val="es-ES_tradnl" w:eastAsia="en-US"/>
              </w:rPr>
              <w:t>Condiciones de Salud</w:t>
            </w:r>
          </w:p>
          <w:p w14:paraId="1B3994AA" w14:textId="48C72B04" w:rsidR="000B2278" w:rsidRDefault="000B2278" w:rsidP="000B2278">
            <w:pPr>
              <w:autoSpaceDE w:val="0"/>
              <w:autoSpaceDN w:val="0"/>
              <w:adjustRightInd w:val="0"/>
              <w:rPr>
                <w:rFonts w:eastAsia="MS Mincho"/>
                <w:lang w:val="es-ES"/>
              </w:rPr>
            </w:pPr>
            <w:r>
              <w:rPr>
                <w:sz w:val="22"/>
                <w:szCs w:val="22"/>
                <w:lang w:val="es-ES_tradnl" w:eastAsia="en-US"/>
              </w:rPr>
              <w:t>Mental que aumenta el riesgo de suicidio en la persona joven</w:t>
            </w:r>
            <w:r w:rsidR="00F9531D">
              <w:rPr>
                <w:sz w:val="22"/>
                <w:szCs w:val="22"/>
                <w:lang w:val="es-ES_tradnl" w:eastAsia="en-US"/>
              </w:rPr>
              <w:t>,</w:t>
            </w:r>
            <w:r>
              <w:rPr>
                <w:rFonts w:eastAsia="MS Mincho"/>
                <w:lang w:val="es-ES"/>
              </w:rPr>
              <w:t xml:space="preserve"> 840-C0-882 (IP. </w:t>
            </w:r>
            <w:r w:rsidRPr="001E68E8">
              <w:rPr>
                <w:rFonts w:eastAsia="MS Mincho"/>
                <w:lang w:val="es-ES"/>
              </w:rPr>
              <w:t>MSc. Daniel Martínez Esquivel, Centro de Investigación en Cuidado de Enfermería y Salud, Universidad de Costas Rica). Fondos: ¢700,000 UCR (2021)</w:t>
            </w:r>
          </w:p>
        </w:tc>
      </w:tr>
      <w:tr w:rsidR="00F9531D" w:rsidRPr="007577A7" w14:paraId="6EBDCCC3" w14:textId="77777777" w:rsidTr="004C0FBF">
        <w:tc>
          <w:tcPr>
            <w:tcW w:w="1638" w:type="dxa"/>
          </w:tcPr>
          <w:p w14:paraId="1CB1AFD7" w14:textId="2076BFF4" w:rsidR="00F9531D" w:rsidRDefault="00F9531D" w:rsidP="00996004">
            <w:pPr>
              <w:tabs>
                <w:tab w:val="left" w:pos="-720"/>
              </w:tabs>
              <w:suppressAutoHyphens/>
              <w:jc w:val="both"/>
              <w:rPr>
                <w:rFonts w:eastAsia="MS Mincho"/>
              </w:rPr>
            </w:pPr>
            <w:r>
              <w:rPr>
                <w:rFonts w:eastAsia="MS Mincho"/>
              </w:rPr>
              <w:t>2018-presente</w:t>
            </w:r>
          </w:p>
        </w:tc>
        <w:tc>
          <w:tcPr>
            <w:tcW w:w="7826" w:type="dxa"/>
          </w:tcPr>
          <w:p w14:paraId="67B39090" w14:textId="7EA761FA" w:rsidR="00F9531D" w:rsidRDefault="00F9531D" w:rsidP="00F9531D">
            <w:pPr>
              <w:autoSpaceDE w:val="0"/>
              <w:autoSpaceDN w:val="0"/>
              <w:adjustRightInd w:val="0"/>
              <w:rPr>
                <w:rFonts w:eastAsia="MS Mincho"/>
                <w:lang w:val="es-ES"/>
              </w:rPr>
            </w:pPr>
            <w:r w:rsidRPr="00F9531D">
              <w:rPr>
                <w:rFonts w:eastAsia="MS Mincho"/>
                <w:lang w:val="es-ES"/>
              </w:rPr>
              <w:t>La asociación de variables</w:t>
            </w:r>
            <w:r>
              <w:rPr>
                <w:rFonts w:eastAsia="MS Mincho"/>
                <w:lang w:val="es-ES"/>
              </w:rPr>
              <w:t xml:space="preserve"> </w:t>
            </w:r>
            <w:r w:rsidRPr="00F9531D">
              <w:rPr>
                <w:rFonts w:eastAsia="MS Mincho"/>
                <w:lang w:val="es-ES"/>
              </w:rPr>
              <w:t xml:space="preserve">del </w:t>
            </w:r>
            <w:r>
              <w:rPr>
                <w:rFonts w:eastAsia="MS Mincho"/>
                <w:lang w:val="es-ES"/>
              </w:rPr>
              <w:t>M</w:t>
            </w:r>
            <w:r w:rsidRPr="00F9531D">
              <w:rPr>
                <w:rFonts w:eastAsia="MS Mincho"/>
                <w:lang w:val="es-ES"/>
              </w:rPr>
              <w:t xml:space="preserve">odelo Transteórico y del </w:t>
            </w:r>
            <w:r>
              <w:rPr>
                <w:rFonts w:eastAsia="MS Mincho"/>
                <w:lang w:val="es-ES"/>
              </w:rPr>
              <w:t>M</w:t>
            </w:r>
            <w:r w:rsidRPr="00F9531D">
              <w:rPr>
                <w:rFonts w:eastAsia="MS Mincho"/>
                <w:lang w:val="es-ES"/>
              </w:rPr>
              <w:t>odelo</w:t>
            </w:r>
            <w:r>
              <w:rPr>
                <w:rFonts w:eastAsia="MS Mincho"/>
                <w:lang w:val="es-ES"/>
              </w:rPr>
              <w:t xml:space="preserve"> P</w:t>
            </w:r>
            <w:r w:rsidRPr="00F9531D">
              <w:rPr>
                <w:rFonts w:eastAsia="MS Mincho"/>
                <w:lang w:val="es-ES"/>
              </w:rPr>
              <w:t xml:space="preserve">rocesual de </w:t>
            </w:r>
            <w:r>
              <w:rPr>
                <w:rFonts w:eastAsia="MS Mincho"/>
                <w:lang w:val="es-ES"/>
              </w:rPr>
              <w:t>A</w:t>
            </w:r>
            <w:r w:rsidRPr="00F9531D">
              <w:rPr>
                <w:rFonts w:eastAsia="MS Mincho"/>
                <w:lang w:val="es-ES"/>
              </w:rPr>
              <w:t xml:space="preserve">cción en </w:t>
            </w:r>
            <w:r>
              <w:rPr>
                <w:rFonts w:eastAsia="MS Mincho"/>
                <w:lang w:val="es-ES"/>
              </w:rPr>
              <w:t>S</w:t>
            </w:r>
            <w:r w:rsidRPr="00F9531D">
              <w:rPr>
                <w:rFonts w:eastAsia="MS Mincho"/>
                <w:lang w:val="es-ES"/>
              </w:rPr>
              <w:t>alud con conductas</w:t>
            </w:r>
            <w:r>
              <w:rPr>
                <w:rFonts w:eastAsia="MS Mincho"/>
                <w:lang w:val="es-ES"/>
              </w:rPr>
              <w:t xml:space="preserve"> </w:t>
            </w:r>
            <w:r w:rsidRPr="00F9531D">
              <w:rPr>
                <w:rFonts w:eastAsia="MS Mincho"/>
                <w:lang w:val="es-ES"/>
              </w:rPr>
              <w:t>de salud y conductas de riesgo entre</w:t>
            </w:r>
            <w:r>
              <w:rPr>
                <w:rFonts w:eastAsia="MS Mincho"/>
                <w:lang w:val="es-ES"/>
              </w:rPr>
              <w:t xml:space="preserve"> </w:t>
            </w:r>
            <w:r w:rsidRPr="00F9531D">
              <w:rPr>
                <w:rFonts w:eastAsia="MS Mincho"/>
                <w:lang w:val="es-ES"/>
              </w:rPr>
              <w:t xml:space="preserve">estudiante </w:t>
            </w:r>
            <w:r w:rsidRPr="00F9531D">
              <w:rPr>
                <w:rFonts w:eastAsia="MS Mincho"/>
                <w:lang w:val="es-ES"/>
              </w:rPr>
              <w:lastRenderedPageBreak/>
              <w:t>de la Universidad de Costa Rica</w:t>
            </w:r>
            <w:r>
              <w:rPr>
                <w:rFonts w:eastAsia="MS Mincho"/>
                <w:lang w:val="es-ES"/>
              </w:rPr>
              <w:t xml:space="preserve">, </w:t>
            </w:r>
            <w:r w:rsidR="00E22010">
              <w:rPr>
                <w:rFonts w:eastAsia="MS Mincho"/>
                <w:lang w:val="es-ES"/>
              </w:rPr>
              <w:t>726-</w:t>
            </w:r>
            <w:r w:rsidRPr="00F9531D">
              <w:rPr>
                <w:rFonts w:eastAsia="MS Mincho"/>
                <w:lang w:val="es-ES"/>
              </w:rPr>
              <w:t>B8</w:t>
            </w:r>
            <w:r w:rsidR="00E22010">
              <w:rPr>
                <w:rFonts w:eastAsia="MS Mincho"/>
                <w:lang w:val="es-ES"/>
              </w:rPr>
              <w:t>-</w:t>
            </w:r>
            <w:r w:rsidRPr="00F9531D">
              <w:rPr>
                <w:rFonts w:eastAsia="MS Mincho"/>
                <w:lang w:val="es-ES"/>
              </w:rPr>
              <w:t>329</w:t>
            </w:r>
            <w:r>
              <w:rPr>
                <w:rFonts w:eastAsia="MS Mincho"/>
                <w:lang w:val="es-ES"/>
              </w:rPr>
              <w:t xml:space="preserve">. (IP. Dr. Benjamín Reyes Fernández, Instituto de Investigaciones Psicológicas, Universidad de Costas Rica). </w:t>
            </w:r>
            <w:r w:rsidRPr="007577A7">
              <w:rPr>
                <w:rFonts w:eastAsia="MS Mincho"/>
                <w:lang w:val="es-ES"/>
              </w:rPr>
              <w:t>Fondos: ¢</w:t>
            </w:r>
            <w:r>
              <w:rPr>
                <w:rFonts w:eastAsia="MS Mincho"/>
                <w:lang w:val="es-ES"/>
              </w:rPr>
              <w:t>345</w:t>
            </w:r>
            <w:r w:rsidRPr="007577A7">
              <w:rPr>
                <w:rFonts w:eastAsia="MS Mincho"/>
                <w:lang w:val="es-ES"/>
              </w:rPr>
              <w:t>,000 UCR (201</w:t>
            </w:r>
            <w:r>
              <w:rPr>
                <w:rFonts w:eastAsia="MS Mincho"/>
                <w:lang w:val="es-ES"/>
              </w:rPr>
              <w:t>8</w:t>
            </w:r>
            <w:r w:rsidRPr="007577A7">
              <w:rPr>
                <w:rFonts w:eastAsia="MS Mincho"/>
                <w:lang w:val="es-ES"/>
              </w:rPr>
              <w:t>)</w:t>
            </w:r>
          </w:p>
        </w:tc>
      </w:tr>
      <w:tr w:rsidR="007577A7" w:rsidRPr="007577A7" w14:paraId="055A3A0A" w14:textId="77777777" w:rsidTr="004C0FBF">
        <w:tc>
          <w:tcPr>
            <w:tcW w:w="1638" w:type="dxa"/>
          </w:tcPr>
          <w:p w14:paraId="66B27E91" w14:textId="77777777" w:rsidR="007577A7" w:rsidRDefault="007577A7" w:rsidP="00996004">
            <w:pPr>
              <w:tabs>
                <w:tab w:val="left" w:pos="-720"/>
              </w:tabs>
              <w:suppressAutoHyphens/>
              <w:jc w:val="both"/>
              <w:rPr>
                <w:rFonts w:eastAsia="MS Mincho"/>
              </w:rPr>
            </w:pPr>
            <w:r>
              <w:rPr>
                <w:rFonts w:eastAsia="MS Mincho"/>
              </w:rPr>
              <w:lastRenderedPageBreak/>
              <w:t>2018- presente</w:t>
            </w:r>
          </w:p>
        </w:tc>
        <w:tc>
          <w:tcPr>
            <w:tcW w:w="7826" w:type="dxa"/>
          </w:tcPr>
          <w:p w14:paraId="68AE64B4" w14:textId="77777777" w:rsidR="007577A7" w:rsidRPr="00DE1696" w:rsidRDefault="007577A7" w:rsidP="007577A7">
            <w:pPr>
              <w:autoSpaceDE w:val="0"/>
              <w:autoSpaceDN w:val="0"/>
              <w:adjustRightInd w:val="0"/>
              <w:rPr>
                <w:rFonts w:eastAsia="MS Mincho"/>
              </w:rPr>
            </w:pPr>
            <w:r>
              <w:rPr>
                <w:rFonts w:eastAsia="MS Mincho"/>
                <w:lang w:val="es-ES"/>
              </w:rPr>
              <w:t xml:space="preserve">Investigador principal, </w:t>
            </w:r>
            <w:r w:rsidRPr="00DE1696">
              <w:rPr>
                <w:rFonts w:eastAsia="MS Mincho"/>
                <w:lang w:val="es-ES"/>
              </w:rPr>
              <w:t>Percepción de los y las profesionales del sistema estatal universitario que laboran en las oficinas de orientación, promoción y atención en salud sobre la violencia de pareja en estudiantes universitarios</w:t>
            </w:r>
            <w:r>
              <w:rPr>
                <w:rFonts w:eastAsia="MS Mincho"/>
                <w:lang w:val="es-ES"/>
              </w:rPr>
              <w:t xml:space="preserve"> </w:t>
            </w:r>
            <w:r w:rsidR="00005458">
              <w:rPr>
                <w:rFonts w:eastAsia="MS Mincho"/>
                <w:lang w:val="es-ES"/>
              </w:rPr>
              <w:t>840</w:t>
            </w:r>
            <w:r>
              <w:rPr>
                <w:rFonts w:eastAsia="MS Mincho"/>
                <w:lang w:val="es-ES"/>
              </w:rPr>
              <w:t>-B8-</w:t>
            </w:r>
            <w:r w:rsidR="00D842C9">
              <w:rPr>
                <w:rFonts w:eastAsia="MS Mincho"/>
                <w:lang w:val="es-ES"/>
              </w:rPr>
              <w:t>328 (</w:t>
            </w:r>
            <w:r>
              <w:rPr>
                <w:rFonts w:eastAsia="MS Mincho"/>
                <w:lang w:val="es-ES"/>
              </w:rPr>
              <w:t xml:space="preserve">IP. Dr. Muñoz Rojas, </w:t>
            </w:r>
            <w:r w:rsidR="00005458">
              <w:rPr>
                <w:rFonts w:eastAsia="MS Mincho"/>
                <w:lang w:val="es-ES"/>
              </w:rPr>
              <w:t>Centro de Investigación en Cuidado de Enfermería y Salud</w:t>
            </w:r>
            <w:r>
              <w:rPr>
                <w:rFonts w:eastAsia="MS Mincho"/>
                <w:lang w:val="es-ES"/>
              </w:rPr>
              <w:t xml:space="preserve">, Universidad de Costas Rica). </w:t>
            </w:r>
            <w:r w:rsidRPr="007577A7">
              <w:rPr>
                <w:rFonts w:eastAsia="MS Mincho"/>
                <w:lang w:val="es-ES"/>
              </w:rPr>
              <w:t>Fondos: ¢</w:t>
            </w:r>
            <w:r>
              <w:rPr>
                <w:rFonts w:eastAsia="MS Mincho"/>
                <w:lang w:val="es-ES"/>
              </w:rPr>
              <w:t>700</w:t>
            </w:r>
            <w:r w:rsidRPr="007577A7">
              <w:rPr>
                <w:rFonts w:eastAsia="MS Mincho"/>
                <w:lang w:val="es-ES"/>
              </w:rPr>
              <w:t>,000 UCR (201</w:t>
            </w:r>
            <w:r>
              <w:rPr>
                <w:rFonts w:eastAsia="MS Mincho"/>
                <w:lang w:val="es-ES"/>
              </w:rPr>
              <w:t>8</w:t>
            </w:r>
            <w:r w:rsidRPr="007577A7">
              <w:rPr>
                <w:rFonts w:eastAsia="MS Mincho"/>
                <w:lang w:val="es-ES"/>
              </w:rPr>
              <w:t>)</w:t>
            </w:r>
          </w:p>
        </w:tc>
      </w:tr>
      <w:tr w:rsidR="007577A7" w:rsidRPr="00906197" w14:paraId="3509BAA6" w14:textId="77777777" w:rsidTr="004C0FBF">
        <w:tc>
          <w:tcPr>
            <w:tcW w:w="1638" w:type="dxa"/>
          </w:tcPr>
          <w:p w14:paraId="717153A4" w14:textId="77777777" w:rsidR="007577A7" w:rsidRPr="009D3905" w:rsidRDefault="007577A7" w:rsidP="00B64E3A">
            <w:pPr>
              <w:tabs>
                <w:tab w:val="left" w:pos="-720"/>
              </w:tabs>
              <w:suppressAutoHyphens/>
              <w:jc w:val="both"/>
              <w:rPr>
                <w:spacing w:val="-2"/>
              </w:rPr>
            </w:pPr>
            <w:r w:rsidRPr="009D3905">
              <w:rPr>
                <w:spacing w:val="-2"/>
              </w:rPr>
              <w:t>2016-presente</w:t>
            </w:r>
          </w:p>
        </w:tc>
        <w:tc>
          <w:tcPr>
            <w:tcW w:w="7826" w:type="dxa"/>
          </w:tcPr>
          <w:p w14:paraId="23A2BBC2" w14:textId="77777777" w:rsidR="007577A7" w:rsidRPr="00906197" w:rsidRDefault="007577A7" w:rsidP="00906197">
            <w:pPr>
              <w:pStyle w:val="NormalWeb"/>
              <w:shd w:val="clear" w:color="auto" w:fill="FFFFFF"/>
              <w:rPr>
                <w:snapToGrid w:val="0"/>
                <w:spacing w:val="-2"/>
                <w:lang w:eastAsia="en-US"/>
              </w:rPr>
            </w:pPr>
            <w:r>
              <w:rPr>
                <w:snapToGrid w:val="0"/>
                <w:spacing w:val="-2"/>
                <w:lang w:eastAsia="en-US"/>
              </w:rPr>
              <w:t>I</w:t>
            </w:r>
            <w:r w:rsidRPr="00906197">
              <w:rPr>
                <w:snapToGrid w:val="0"/>
                <w:spacing w:val="-2"/>
                <w:lang w:eastAsia="en-US"/>
              </w:rPr>
              <w:t xml:space="preserve">nvestigador </w:t>
            </w:r>
            <w:r w:rsidR="00005458">
              <w:rPr>
                <w:snapToGrid w:val="0"/>
                <w:spacing w:val="-2"/>
                <w:lang w:eastAsia="en-US"/>
              </w:rPr>
              <w:t>asociado</w:t>
            </w:r>
            <w:r w:rsidRPr="00906197">
              <w:rPr>
                <w:snapToGrid w:val="0"/>
                <w:spacing w:val="-2"/>
                <w:lang w:eastAsia="en-US"/>
              </w:rPr>
              <w:t>, Características Psicométricas de la Escala de Autoeficacia para el Manejo de Enfermedades Crónicas en personas con enfermedad cardiovascular, funcionarias en el sector universitario de</w:t>
            </w:r>
            <w:r>
              <w:rPr>
                <w:snapToGrid w:val="0"/>
                <w:spacing w:val="-2"/>
                <w:lang w:eastAsia="en-US"/>
              </w:rPr>
              <w:t xml:space="preserve"> </w:t>
            </w:r>
            <w:r w:rsidRPr="00906197">
              <w:rPr>
                <w:snapToGrid w:val="0"/>
                <w:spacing w:val="-2"/>
                <w:lang w:eastAsia="en-US"/>
              </w:rPr>
              <w:t xml:space="preserve">Costa Rica, </w:t>
            </w:r>
            <w:r w:rsidR="00005458">
              <w:rPr>
                <w:snapToGrid w:val="0"/>
                <w:spacing w:val="-2"/>
                <w:lang w:eastAsia="en-US"/>
              </w:rPr>
              <w:t>840</w:t>
            </w:r>
            <w:r w:rsidRPr="00906197">
              <w:rPr>
                <w:snapToGrid w:val="0"/>
                <w:spacing w:val="-2"/>
                <w:lang w:eastAsia="en-US"/>
              </w:rPr>
              <w:t xml:space="preserve">-B6-344 (IP. Dr. Muñoz Rojas, </w:t>
            </w:r>
            <w:r w:rsidR="00005458">
              <w:rPr>
                <w:rFonts w:eastAsia="MS Mincho"/>
                <w:lang w:val="es-ES"/>
              </w:rPr>
              <w:t>Centro de Investigación en Cuidado de Enfermería y Salud</w:t>
            </w:r>
            <w:r w:rsidRPr="00906197">
              <w:rPr>
                <w:snapToGrid w:val="0"/>
                <w:spacing w:val="-2"/>
                <w:lang w:eastAsia="en-US"/>
              </w:rPr>
              <w:t>, Universidad de Costas Rica)</w:t>
            </w:r>
            <w:r>
              <w:rPr>
                <w:snapToGrid w:val="0"/>
                <w:spacing w:val="-2"/>
                <w:lang w:eastAsia="en-US"/>
              </w:rPr>
              <w:t xml:space="preserve">. </w:t>
            </w:r>
            <w:r w:rsidRPr="009A55A3">
              <w:rPr>
                <w:spacing w:val="-2"/>
              </w:rPr>
              <w:t>Fondos: ¢</w:t>
            </w:r>
            <w:r>
              <w:rPr>
                <w:spacing w:val="-2"/>
              </w:rPr>
              <w:t>634</w:t>
            </w:r>
            <w:r w:rsidRPr="009A55A3">
              <w:rPr>
                <w:spacing w:val="-2"/>
              </w:rPr>
              <w:t>,000 UCR</w:t>
            </w:r>
            <w:r>
              <w:rPr>
                <w:spacing w:val="-2"/>
              </w:rPr>
              <w:t xml:space="preserve"> (2017)</w:t>
            </w:r>
          </w:p>
        </w:tc>
      </w:tr>
      <w:tr w:rsidR="007577A7" w:rsidRPr="002E53E1" w14:paraId="048033C8" w14:textId="77777777" w:rsidTr="004C0FBF">
        <w:tc>
          <w:tcPr>
            <w:tcW w:w="1638" w:type="dxa"/>
          </w:tcPr>
          <w:p w14:paraId="514A3C7C" w14:textId="77777777" w:rsidR="007577A7" w:rsidRDefault="007577A7" w:rsidP="00B64E3A">
            <w:pPr>
              <w:tabs>
                <w:tab w:val="left" w:pos="-720"/>
              </w:tabs>
              <w:suppressAutoHyphens/>
              <w:jc w:val="both"/>
              <w:rPr>
                <w:spacing w:val="-2"/>
              </w:rPr>
            </w:pPr>
            <w:r>
              <w:rPr>
                <w:spacing w:val="-2"/>
              </w:rPr>
              <w:t>2005-</w:t>
            </w:r>
            <w:r w:rsidR="00005458">
              <w:rPr>
                <w:spacing w:val="-2"/>
              </w:rPr>
              <w:t>2020</w:t>
            </w:r>
          </w:p>
        </w:tc>
        <w:tc>
          <w:tcPr>
            <w:tcW w:w="7826" w:type="dxa"/>
          </w:tcPr>
          <w:p w14:paraId="27FF3425" w14:textId="77777777" w:rsidR="007577A7" w:rsidRPr="009A55A3" w:rsidRDefault="007577A7" w:rsidP="002C1DEE">
            <w:pPr>
              <w:tabs>
                <w:tab w:val="left" w:pos="-720"/>
              </w:tabs>
              <w:suppressAutoHyphens/>
              <w:jc w:val="both"/>
              <w:rPr>
                <w:spacing w:val="-2"/>
              </w:rPr>
            </w:pPr>
            <w:r>
              <w:rPr>
                <w:spacing w:val="-2"/>
              </w:rPr>
              <w:t xml:space="preserve">Investigador asociado, Programa de Investigación en Enfermería, 421-A5-908 (IP. </w:t>
            </w:r>
            <w:r w:rsidR="00005458">
              <w:rPr>
                <w:spacing w:val="-2"/>
              </w:rPr>
              <w:t>Dr. Jaime Caravaca Morera,</w:t>
            </w:r>
            <w:r w:rsidRPr="00B24AB5">
              <w:rPr>
                <w:spacing w:val="-2"/>
              </w:rPr>
              <w:t xml:space="preserve"> Escuela de Enfermería, Universidad de Costas Rica). Fondos: ¢6</w:t>
            </w:r>
            <w:r>
              <w:rPr>
                <w:spacing w:val="-2"/>
              </w:rPr>
              <w:t>78</w:t>
            </w:r>
            <w:r w:rsidRPr="00B24AB5">
              <w:rPr>
                <w:spacing w:val="-2"/>
              </w:rPr>
              <w:t>,000 UCR (2017)</w:t>
            </w:r>
          </w:p>
        </w:tc>
      </w:tr>
      <w:tr w:rsidR="007577A7" w:rsidRPr="00282852" w14:paraId="39B8FFD0" w14:textId="77777777" w:rsidTr="004C0FBF">
        <w:tc>
          <w:tcPr>
            <w:tcW w:w="1638" w:type="dxa"/>
          </w:tcPr>
          <w:p w14:paraId="454F25F2" w14:textId="77777777" w:rsidR="007577A7" w:rsidRPr="00B24AB5" w:rsidRDefault="007577A7" w:rsidP="00B64E3A">
            <w:pPr>
              <w:tabs>
                <w:tab w:val="left" w:pos="-720"/>
              </w:tabs>
              <w:suppressAutoHyphens/>
              <w:jc w:val="both"/>
              <w:rPr>
                <w:spacing w:val="-2"/>
              </w:rPr>
            </w:pPr>
            <w:r w:rsidRPr="00B24AB5">
              <w:rPr>
                <w:spacing w:val="-2"/>
              </w:rPr>
              <w:t>2015-presente</w:t>
            </w:r>
          </w:p>
        </w:tc>
        <w:tc>
          <w:tcPr>
            <w:tcW w:w="7826" w:type="dxa"/>
          </w:tcPr>
          <w:p w14:paraId="086F87CA" w14:textId="77777777" w:rsidR="007577A7" w:rsidRPr="009A55A3" w:rsidRDefault="007577A7" w:rsidP="002C1DEE">
            <w:pPr>
              <w:tabs>
                <w:tab w:val="left" w:pos="-720"/>
              </w:tabs>
              <w:suppressAutoHyphens/>
              <w:jc w:val="both"/>
              <w:rPr>
                <w:spacing w:val="-2"/>
              </w:rPr>
            </w:pPr>
            <w:r w:rsidRPr="009A55A3">
              <w:rPr>
                <w:spacing w:val="-2"/>
              </w:rPr>
              <w:t xml:space="preserve">Investigador asociado, Influencia de los factores ocupacionales y determinantes de la salud en la salud ocupacional de los trabajadores, San José, Costa Rica, 421-B4-356 (IP. </w:t>
            </w:r>
            <w:proofErr w:type="spellStart"/>
            <w:r w:rsidRPr="009A55A3">
              <w:rPr>
                <w:spacing w:val="-2"/>
              </w:rPr>
              <w:t>Mags</w:t>
            </w:r>
            <w:proofErr w:type="spellEnd"/>
            <w:r w:rsidRPr="009A55A3">
              <w:rPr>
                <w:spacing w:val="-2"/>
              </w:rPr>
              <w:t>. Johnny Alvarado, Escuela de Enfermería, Universidad de Costa Rica). Fondos: ¢500,000 UCR</w:t>
            </w:r>
            <w:r>
              <w:rPr>
                <w:spacing w:val="-2"/>
              </w:rPr>
              <w:t xml:space="preserve"> (2016),</w:t>
            </w:r>
            <w:r w:rsidRPr="009A55A3">
              <w:rPr>
                <w:spacing w:val="-2"/>
              </w:rPr>
              <w:t xml:space="preserve"> ¢500,000 UCR</w:t>
            </w:r>
            <w:r>
              <w:rPr>
                <w:spacing w:val="-2"/>
              </w:rPr>
              <w:t xml:space="preserve"> (2017)</w:t>
            </w:r>
            <w:r w:rsidRPr="009A55A3">
              <w:rPr>
                <w:spacing w:val="-2"/>
              </w:rPr>
              <w:t>.</w:t>
            </w:r>
          </w:p>
        </w:tc>
      </w:tr>
      <w:tr w:rsidR="007577A7" w:rsidRPr="00282852" w14:paraId="4E0943F2" w14:textId="77777777" w:rsidTr="004C0FBF">
        <w:tc>
          <w:tcPr>
            <w:tcW w:w="1638" w:type="dxa"/>
          </w:tcPr>
          <w:p w14:paraId="093AA795" w14:textId="77777777" w:rsidR="007577A7" w:rsidRPr="0038495E" w:rsidRDefault="007577A7" w:rsidP="00B64E3A">
            <w:pPr>
              <w:tabs>
                <w:tab w:val="left" w:pos="-720"/>
              </w:tabs>
              <w:suppressAutoHyphens/>
              <w:jc w:val="both"/>
              <w:rPr>
                <w:spacing w:val="-2"/>
              </w:rPr>
            </w:pPr>
            <w:r w:rsidRPr="0038495E">
              <w:rPr>
                <w:spacing w:val="-2"/>
              </w:rPr>
              <w:t>201</w:t>
            </w:r>
            <w:r>
              <w:rPr>
                <w:spacing w:val="-2"/>
              </w:rPr>
              <w:t>3</w:t>
            </w:r>
            <w:r w:rsidRPr="0038495E">
              <w:rPr>
                <w:spacing w:val="-2"/>
              </w:rPr>
              <w:t xml:space="preserve"> - </w:t>
            </w:r>
            <w:r>
              <w:rPr>
                <w:spacing w:val="-2"/>
              </w:rPr>
              <w:t>2015</w:t>
            </w:r>
          </w:p>
        </w:tc>
        <w:tc>
          <w:tcPr>
            <w:tcW w:w="7826" w:type="dxa"/>
          </w:tcPr>
          <w:p w14:paraId="2A3BAA84" w14:textId="77777777" w:rsidR="007577A7" w:rsidRPr="00282852" w:rsidRDefault="007577A7" w:rsidP="002C1DEE">
            <w:pPr>
              <w:tabs>
                <w:tab w:val="left" w:pos="-720"/>
              </w:tabs>
              <w:suppressAutoHyphens/>
              <w:jc w:val="both"/>
              <w:rPr>
                <w:spacing w:val="-2"/>
              </w:rPr>
            </w:pPr>
            <w:r w:rsidRPr="008913D7">
              <w:rPr>
                <w:spacing w:val="-2"/>
                <w:lang w:val="en-US"/>
              </w:rPr>
              <w:t xml:space="preserve">Dissertation Award, “Influence of sociocultural factors on the attitudes toward intimate partner violence among college students in Costa Rica”. Chair: Dr. Gonzalez-Guarda, University of Miami School of Nursing and Health Studies. Funded by </w:t>
            </w:r>
            <w:r w:rsidRPr="008913D7">
              <w:rPr>
                <w:rFonts w:eastAsia="MS Mincho"/>
                <w:i/>
                <w:lang w:val="en-US"/>
              </w:rPr>
              <w:t>Sigma Theta Tau International (STTI), Beta Tau Chapter</w:t>
            </w:r>
            <w:r w:rsidRPr="008913D7">
              <w:rPr>
                <w:spacing w:val="-2"/>
                <w:lang w:val="en-US"/>
              </w:rPr>
              <w:t xml:space="preserve">. </w:t>
            </w:r>
            <w:r>
              <w:rPr>
                <w:spacing w:val="-2"/>
              </w:rPr>
              <w:t xml:space="preserve">Total </w:t>
            </w:r>
            <w:proofErr w:type="spellStart"/>
            <w:r>
              <w:rPr>
                <w:spacing w:val="-2"/>
              </w:rPr>
              <w:t>award</w:t>
            </w:r>
            <w:proofErr w:type="spellEnd"/>
            <w:r>
              <w:rPr>
                <w:spacing w:val="-2"/>
              </w:rPr>
              <w:t>: $750.</w:t>
            </w:r>
            <w:r w:rsidRPr="00282852">
              <w:rPr>
                <w:i/>
                <w:spacing w:val="-2"/>
              </w:rPr>
              <w:tab/>
            </w:r>
          </w:p>
        </w:tc>
      </w:tr>
    </w:tbl>
    <w:p w14:paraId="54808B61" w14:textId="77777777" w:rsidR="00AE18E2" w:rsidRPr="0038495E" w:rsidRDefault="00AE18E2" w:rsidP="00282852">
      <w:pPr>
        <w:tabs>
          <w:tab w:val="left" w:pos="-720"/>
        </w:tabs>
        <w:suppressAutoHyphens/>
        <w:ind w:left="720"/>
        <w:jc w:val="both"/>
        <w:rPr>
          <w:spacing w:val="-2"/>
        </w:rPr>
      </w:pPr>
      <w:r w:rsidRPr="0038495E">
        <w:rPr>
          <w:spacing w:val="-2"/>
        </w:rPr>
        <w:t xml:space="preserve">   </w:t>
      </w:r>
    </w:p>
    <w:p w14:paraId="626FFABA" w14:textId="77777777" w:rsidR="00AE18E2" w:rsidRPr="00B64E3A" w:rsidRDefault="00B64E3A" w:rsidP="00D13781">
      <w:pPr>
        <w:numPr>
          <w:ilvl w:val="0"/>
          <w:numId w:val="3"/>
        </w:numPr>
        <w:tabs>
          <w:tab w:val="left" w:pos="-720"/>
        </w:tabs>
        <w:suppressAutoHyphens/>
        <w:ind w:hanging="1080"/>
        <w:jc w:val="both"/>
        <w:rPr>
          <w:spacing w:val="-2"/>
        </w:rPr>
      </w:pPr>
      <w:r w:rsidRPr="00B64E3A">
        <w:rPr>
          <w:spacing w:val="-2"/>
        </w:rPr>
        <w:t>Responsabilidades editorial</w:t>
      </w:r>
      <w:r>
        <w:rPr>
          <w:spacing w:val="-2"/>
        </w:rPr>
        <w:t>e</w:t>
      </w:r>
      <w:r w:rsidRPr="00B64E3A">
        <w:rPr>
          <w:spacing w:val="-2"/>
        </w:rPr>
        <w:t>s y de escritura</w:t>
      </w:r>
      <w:r w:rsidR="00AE18E2" w:rsidRPr="00B64E3A">
        <w:rPr>
          <w:spacing w:val="-2"/>
        </w:rPr>
        <w:t xml:space="preserve">:  </w:t>
      </w:r>
    </w:p>
    <w:p w14:paraId="7CF2A063" w14:textId="77777777" w:rsidR="00D74D3F" w:rsidRPr="00B64E3A" w:rsidRDefault="00D74D3F" w:rsidP="00AE18E2">
      <w:pPr>
        <w:tabs>
          <w:tab w:val="left" w:pos="-720"/>
        </w:tabs>
        <w:suppressAutoHyphens/>
        <w:jc w:val="both"/>
        <w:rPr>
          <w:spacing w:val="-2"/>
        </w:rPr>
      </w:pPr>
    </w:p>
    <w:tbl>
      <w:tblPr>
        <w:tblW w:w="0" w:type="auto"/>
        <w:tblLook w:val="04A0" w:firstRow="1" w:lastRow="0" w:firstColumn="1" w:lastColumn="0" w:noHBand="0" w:noVBand="1"/>
      </w:tblPr>
      <w:tblGrid>
        <w:gridCol w:w="1617"/>
        <w:gridCol w:w="7023"/>
      </w:tblGrid>
      <w:tr w:rsidR="00312EEB" w:rsidRPr="00BD4006" w14:paraId="6BADBD5B" w14:textId="77777777" w:rsidTr="00BD4006">
        <w:tc>
          <w:tcPr>
            <w:tcW w:w="1617" w:type="dxa"/>
          </w:tcPr>
          <w:p w14:paraId="3E55D5C2" w14:textId="417514DE" w:rsidR="00312EEB" w:rsidRDefault="00312EEB" w:rsidP="001E68E8">
            <w:pPr>
              <w:tabs>
                <w:tab w:val="left" w:pos="-720"/>
              </w:tabs>
              <w:suppressAutoHyphens/>
              <w:jc w:val="both"/>
              <w:rPr>
                <w:spacing w:val="-2"/>
              </w:rPr>
            </w:pPr>
            <w:r>
              <w:rPr>
                <w:spacing w:val="-2"/>
              </w:rPr>
              <w:t>2022-presente</w:t>
            </w:r>
          </w:p>
        </w:tc>
        <w:tc>
          <w:tcPr>
            <w:tcW w:w="7023" w:type="dxa"/>
          </w:tcPr>
          <w:p w14:paraId="7DF64478" w14:textId="01CC242B" w:rsidR="00312EEB" w:rsidRPr="00BD4006" w:rsidRDefault="00312EEB" w:rsidP="001E68E8">
            <w:pPr>
              <w:rPr>
                <w:spacing w:val="-2"/>
              </w:rPr>
            </w:pPr>
            <w:r>
              <w:rPr>
                <w:spacing w:val="-2"/>
              </w:rPr>
              <w:t xml:space="preserve">Comité Editorial, </w:t>
            </w:r>
            <w:r w:rsidR="009B2D50">
              <w:rPr>
                <w:i/>
                <w:spacing w:val="-2"/>
              </w:rPr>
              <w:t>Revista Enfermería Actual</w:t>
            </w:r>
            <w:r w:rsidR="009B2D50">
              <w:rPr>
                <w:spacing w:val="-2"/>
                <w:lang w:val="es-ES"/>
              </w:rPr>
              <w:t>. Costa Rica</w:t>
            </w:r>
          </w:p>
        </w:tc>
      </w:tr>
      <w:tr w:rsidR="009B2D50" w:rsidRPr="00BD4006" w14:paraId="1AFC53BA" w14:textId="77777777" w:rsidTr="00BD4006">
        <w:tc>
          <w:tcPr>
            <w:tcW w:w="1617" w:type="dxa"/>
          </w:tcPr>
          <w:p w14:paraId="5EC1EE32" w14:textId="75E779E7" w:rsidR="009B2D50" w:rsidRDefault="009B2D50" w:rsidP="009B2D50">
            <w:pPr>
              <w:tabs>
                <w:tab w:val="left" w:pos="-720"/>
              </w:tabs>
              <w:suppressAutoHyphens/>
              <w:jc w:val="both"/>
              <w:rPr>
                <w:spacing w:val="-2"/>
              </w:rPr>
            </w:pPr>
            <w:r>
              <w:rPr>
                <w:spacing w:val="-2"/>
              </w:rPr>
              <w:t>2022-presente</w:t>
            </w:r>
          </w:p>
        </w:tc>
        <w:tc>
          <w:tcPr>
            <w:tcW w:w="7023" w:type="dxa"/>
          </w:tcPr>
          <w:p w14:paraId="50DBCAB5" w14:textId="4C3C80FD" w:rsidR="009B2D50" w:rsidRPr="00BD4006" w:rsidRDefault="009B2D50" w:rsidP="009B2D50">
            <w:pPr>
              <w:rPr>
                <w:spacing w:val="-2"/>
              </w:rPr>
            </w:pPr>
            <w:r>
              <w:rPr>
                <w:spacing w:val="-2"/>
              </w:rPr>
              <w:t xml:space="preserve">Comité Editorial, </w:t>
            </w:r>
            <w:r w:rsidRPr="009B2D50">
              <w:rPr>
                <w:i/>
                <w:iCs/>
                <w:spacing w:val="-2"/>
              </w:rPr>
              <w:t>Revista Acta Médica Costarricense</w:t>
            </w:r>
            <w:r>
              <w:rPr>
                <w:spacing w:val="-2"/>
              </w:rPr>
              <w:t>, Costa Rica</w:t>
            </w:r>
          </w:p>
        </w:tc>
      </w:tr>
      <w:tr w:rsidR="009B2D50" w:rsidRPr="00BD4006" w14:paraId="1A2010E3" w14:textId="77777777" w:rsidTr="00BD4006">
        <w:tc>
          <w:tcPr>
            <w:tcW w:w="1617" w:type="dxa"/>
          </w:tcPr>
          <w:p w14:paraId="3916767E" w14:textId="4E3989C0" w:rsidR="009B2D50" w:rsidRDefault="009B2D50" w:rsidP="009B2D50">
            <w:pPr>
              <w:tabs>
                <w:tab w:val="left" w:pos="-720"/>
              </w:tabs>
              <w:suppressAutoHyphens/>
              <w:jc w:val="both"/>
              <w:rPr>
                <w:spacing w:val="-2"/>
              </w:rPr>
            </w:pPr>
            <w:r>
              <w:rPr>
                <w:spacing w:val="-2"/>
              </w:rPr>
              <w:t>2021-presente</w:t>
            </w:r>
          </w:p>
        </w:tc>
        <w:tc>
          <w:tcPr>
            <w:tcW w:w="7023" w:type="dxa"/>
          </w:tcPr>
          <w:p w14:paraId="2DCC853C" w14:textId="7D780BEA" w:rsidR="009B2D50" w:rsidRPr="00B87479" w:rsidRDefault="009B2D50" w:rsidP="009B2D50">
            <w:r w:rsidRPr="00BD4006">
              <w:rPr>
                <w:spacing w:val="-2"/>
              </w:rPr>
              <w:t>Revisor,</w:t>
            </w:r>
            <w:r>
              <w:rPr>
                <w:spacing w:val="-2"/>
              </w:rPr>
              <w:t xml:space="preserve"> </w:t>
            </w:r>
            <w:r w:rsidRPr="00B87479">
              <w:rPr>
                <w:i/>
                <w:iCs/>
              </w:rPr>
              <w:t>Revista Enfermería en Costa Rica</w:t>
            </w:r>
            <w:r>
              <w:t>, Costa Rica</w:t>
            </w:r>
          </w:p>
        </w:tc>
      </w:tr>
      <w:tr w:rsidR="009B2D50" w:rsidRPr="00BD4006" w14:paraId="1DF98789" w14:textId="77777777" w:rsidTr="00BD4006">
        <w:tc>
          <w:tcPr>
            <w:tcW w:w="1617" w:type="dxa"/>
          </w:tcPr>
          <w:p w14:paraId="2E1C4E85" w14:textId="6D40969E" w:rsidR="009B2D50" w:rsidRDefault="009B2D50" w:rsidP="009B2D50">
            <w:pPr>
              <w:tabs>
                <w:tab w:val="left" w:pos="-720"/>
              </w:tabs>
              <w:suppressAutoHyphens/>
              <w:jc w:val="both"/>
              <w:rPr>
                <w:spacing w:val="-2"/>
              </w:rPr>
            </w:pPr>
            <w:r>
              <w:rPr>
                <w:spacing w:val="-2"/>
              </w:rPr>
              <w:t>2019-presente</w:t>
            </w:r>
          </w:p>
        </w:tc>
        <w:tc>
          <w:tcPr>
            <w:tcW w:w="7023" w:type="dxa"/>
          </w:tcPr>
          <w:p w14:paraId="0EFD141E" w14:textId="0EF9F66B" w:rsidR="009B2D50" w:rsidRPr="00BD4006" w:rsidRDefault="009B2D50" w:rsidP="009B2D50">
            <w:pPr>
              <w:rPr>
                <w:spacing w:val="-2"/>
              </w:rPr>
            </w:pPr>
            <w:r w:rsidRPr="00BD4006">
              <w:rPr>
                <w:spacing w:val="-2"/>
              </w:rPr>
              <w:t xml:space="preserve">Revisor, </w:t>
            </w:r>
            <w:r w:rsidRPr="00BD4006">
              <w:rPr>
                <w:i/>
                <w:spacing w:val="-2"/>
              </w:rPr>
              <w:t>A</w:t>
            </w:r>
            <w:r>
              <w:rPr>
                <w:i/>
                <w:spacing w:val="-2"/>
              </w:rPr>
              <w:t>ctualidades en Psicología</w:t>
            </w:r>
            <w:r w:rsidRPr="00BD4006">
              <w:rPr>
                <w:spacing w:val="-2"/>
              </w:rPr>
              <w:t xml:space="preserve">, Costa Rica </w:t>
            </w:r>
          </w:p>
        </w:tc>
      </w:tr>
      <w:tr w:rsidR="009B2D50" w:rsidRPr="00BD4006" w14:paraId="32DC752C" w14:textId="77777777" w:rsidTr="00BD4006">
        <w:tc>
          <w:tcPr>
            <w:tcW w:w="1617" w:type="dxa"/>
          </w:tcPr>
          <w:p w14:paraId="02FFE89C" w14:textId="77777777" w:rsidR="009B2D50" w:rsidRDefault="009B2D50" w:rsidP="009B2D50">
            <w:pPr>
              <w:tabs>
                <w:tab w:val="left" w:pos="-720"/>
              </w:tabs>
              <w:suppressAutoHyphens/>
              <w:jc w:val="both"/>
              <w:rPr>
                <w:spacing w:val="-2"/>
              </w:rPr>
            </w:pPr>
            <w:r>
              <w:rPr>
                <w:spacing w:val="-2"/>
              </w:rPr>
              <w:t>2019-presente</w:t>
            </w:r>
          </w:p>
        </w:tc>
        <w:tc>
          <w:tcPr>
            <w:tcW w:w="7023" w:type="dxa"/>
          </w:tcPr>
          <w:p w14:paraId="2E8B58DA" w14:textId="77777777" w:rsidR="009B2D50" w:rsidRPr="00BD4006" w:rsidRDefault="009B2D50" w:rsidP="009B2D50">
            <w:pPr>
              <w:rPr>
                <w:spacing w:val="-2"/>
              </w:rPr>
            </w:pPr>
            <w:r w:rsidRPr="00BD4006">
              <w:rPr>
                <w:spacing w:val="-2"/>
              </w:rPr>
              <w:t xml:space="preserve">Revisor, </w:t>
            </w:r>
            <w:r w:rsidRPr="00BD4006">
              <w:rPr>
                <w:i/>
                <w:spacing w:val="-2"/>
              </w:rPr>
              <w:t>Anales en Gerontología</w:t>
            </w:r>
            <w:r w:rsidRPr="00BD4006">
              <w:rPr>
                <w:spacing w:val="-2"/>
              </w:rPr>
              <w:t xml:space="preserve">, Costa Rica </w:t>
            </w:r>
          </w:p>
        </w:tc>
      </w:tr>
      <w:tr w:rsidR="009B2D50" w:rsidRPr="00735D6C" w14:paraId="74B9CBEB" w14:textId="77777777" w:rsidTr="00BD4006">
        <w:tc>
          <w:tcPr>
            <w:tcW w:w="1617" w:type="dxa"/>
          </w:tcPr>
          <w:p w14:paraId="4E87D886" w14:textId="77777777" w:rsidR="009B2D50" w:rsidRDefault="009B2D50" w:rsidP="009B2D50">
            <w:pPr>
              <w:tabs>
                <w:tab w:val="left" w:pos="-720"/>
              </w:tabs>
              <w:suppressAutoHyphens/>
              <w:jc w:val="both"/>
              <w:rPr>
                <w:spacing w:val="-2"/>
              </w:rPr>
            </w:pPr>
            <w:r>
              <w:rPr>
                <w:spacing w:val="-2"/>
              </w:rPr>
              <w:t>2018-presente</w:t>
            </w:r>
          </w:p>
        </w:tc>
        <w:tc>
          <w:tcPr>
            <w:tcW w:w="7023" w:type="dxa"/>
          </w:tcPr>
          <w:p w14:paraId="4C8A67B8" w14:textId="016E0739" w:rsidR="009B2D50" w:rsidRPr="008913D7" w:rsidRDefault="009B2D50" w:rsidP="009B2D50">
            <w:pPr>
              <w:rPr>
                <w:spacing w:val="-2"/>
                <w:lang w:val="en-US"/>
              </w:rPr>
            </w:pPr>
            <w:r w:rsidRPr="008913D7">
              <w:rPr>
                <w:spacing w:val="-2"/>
                <w:lang w:val="en-US"/>
              </w:rPr>
              <w:t xml:space="preserve">Revisor, </w:t>
            </w:r>
            <w:r w:rsidRPr="008913D7">
              <w:rPr>
                <w:i/>
                <w:spacing w:val="-2"/>
                <w:lang w:val="en-US"/>
              </w:rPr>
              <w:t xml:space="preserve">American Journal of Men´s Health, </w:t>
            </w:r>
            <w:r w:rsidRPr="008913D7">
              <w:rPr>
                <w:spacing w:val="-2"/>
                <w:lang w:val="en-US"/>
              </w:rPr>
              <w:t>EEUU</w:t>
            </w:r>
          </w:p>
        </w:tc>
      </w:tr>
      <w:tr w:rsidR="009B2D50" w:rsidRPr="0000433C" w14:paraId="41C1DA0E" w14:textId="77777777" w:rsidTr="00BD4006">
        <w:tc>
          <w:tcPr>
            <w:tcW w:w="1617" w:type="dxa"/>
          </w:tcPr>
          <w:p w14:paraId="16D0DA8E" w14:textId="77777777" w:rsidR="009B2D50" w:rsidRDefault="009B2D50" w:rsidP="009B2D50">
            <w:pPr>
              <w:tabs>
                <w:tab w:val="left" w:pos="-720"/>
              </w:tabs>
              <w:suppressAutoHyphens/>
              <w:jc w:val="both"/>
              <w:rPr>
                <w:spacing w:val="-2"/>
              </w:rPr>
            </w:pPr>
            <w:r>
              <w:rPr>
                <w:spacing w:val="-2"/>
              </w:rPr>
              <w:t>2018-presente</w:t>
            </w:r>
          </w:p>
        </w:tc>
        <w:tc>
          <w:tcPr>
            <w:tcW w:w="7023" w:type="dxa"/>
          </w:tcPr>
          <w:p w14:paraId="655D2784" w14:textId="77777777" w:rsidR="009B2D50" w:rsidRDefault="009B2D50" w:rsidP="009B2D50">
            <w:pPr>
              <w:rPr>
                <w:spacing w:val="-2"/>
              </w:rPr>
            </w:pPr>
            <w:r>
              <w:rPr>
                <w:spacing w:val="-2"/>
              </w:rPr>
              <w:t xml:space="preserve">Revisor, </w:t>
            </w:r>
            <w:r w:rsidRPr="007577A7">
              <w:rPr>
                <w:i/>
                <w:spacing w:val="-2"/>
              </w:rPr>
              <w:t xml:space="preserve">Texto &amp; Contexto </w:t>
            </w:r>
            <w:proofErr w:type="spellStart"/>
            <w:r w:rsidRPr="007577A7">
              <w:rPr>
                <w:i/>
                <w:spacing w:val="-2"/>
              </w:rPr>
              <w:t>Enfermagem</w:t>
            </w:r>
            <w:proofErr w:type="spellEnd"/>
            <w:r w:rsidRPr="007577A7">
              <w:rPr>
                <w:spacing w:val="-2"/>
              </w:rPr>
              <w:t>, Brasil</w:t>
            </w:r>
          </w:p>
        </w:tc>
      </w:tr>
      <w:tr w:rsidR="009B2D50" w:rsidRPr="0038495E" w14:paraId="1E094775" w14:textId="77777777" w:rsidTr="00BD4006">
        <w:tc>
          <w:tcPr>
            <w:tcW w:w="1617" w:type="dxa"/>
          </w:tcPr>
          <w:p w14:paraId="44D72287" w14:textId="77777777" w:rsidR="009B2D50" w:rsidRDefault="009B2D50" w:rsidP="009B2D50">
            <w:pPr>
              <w:tabs>
                <w:tab w:val="left" w:pos="-720"/>
              </w:tabs>
              <w:suppressAutoHyphens/>
              <w:jc w:val="both"/>
              <w:rPr>
                <w:spacing w:val="-2"/>
              </w:rPr>
            </w:pPr>
            <w:r>
              <w:rPr>
                <w:spacing w:val="-2"/>
              </w:rPr>
              <w:t>2018-presente</w:t>
            </w:r>
          </w:p>
        </w:tc>
        <w:tc>
          <w:tcPr>
            <w:tcW w:w="7023" w:type="dxa"/>
          </w:tcPr>
          <w:p w14:paraId="0C546DE9" w14:textId="77777777" w:rsidR="009B2D50" w:rsidRDefault="009B2D50" w:rsidP="009B2D50">
            <w:pPr>
              <w:tabs>
                <w:tab w:val="left" w:pos="-720"/>
              </w:tabs>
              <w:suppressAutoHyphens/>
              <w:jc w:val="both"/>
              <w:rPr>
                <w:spacing w:val="-2"/>
              </w:rPr>
            </w:pPr>
            <w:r>
              <w:rPr>
                <w:spacing w:val="-2"/>
              </w:rPr>
              <w:t xml:space="preserve">Revisor, </w:t>
            </w:r>
            <w:r w:rsidRPr="00BD4006">
              <w:rPr>
                <w:i/>
                <w:spacing w:val="-2"/>
              </w:rPr>
              <w:t>Revista Costarricense de Psicología</w:t>
            </w:r>
            <w:r>
              <w:rPr>
                <w:spacing w:val="-2"/>
              </w:rPr>
              <w:t xml:space="preserve">, Costa Rica   </w:t>
            </w:r>
          </w:p>
        </w:tc>
      </w:tr>
      <w:tr w:rsidR="009B2D50" w:rsidRPr="0038495E" w14:paraId="50F4D368" w14:textId="77777777" w:rsidTr="00BD4006">
        <w:tc>
          <w:tcPr>
            <w:tcW w:w="1617" w:type="dxa"/>
          </w:tcPr>
          <w:p w14:paraId="650715BD" w14:textId="77777777" w:rsidR="009B2D50" w:rsidRPr="00B64E3A" w:rsidRDefault="009B2D50" w:rsidP="009B2D50">
            <w:pPr>
              <w:tabs>
                <w:tab w:val="left" w:pos="-720"/>
              </w:tabs>
              <w:suppressAutoHyphens/>
              <w:jc w:val="both"/>
              <w:rPr>
                <w:spacing w:val="-2"/>
              </w:rPr>
            </w:pPr>
            <w:r>
              <w:rPr>
                <w:spacing w:val="-2"/>
              </w:rPr>
              <w:t xml:space="preserve">2017-presente </w:t>
            </w:r>
          </w:p>
        </w:tc>
        <w:tc>
          <w:tcPr>
            <w:tcW w:w="7023" w:type="dxa"/>
          </w:tcPr>
          <w:p w14:paraId="5BD9E360" w14:textId="5BAB92AE" w:rsidR="009B2D50" w:rsidRDefault="009B2D50" w:rsidP="009B2D50">
            <w:pPr>
              <w:tabs>
                <w:tab w:val="left" w:pos="-720"/>
              </w:tabs>
              <w:suppressAutoHyphens/>
              <w:jc w:val="both"/>
              <w:rPr>
                <w:spacing w:val="-2"/>
              </w:rPr>
            </w:pPr>
            <w:r>
              <w:rPr>
                <w:spacing w:val="-2"/>
              </w:rPr>
              <w:t xml:space="preserve">Consejo Editorial, </w:t>
            </w:r>
            <w:r>
              <w:rPr>
                <w:i/>
                <w:spacing w:val="-2"/>
              </w:rPr>
              <w:t>Revista Enfermería Actual</w:t>
            </w:r>
            <w:r>
              <w:rPr>
                <w:spacing w:val="-2"/>
                <w:lang w:val="es-ES"/>
              </w:rPr>
              <w:t>. Costa Rica</w:t>
            </w:r>
          </w:p>
        </w:tc>
      </w:tr>
      <w:tr w:rsidR="009B2D50" w:rsidRPr="0038495E" w14:paraId="3E493BF2" w14:textId="77777777" w:rsidTr="00BD4006">
        <w:tc>
          <w:tcPr>
            <w:tcW w:w="1617" w:type="dxa"/>
          </w:tcPr>
          <w:p w14:paraId="5B5F2E72" w14:textId="77777777" w:rsidR="009B2D50" w:rsidRPr="00B64E3A" w:rsidRDefault="009B2D50" w:rsidP="009B2D50">
            <w:pPr>
              <w:tabs>
                <w:tab w:val="left" w:pos="-720"/>
              </w:tabs>
              <w:suppressAutoHyphens/>
              <w:jc w:val="both"/>
              <w:rPr>
                <w:spacing w:val="-2"/>
              </w:rPr>
            </w:pPr>
            <w:r w:rsidRPr="00B64E3A">
              <w:rPr>
                <w:spacing w:val="-2"/>
              </w:rPr>
              <w:t>2015-presente</w:t>
            </w:r>
          </w:p>
        </w:tc>
        <w:tc>
          <w:tcPr>
            <w:tcW w:w="7023" w:type="dxa"/>
          </w:tcPr>
          <w:p w14:paraId="6D85BA4E" w14:textId="77777777" w:rsidR="009B2D50" w:rsidRPr="0024047B" w:rsidRDefault="009B2D50" w:rsidP="009B2D50">
            <w:pPr>
              <w:tabs>
                <w:tab w:val="left" w:pos="-720"/>
              </w:tabs>
              <w:suppressAutoHyphens/>
              <w:jc w:val="both"/>
              <w:rPr>
                <w:spacing w:val="-2"/>
              </w:rPr>
            </w:pPr>
            <w:r>
              <w:rPr>
                <w:spacing w:val="-2"/>
              </w:rPr>
              <w:t>Revisor</w:t>
            </w:r>
            <w:r w:rsidRPr="0024047B">
              <w:rPr>
                <w:spacing w:val="-2"/>
              </w:rPr>
              <w:t xml:space="preserve">, </w:t>
            </w:r>
            <w:r w:rsidRPr="0024047B">
              <w:rPr>
                <w:i/>
                <w:spacing w:val="-2"/>
              </w:rPr>
              <w:t>Revista Ciencia y Enfermería</w:t>
            </w:r>
            <w:r w:rsidRPr="00B64E3A">
              <w:rPr>
                <w:spacing w:val="-2"/>
              </w:rPr>
              <w:t>. Chile.</w:t>
            </w:r>
          </w:p>
        </w:tc>
      </w:tr>
      <w:tr w:rsidR="009B2D50" w:rsidRPr="0038495E" w14:paraId="65603057" w14:textId="77777777" w:rsidTr="00BD4006">
        <w:tc>
          <w:tcPr>
            <w:tcW w:w="1617" w:type="dxa"/>
          </w:tcPr>
          <w:p w14:paraId="1A8D8543" w14:textId="77777777" w:rsidR="009B2D50" w:rsidRPr="0038495E" w:rsidRDefault="009B2D50" w:rsidP="009B2D50">
            <w:pPr>
              <w:tabs>
                <w:tab w:val="left" w:pos="-720"/>
              </w:tabs>
              <w:suppressAutoHyphens/>
              <w:jc w:val="both"/>
              <w:rPr>
                <w:spacing w:val="-2"/>
              </w:rPr>
            </w:pPr>
            <w:r w:rsidRPr="0038495E">
              <w:rPr>
                <w:spacing w:val="-2"/>
              </w:rPr>
              <w:t>2012-present</w:t>
            </w:r>
            <w:r>
              <w:rPr>
                <w:spacing w:val="-2"/>
              </w:rPr>
              <w:t>e</w:t>
            </w:r>
          </w:p>
        </w:tc>
        <w:tc>
          <w:tcPr>
            <w:tcW w:w="7023" w:type="dxa"/>
          </w:tcPr>
          <w:p w14:paraId="423E26B8" w14:textId="77777777" w:rsidR="009B2D50" w:rsidRPr="0038495E" w:rsidRDefault="009B2D50" w:rsidP="009B2D50">
            <w:pPr>
              <w:tabs>
                <w:tab w:val="left" w:pos="-720"/>
              </w:tabs>
              <w:suppressAutoHyphens/>
              <w:jc w:val="both"/>
              <w:rPr>
                <w:spacing w:val="-2"/>
                <w:lang w:val="es-ES"/>
              </w:rPr>
            </w:pPr>
            <w:r>
              <w:rPr>
                <w:spacing w:val="-2"/>
              </w:rPr>
              <w:t>Revisor,</w:t>
            </w:r>
            <w:r w:rsidRPr="00B64E3A">
              <w:rPr>
                <w:spacing w:val="-2"/>
              </w:rPr>
              <w:t xml:space="preserve"> </w:t>
            </w:r>
            <w:r>
              <w:rPr>
                <w:i/>
                <w:spacing w:val="-2"/>
              </w:rPr>
              <w:t xml:space="preserve">Revista </w:t>
            </w:r>
            <w:r>
              <w:rPr>
                <w:i/>
                <w:spacing w:val="-2"/>
                <w:lang w:val="es-ES"/>
              </w:rPr>
              <w:t>Mo</w:t>
            </w:r>
            <w:r w:rsidRPr="0038495E">
              <w:rPr>
                <w:i/>
                <w:spacing w:val="-2"/>
                <w:lang w:val="es-ES"/>
              </w:rPr>
              <w:t>vimiento Humano y Salud</w:t>
            </w:r>
            <w:r>
              <w:rPr>
                <w:spacing w:val="-2"/>
                <w:lang w:val="es-ES"/>
              </w:rPr>
              <w:t>. Costa Rica.</w:t>
            </w:r>
            <w:r w:rsidRPr="0038495E">
              <w:rPr>
                <w:i/>
                <w:spacing w:val="-2"/>
                <w:lang w:val="es-ES"/>
              </w:rPr>
              <w:tab/>
            </w:r>
          </w:p>
        </w:tc>
      </w:tr>
      <w:tr w:rsidR="009B2D50" w:rsidRPr="0038495E" w14:paraId="4A00DD09" w14:textId="77777777" w:rsidTr="00BD4006">
        <w:tc>
          <w:tcPr>
            <w:tcW w:w="1617" w:type="dxa"/>
          </w:tcPr>
          <w:p w14:paraId="362B6F18" w14:textId="77777777" w:rsidR="009B2D50" w:rsidRPr="0038495E" w:rsidRDefault="009B2D50" w:rsidP="009B2D50">
            <w:pPr>
              <w:tabs>
                <w:tab w:val="left" w:pos="-720"/>
              </w:tabs>
              <w:suppressAutoHyphens/>
              <w:jc w:val="both"/>
              <w:rPr>
                <w:spacing w:val="-2"/>
              </w:rPr>
            </w:pPr>
            <w:r w:rsidRPr="0038495E">
              <w:rPr>
                <w:shd w:val="clear" w:color="auto" w:fill="FFFFFF"/>
              </w:rPr>
              <w:t>2011-present</w:t>
            </w:r>
            <w:r>
              <w:rPr>
                <w:shd w:val="clear" w:color="auto" w:fill="FFFFFF"/>
              </w:rPr>
              <w:t>e</w:t>
            </w:r>
          </w:p>
        </w:tc>
        <w:tc>
          <w:tcPr>
            <w:tcW w:w="7023" w:type="dxa"/>
          </w:tcPr>
          <w:p w14:paraId="3B51BE5E" w14:textId="77777777" w:rsidR="009B2D50" w:rsidRPr="0038495E" w:rsidRDefault="009B2D50" w:rsidP="009B2D50">
            <w:pPr>
              <w:tabs>
                <w:tab w:val="left" w:pos="-720"/>
              </w:tabs>
              <w:suppressAutoHyphens/>
              <w:jc w:val="both"/>
              <w:rPr>
                <w:spacing w:val="-2"/>
              </w:rPr>
            </w:pPr>
            <w:r w:rsidRPr="008913D7">
              <w:rPr>
                <w:spacing w:val="-2"/>
                <w:lang w:val="en-US"/>
              </w:rPr>
              <w:t>Revisor</w:t>
            </w:r>
            <w:r>
              <w:rPr>
                <w:spacing w:val="-2"/>
                <w:lang w:val="en-US"/>
              </w:rPr>
              <w:t>,</w:t>
            </w:r>
            <w:r w:rsidRPr="008913D7">
              <w:rPr>
                <w:spacing w:val="-2"/>
                <w:lang w:val="en-US"/>
              </w:rPr>
              <w:t xml:space="preserve"> </w:t>
            </w:r>
            <w:r w:rsidRPr="008913D7">
              <w:rPr>
                <w:i/>
                <w:spacing w:val="-2"/>
                <w:lang w:val="en-US"/>
              </w:rPr>
              <w:t xml:space="preserve">McMaster Online Rating of Evidence System. </w:t>
            </w:r>
            <w:r>
              <w:rPr>
                <w:spacing w:val="-2"/>
              </w:rPr>
              <w:t xml:space="preserve">Canadá </w:t>
            </w:r>
            <w:r w:rsidRPr="00B64E3A">
              <w:rPr>
                <w:i/>
                <w:spacing w:val="-2"/>
              </w:rPr>
              <w:t xml:space="preserve"> </w:t>
            </w:r>
          </w:p>
        </w:tc>
      </w:tr>
    </w:tbl>
    <w:p w14:paraId="1E2C87A6" w14:textId="752BDA4A" w:rsidR="00AE18E2" w:rsidRDefault="00D74D3F" w:rsidP="00AE18E2">
      <w:pPr>
        <w:tabs>
          <w:tab w:val="left" w:pos="-720"/>
        </w:tabs>
        <w:suppressAutoHyphens/>
        <w:jc w:val="both"/>
        <w:rPr>
          <w:i/>
          <w:spacing w:val="-2"/>
        </w:rPr>
      </w:pPr>
      <w:r w:rsidRPr="0038495E">
        <w:rPr>
          <w:i/>
          <w:spacing w:val="-2"/>
        </w:rPr>
        <w:tab/>
      </w:r>
      <w:r w:rsidRPr="0038495E">
        <w:rPr>
          <w:i/>
          <w:spacing w:val="-2"/>
        </w:rPr>
        <w:tab/>
      </w:r>
    </w:p>
    <w:p w14:paraId="2E62518E" w14:textId="0CDF740E" w:rsidR="00B70362" w:rsidRDefault="00B70362" w:rsidP="00AE18E2">
      <w:pPr>
        <w:tabs>
          <w:tab w:val="left" w:pos="-720"/>
        </w:tabs>
        <w:suppressAutoHyphens/>
        <w:jc w:val="both"/>
        <w:rPr>
          <w:i/>
          <w:spacing w:val="-2"/>
        </w:rPr>
      </w:pPr>
    </w:p>
    <w:p w14:paraId="7373EACA" w14:textId="77777777" w:rsidR="00B70362" w:rsidRPr="0038495E" w:rsidRDefault="00B70362" w:rsidP="00AE18E2">
      <w:pPr>
        <w:tabs>
          <w:tab w:val="left" w:pos="-720"/>
        </w:tabs>
        <w:suppressAutoHyphens/>
        <w:jc w:val="both"/>
        <w:rPr>
          <w:spacing w:val="-2"/>
        </w:rPr>
      </w:pPr>
    </w:p>
    <w:p w14:paraId="2D5CBBEE" w14:textId="77777777" w:rsidR="00AE18E2" w:rsidRPr="0038495E" w:rsidRDefault="00B64E3A" w:rsidP="00D9142B">
      <w:pPr>
        <w:numPr>
          <w:ilvl w:val="0"/>
          <w:numId w:val="3"/>
        </w:numPr>
        <w:tabs>
          <w:tab w:val="left" w:pos="-720"/>
        </w:tabs>
        <w:suppressAutoHyphens/>
        <w:ind w:hanging="1080"/>
        <w:jc w:val="both"/>
        <w:rPr>
          <w:spacing w:val="-2"/>
        </w:rPr>
      </w:pPr>
      <w:r>
        <w:rPr>
          <w:spacing w:val="-2"/>
        </w:rPr>
        <w:t>Organizaciones profesionales y honorarias</w:t>
      </w:r>
      <w:r w:rsidR="00AE18E2" w:rsidRPr="0038495E">
        <w:rPr>
          <w:spacing w:val="-2"/>
        </w:rPr>
        <w:t xml:space="preserve">:  </w:t>
      </w:r>
    </w:p>
    <w:p w14:paraId="59A25E05" w14:textId="77777777" w:rsidR="00D74D3F" w:rsidRPr="0038495E" w:rsidRDefault="00D74D3F" w:rsidP="00D74D3F">
      <w:pPr>
        <w:rPr>
          <w:spacing w:val="-2"/>
        </w:rPr>
      </w:pPr>
    </w:p>
    <w:tbl>
      <w:tblPr>
        <w:tblW w:w="9464" w:type="dxa"/>
        <w:tblLook w:val="04A0" w:firstRow="1" w:lastRow="0" w:firstColumn="1" w:lastColumn="0" w:noHBand="0" w:noVBand="1"/>
      </w:tblPr>
      <w:tblGrid>
        <w:gridCol w:w="1638"/>
        <w:gridCol w:w="7826"/>
      </w:tblGrid>
      <w:tr w:rsidR="00F94995" w:rsidRPr="00B64E3A" w14:paraId="7C3BAA84" w14:textId="77777777" w:rsidTr="004C0FBF">
        <w:tc>
          <w:tcPr>
            <w:tcW w:w="1638" w:type="dxa"/>
          </w:tcPr>
          <w:p w14:paraId="44FDC760" w14:textId="77777777" w:rsidR="00F94995" w:rsidRDefault="00121658" w:rsidP="009C4FC1">
            <w:pPr>
              <w:tabs>
                <w:tab w:val="left" w:pos="-720"/>
              </w:tabs>
              <w:suppressAutoHyphens/>
              <w:jc w:val="both"/>
              <w:rPr>
                <w:rFonts w:eastAsia="MS Mincho"/>
              </w:rPr>
            </w:pPr>
            <w:r>
              <w:rPr>
                <w:rFonts w:eastAsia="MS Mincho"/>
              </w:rPr>
              <w:t>2016-presente</w:t>
            </w:r>
          </w:p>
        </w:tc>
        <w:tc>
          <w:tcPr>
            <w:tcW w:w="7826" w:type="dxa"/>
          </w:tcPr>
          <w:p w14:paraId="56D67462" w14:textId="77777777" w:rsidR="00F94995" w:rsidRPr="00B64E3A" w:rsidRDefault="00121658" w:rsidP="00B64E3A">
            <w:pPr>
              <w:rPr>
                <w:rFonts w:eastAsia="MS Mincho"/>
                <w:i/>
              </w:rPr>
            </w:pPr>
            <w:r>
              <w:rPr>
                <w:rFonts w:eastAsia="MS Mincho"/>
                <w:i/>
              </w:rPr>
              <w:t>REEDA Red de Enfermería en Emergencias y Desastres. OMS/OPS</w:t>
            </w:r>
            <w:r w:rsidR="006D3D09">
              <w:rPr>
                <w:rFonts w:eastAsia="MS Mincho"/>
                <w:i/>
              </w:rPr>
              <w:t xml:space="preserve">, </w:t>
            </w:r>
            <w:r w:rsidR="006D3D09" w:rsidRPr="006D3D09">
              <w:rPr>
                <w:rFonts w:eastAsia="MS Mincho"/>
              </w:rPr>
              <w:t>miembro</w:t>
            </w:r>
          </w:p>
        </w:tc>
      </w:tr>
      <w:tr w:rsidR="00C561DA" w:rsidRPr="0000433C" w14:paraId="225D8EC6" w14:textId="77777777" w:rsidTr="004C0FBF">
        <w:tc>
          <w:tcPr>
            <w:tcW w:w="1638" w:type="dxa"/>
          </w:tcPr>
          <w:p w14:paraId="18097EC5" w14:textId="77777777" w:rsidR="00C561DA" w:rsidRPr="00121658" w:rsidRDefault="00C561DA" w:rsidP="009C4FC1">
            <w:pPr>
              <w:tabs>
                <w:tab w:val="left" w:pos="-720"/>
              </w:tabs>
              <w:suppressAutoHyphens/>
              <w:jc w:val="both"/>
              <w:rPr>
                <w:rFonts w:eastAsia="MS Mincho"/>
              </w:rPr>
            </w:pPr>
            <w:r w:rsidRPr="00121658">
              <w:rPr>
                <w:rFonts w:eastAsia="MS Mincho"/>
              </w:rPr>
              <w:lastRenderedPageBreak/>
              <w:t>2014-present</w:t>
            </w:r>
            <w:r w:rsidR="00B64E3A" w:rsidRPr="00121658">
              <w:rPr>
                <w:rFonts w:eastAsia="MS Mincho"/>
              </w:rPr>
              <w:t>e</w:t>
            </w:r>
          </w:p>
        </w:tc>
        <w:tc>
          <w:tcPr>
            <w:tcW w:w="7826" w:type="dxa"/>
          </w:tcPr>
          <w:p w14:paraId="3F5105F0" w14:textId="77777777" w:rsidR="00C561DA" w:rsidRPr="00B64E3A" w:rsidRDefault="00C561DA" w:rsidP="00B64E3A">
            <w:pPr>
              <w:rPr>
                <w:rFonts w:eastAsia="MS Mincho"/>
              </w:rPr>
            </w:pPr>
            <w:r w:rsidRPr="00B64E3A">
              <w:rPr>
                <w:rFonts w:eastAsia="MS Mincho"/>
                <w:i/>
              </w:rPr>
              <w:t>Sigma Theta Tau International</w:t>
            </w:r>
            <w:r w:rsidR="00090023" w:rsidRPr="00B64E3A">
              <w:rPr>
                <w:rFonts w:eastAsia="MS Mincho"/>
                <w:i/>
              </w:rPr>
              <w:t xml:space="preserve"> </w:t>
            </w:r>
            <w:r w:rsidRPr="00B64E3A">
              <w:rPr>
                <w:rFonts w:eastAsia="MS Mincho"/>
                <w:i/>
              </w:rPr>
              <w:t xml:space="preserve">(STTI), Beta Tau </w:t>
            </w:r>
            <w:proofErr w:type="spellStart"/>
            <w:r w:rsidRPr="00B64E3A">
              <w:rPr>
                <w:rFonts w:eastAsia="MS Mincho"/>
                <w:i/>
              </w:rPr>
              <w:t>Chapter</w:t>
            </w:r>
            <w:proofErr w:type="spellEnd"/>
            <w:r w:rsidRPr="00B64E3A">
              <w:rPr>
                <w:rFonts w:eastAsia="MS Mincho"/>
              </w:rPr>
              <w:t xml:space="preserve">, </w:t>
            </w:r>
            <w:r w:rsidR="00956C94" w:rsidRPr="00B64E3A">
              <w:rPr>
                <w:rFonts w:eastAsia="MS Mincho"/>
              </w:rPr>
              <w:t>induc</w:t>
            </w:r>
            <w:r w:rsidR="00B64E3A" w:rsidRPr="00B64E3A">
              <w:rPr>
                <w:rFonts w:eastAsia="MS Mincho"/>
              </w:rPr>
              <w:t xml:space="preserve">ido como </w:t>
            </w:r>
            <w:r w:rsidR="0027468C" w:rsidRPr="00B64E3A">
              <w:rPr>
                <w:rFonts w:eastAsia="MS Mincho"/>
              </w:rPr>
              <w:t>Líder</w:t>
            </w:r>
            <w:r w:rsidR="00B64E3A" w:rsidRPr="00B64E3A">
              <w:rPr>
                <w:rFonts w:eastAsia="MS Mincho"/>
              </w:rPr>
              <w:t xml:space="preserve"> Internacional en Enfermer</w:t>
            </w:r>
            <w:r w:rsidR="00B64E3A">
              <w:rPr>
                <w:rFonts w:eastAsia="MS Mincho"/>
              </w:rPr>
              <w:t>ía</w:t>
            </w:r>
            <w:r w:rsidR="00956C94" w:rsidRPr="00B64E3A">
              <w:rPr>
                <w:rFonts w:eastAsia="MS Mincho"/>
              </w:rPr>
              <w:t xml:space="preserve">, </w:t>
            </w:r>
            <w:r w:rsidRPr="00B64E3A">
              <w:rPr>
                <w:rFonts w:eastAsia="MS Mincho"/>
              </w:rPr>
              <w:t>m</w:t>
            </w:r>
            <w:r w:rsidR="00B64E3A">
              <w:rPr>
                <w:rFonts w:eastAsia="MS Mincho"/>
              </w:rPr>
              <w:t>iembro.</w:t>
            </w:r>
          </w:p>
        </w:tc>
      </w:tr>
      <w:tr w:rsidR="006D3D09" w:rsidRPr="00735D6C" w14:paraId="38BF59A0" w14:textId="77777777" w:rsidTr="004C0FBF">
        <w:tc>
          <w:tcPr>
            <w:tcW w:w="1638" w:type="dxa"/>
          </w:tcPr>
          <w:p w14:paraId="7A3AF973" w14:textId="77777777" w:rsidR="006D3D09" w:rsidRDefault="006D3D09" w:rsidP="00B64E3A">
            <w:pPr>
              <w:tabs>
                <w:tab w:val="left" w:pos="-720"/>
              </w:tabs>
              <w:suppressAutoHyphens/>
              <w:jc w:val="both"/>
              <w:rPr>
                <w:shd w:val="clear" w:color="auto" w:fill="FFFFFF"/>
              </w:rPr>
            </w:pPr>
            <w:r>
              <w:rPr>
                <w:shd w:val="clear" w:color="auto" w:fill="FFFFFF"/>
              </w:rPr>
              <w:t xml:space="preserve">2013-presente </w:t>
            </w:r>
          </w:p>
        </w:tc>
        <w:tc>
          <w:tcPr>
            <w:tcW w:w="7826" w:type="dxa"/>
          </w:tcPr>
          <w:p w14:paraId="4380A178" w14:textId="77777777" w:rsidR="006D3D09" w:rsidRPr="008913D7" w:rsidRDefault="006D3D09" w:rsidP="00B64E3A">
            <w:pPr>
              <w:tabs>
                <w:tab w:val="left" w:pos="-720"/>
              </w:tabs>
              <w:suppressAutoHyphens/>
              <w:jc w:val="both"/>
              <w:rPr>
                <w:rFonts w:eastAsia="MS Mincho"/>
                <w:lang w:val="en-US"/>
              </w:rPr>
            </w:pPr>
            <w:r w:rsidRPr="008913D7">
              <w:rPr>
                <w:rFonts w:eastAsia="MS Mincho"/>
                <w:i/>
                <w:lang w:val="en-US"/>
              </w:rPr>
              <w:t>Nursing Network on Violence against Women International</w:t>
            </w:r>
            <w:r w:rsidRPr="008913D7">
              <w:rPr>
                <w:rFonts w:eastAsia="MS Mincho"/>
                <w:lang w:val="en-US"/>
              </w:rPr>
              <w:t xml:space="preserve">, </w:t>
            </w:r>
            <w:proofErr w:type="spellStart"/>
            <w:r w:rsidRPr="008913D7">
              <w:rPr>
                <w:rFonts w:eastAsia="MS Mincho"/>
                <w:lang w:val="en-US"/>
              </w:rPr>
              <w:t>miembro</w:t>
            </w:r>
            <w:proofErr w:type="spellEnd"/>
          </w:p>
        </w:tc>
      </w:tr>
      <w:tr w:rsidR="00C561DA" w:rsidRPr="0038495E" w14:paraId="4C6BA33C" w14:textId="77777777" w:rsidTr="004C0FBF">
        <w:tc>
          <w:tcPr>
            <w:tcW w:w="1638" w:type="dxa"/>
          </w:tcPr>
          <w:p w14:paraId="1FDE3195" w14:textId="77777777" w:rsidR="00C561DA" w:rsidRPr="0038495E" w:rsidRDefault="00C561DA" w:rsidP="00B64E3A">
            <w:pPr>
              <w:tabs>
                <w:tab w:val="left" w:pos="-720"/>
              </w:tabs>
              <w:suppressAutoHyphens/>
              <w:jc w:val="both"/>
              <w:rPr>
                <w:shd w:val="clear" w:color="auto" w:fill="FFFFFF"/>
              </w:rPr>
            </w:pPr>
            <w:r>
              <w:rPr>
                <w:shd w:val="clear" w:color="auto" w:fill="FFFFFF"/>
              </w:rPr>
              <w:t>201</w:t>
            </w:r>
            <w:r w:rsidR="00B64E3A">
              <w:rPr>
                <w:shd w:val="clear" w:color="auto" w:fill="FFFFFF"/>
              </w:rPr>
              <w:t>2</w:t>
            </w:r>
            <w:r>
              <w:rPr>
                <w:shd w:val="clear" w:color="auto" w:fill="FFFFFF"/>
              </w:rPr>
              <w:t>-</w:t>
            </w:r>
            <w:r w:rsidR="00B64E3A">
              <w:rPr>
                <w:shd w:val="clear" w:color="auto" w:fill="FFFFFF"/>
              </w:rPr>
              <w:t>2014</w:t>
            </w:r>
          </w:p>
        </w:tc>
        <w:tc>
          <w:tcPr>
            <w:tcW w:w="7826" w:type="dxa"/>
          </w:tcPr>
          <w:p w14:paraId="2A20EE88" w14:textId="77777777" w:rsidR="00C561DA" w:rsidRPr="0038495E" w:rsidRDefault="00C561DA" w:rsidP="00B64E3A">
            <w:pPr>
              <w:tabs>
                <w:tab w:val="left" w:pos="-720"/>
              </w:tabs>
              <w:suppressAutoHyphens/>
              <w:jc w:val="both"/>
              <w:rPr>
                <w:rFonts w:eastAsia="MS Mincho"/>
              </w:rPr>
            </w:pPr>
            <w:r>
              <w:rPr>
                <w:rFonts w:eastAsia="MS Mincho"/>
              </w:rPr>
              <w:t>Universi</w:t>
            </w:r>
            <w:r w:rsidR="00B64E3A">
              <w:rPr>
                <w:rFonts w:eastAsia="MS Mincho"/>
              </w:rPr>
              <w:t xml:space="preserve">dad de </w:t>
            </w:r>
            <w:r>
              <w:rPr>
                <w:rFonts w:eastAsia="MS Mincho"/>
              </w:rPr>
              <w:t xml:space="preserve">Miami, </w:t>
            </w:r>
            <w:proofErr w:type="spellStart"/>
            <w:r w:rsidRPr="007C75B0">
              <w:rPr>
                <w:rFonts w:eastAsia="MS Mincho"/>
                <w:i/>
              </w:rPr>
              <w:t>Dissertation</w:t>
            </w:r>
            <w:proofErr w:type="spellEnd"/>
            <w:r w:rsidRPr="007C75B0">
              <w:rPr>
                <w:rFonts w:eastAsia="MS Mincho"/>
                <w:i/>
              </w:rPr>
              <w:t xml:space="preserve"> </w:t>
            </w:r>
            <w:proofErr w:type="spellStart"/>
            <w:r w:rsidRPr="007C75B0">
              <w:rPr>
                <w:rFonts w:eastAsia="MS Mincho"/>
                <w:i/>
              </w:rPr>
              <w:t>Writing</w:t>
            </w:r>
            <w:proofErr w:type="spellEnd"/>
            <w:r w:rsidRPr="007C75B0">
              <w:rPr>
                <w:rFonts w:eastAsia="MS Mincho"/>
                <w:i/>
              </w:rPr>
              <w:t xml:space="preserve"> </w:t>
            </w:r>
            <w:proofErr w:type="spellStart"/>
            <w:r w:rsidRPr="007C75B0">
              <w:rPr>
                <w:rFonts w:eastAsia="MS Mincho"/>
                <w:i/>
              </w:rPr>
              <w:t>Group</w:t>
            </w:r>
            <w:proofErr w:type="spellEnd"/>
            <w:r>
              <w:rPr>
                <w:rFonts w:eastAsia="MS Mincho"/>
              </w:rPr>
              <w:t>, m</w:t>
            </w:r>
            <w:r w:rsidR="00B64E3A">
              <w:rPr>
                <w:rFonts w:eastAsia="MS Mincho"/>
              </w:rPr>
              <w:t>iembro.</w:t>
            </w:r>
          </w:p>
        </w:tc>
      </w:tr>
      <w:tr w:rsidR="00C561DA" w:rsidRPr="0000433C" w14:paraId="18EF53EA" w14:textId="77777777" w:rsidTr="004C0FBF">
        <w:tc>
          <w:tcPr>
            <w:tcW w:w="1638" w:type="dxa"/>
          </w:tcPr>
          <w:p w14:paraId="586207BE" w14:textId="776B2BBA" w:rsidR="00C561DA" w:rsidRPr="0038495E" w:rsidRDefault="00C561DA" w:rsidP="009C4FC1">
            <w:pPr>
              <w:tabs>
                <w:tab w:val="left" w:pos="-720"/>
              </w:tabs>
              <w:suppressAutoHyphens/>
              <w:jc w:val="both"/>
              <w:rPr>
                <w:spacing w:val="-2"/>
              </w:rPr>
            </w:pPr>
            <w:r w:rsidRPr="0038495E">
              <w:rPr>
                <w:shd w:val="clear" w:color="auto" w:fill="FFFFFF"/>
              </w:rPr>
              <w:t>2006- present</w:t>
            </w:r>
            <w:r w:rsidR="00EE59F9">
              <w:rPr>
                <w:shd w:val="clear" w:color="auto" w:fill="FFFFFF"/>
              </w:rPr>
              <w:t>e</w:t>
            </w:r>
          </w:p>
        </w:tc>
        <w:tc>
          <w:tcPr>
            <w:tcW w:w="7826" w:type="dxa"/>
          </w:tcPr>
          <w:p w14:paraId="43CFE0C9" w14:textId="77777777" w:rsidR="00C561DA" w:rsidRPr="00B64E3A" w:rsidRDefault="00C561DA" w:rsidP="00B64E3A">
            <w:pPr>
              <w:tabs>
                <w:tab w:val="left" w:pos="-720"/>
              </w:tabs>
              <w:suppressAutoHyphens/>
              <w:jc w:val="both"/>
              <w:rPr>
                <w:spacing w:val="-2"/>
              </w:rPr>
            </w:pPr>
            <w:r w:rsidRPr="00B64E3A">
              <w:rPr>
                <w:rFonts w:eastAsia="MS Mincho"/>
              </w:rPr>
              <w:t xml:space="preserve">Costa Rica, </w:t>
            </w:r>
            <w:r w:rsidR="00B64E3A" w:rsidRPr="00B64E3A">
              <w:rPr>
                <w:rFonts w:eastAsia="MS Mincho"/>
                <w:i/>
              </w:rPr>
              <w:t>Colegio de Enfermeras</w:t>
            </w:r>
            <w:r w:rsidRPr="00B64E3A">
              <w:rPr>
                <w:rFonts w:eastAsia="MS Mincho"/>
              </w:rPr>
              <w:t>, m</w:t>
            </w:r>
            <w:r w:rsidR="00B64E3A" w:rsidRPr="00B64E3A">
              <w:rPr>
                <w:rFonts w:eastAsia="MS Mincho"/>
              </w:rPr>
              <w:t xml:space="preserve">iembro. </w:t>
            </w:r>
          </w:p>
        </w:tc>
      </w:tr>
      <w:tr w:rsidR="00C561DA" w:rsidRPr="0000433C" w14:paraId="3C84D7F4" w14:textId="77777777" w:rsidTr="004C0FBF">
        <w:tc>
          <w:tcPr>
            <w:tcW w:w="1638" w:type="dxa"/>
          </w:tcPr>
          <w:p w14:paraId="30730A21" w14:textId="77777777" w:rsidR="00C561DA" w:rsidRDefault="00C561DA" w:rsidP="00B36002">
            <w:pPr>
              <w:tabs>
                <w:tab w:val="left" w:pos="-720"/>
              </w:tabs>
              <w:suppressAutoHyphens/>
              <w:jc w:val="both"/>
              <w:rPr>
                <w:rFonts w:eastAsia="MS Mincho"/>
              </w:rPr>
            </w:pPr>
            <w:r w:rsidRPr="0038495E">
              <w:rPr>
                <w:rFonts w:eastAsia="MS Mincho"/>
              </w:rPr>
              <w:t>199</w:t>
            </w:r>
            <w:r w:rsidR="0000433C">
              <w:rPr>
                <w:rFonts w:eastAsia="MS Mincho"/>
              </w:rPr>
              <w:t>3</w:t>
            </w:r>
            <w:r w:rsidRPr="0038495E">
              <w:rPr>
                <w:rFonts w:eastAsia="MS Mincho"/>
              </w:rPr>
              <w:t>-2011</w:t>
            </w:r>
          </w:p>
          <w:p w14:paraId="485870D3" w14:textId="77777777" w:rsidR="00B64E3A" w:rsidRPr="0038495E" w:rsidRDefault="00B64E3A" w:rsidP="00B36002">
            <w:pPr>
              <w:tabs>
                <w:tab w:val="left" w:pos="-720"/>
              </w:tabs>
              <w:suppressAutoHyphens/>
              <w:jc w:val="both"/>
              <w:rPr>
                <w:spacing w:val="-2"/>
              </w:rPr>
            </w:pPr>
            <w:r>
              <w:rPr>
                <w:rFonts w:eastAsia="MS Mincho"/>
              </w:rPr>
              <w:t>2015-presente</w:t>
            </w:r>
          </w:p>
        </w:tc>
        <w:tc>
          <w:tcPr>
            <w:tcW w:w="7826" w:type="dxa"/>
          </w:tcPr>
          <w:p w14:paraId="03ED2A85" w14:textId="77777777" w:rsidR="00C561DA" w:rsidRPr="00B64E3A" w:rsidRDefault="00C561DA" w:rsidP="00B64E3A">
            <w:pPr>
              <w:rPr>
                <w:spacing w:val="-2"/>
              </w:rPr>
            </w:pPr>
            <w:r w:rsidRPr="00B64E3A">
              <w:rPr>
                <w:rFonts w:eastAsia="MS Mincho"/>
              </w:rPr>
              <w:t xml:space="preserve">Costa Rica, </w:t>
            </w:r>
            <w:r w:rsidR="00B64E3A" w:rsidRPr="00B64E3A">
              <w:rPr>
                <w:rFonts w:eastAsia="MS Mincho"/>
                <w:i/>
              </w:rPr>
              <w:t>Cruz Roja Costarricense</w:t>
            </w:r>
            <w:r w:rsidRPr="00B64E3A">
              <w:rPr>
                <w:rFonts w:eastAsia="MS Mincho"/>
              </w:rPr>
              <w:t xml:space="preserve">, </w:t>
            </w:r>
            <w:r w:rsidR="00B64E3A" w:rsidRPr="00B64E3A">
              <w:rPr>
                <w:rFonts w:eastAsia="MS Mincho"/>
              </w:rPr>
              <w:t>miembro voluntario</w:t>
            </w:r>
          </w:p>
        </w:tc>
      </w:tr>
    </w:tbl>
    <w:p w14:paraId="4F5D88DA" w14:textId="6579807E" w:rsidR="00D11B7A" w:rsidRDefault="00D11B7A" w:rsidP="00E93D82">
      <w:pPr>
        <w:rPr>
          <w:rFonts w:eastAsia="MS Mincho"/>
        </w:rPr>
      </w:pPr>
    </w:p>
    <w:p w14:paraId="014360C8" w14:textId="10E48791" w:rsidR="00EE59F9" w:rsidRDefault="00EE59F9" w:rsidP="00E93D82">
      <w:pPr>
        <w:rPr>
          <w:rFonts w:eastAsia="MS Mincho"/>
        </w:rPr>
      </w:pPr>
    </w:p>
    <w:p w14:paraId="2A316DEA" w14:textId="45527DBD" w:rsidR="00EE59F9" w:rsidRDefault="00EE59F9" w:rsidP="00E93D82">
      <w:pPr>
        <w:rPr>
          <w:rFonts w:eastAsia="MS Mincho"/>
        </w:rPr>
      </w:pPr>
    </w:p>
    <w:p w14:paraId="08AEA80C" w14:textId="2F719134" w:rsidR="00EE59F9" w:rsidRDefault="00EE59F9" w:rsidP="00E93D82">
      <w:pPr>
        <w:rPr>
          <w:rFonts w:eastAsia="MS Mincho"/>
        </w:rPr>
      </w:pPr>
    </w:p>
    <w:p w14:paraId="32DC3E40" w14:textId="77777777" w:rsidR="00EE59F9" w:rsidRPr="00B64E3A" w:rsidRDefault="00EE59F9" w:rsidP="00E93D82">
      <w:pPr>
        <w:rPr>
          <w:rFonts w:eastAsia="MS Mincho"/>
        </w:rPr>
      </w:pPr>
    </w:p>
    <w:p w14:paraId="5257EB89" w14:textId="77777777" w:rsidR="00AE18E2" w:rsidRDefault="00AE18E2" w:rsidP="00D9142B">
      <w:pPr>
        <w:numPr>
          <w:ilvl w:val="0"/>
          <w:numId w:val="3"/>
        </w:numPr>
        <w:tabs>
          <w:tab w:val="left" w:pos="-720"/>
        </w:tabs>
        <w:suppressAutoHyphens/>
        <w:ind w:hanging="1080"/>
        <w:jc w:val="both"/>
        <w:rPr>
          <w:spacing w:val="-2"/>
        </w:rPr>
      </w:pPr>
      <w:r w:rsidRPr="0038495E">
        <w:rPr>
          <w:spacing w:val="-2"/>
        </w:rPr>
        <w:t>Honor</w:t>
      </w:r>
      <w:r w:rsidR="00B64E3A">
        <w:rPr>
          <w:spacing w:val="-2"/>
        </w:rPr>
        <w:t>es</w:t>
      </w:r>
      <w:r w:rsidRPr="0038495E">
        <w:rPr>
          <w:spacing w:val="-2"/>
        </w:rPr>
        <w:t xml:space="preserve"> </w:t>
      </w:r>
      <w:r w:rsidR="0027468C">
        <w:rPr>
          <w:spacing w:val="-2"/>
        </w:rPr>
        <w:t>y</w:t>
      </w:r>
      <w:r w:rsidRPr="0038495E">
        <w:rPr>
          <w:spacing w:val="-2"/>
        </w:rPr>
        <w:t xml:space="preserve"> </w:t>
      </w:r>
      <w:r w:rsidR="00B64E3A">
        <w:rPr>
          <w:spacing w:val="-2"/>
        </w:rPr>
        <w:t>Reconoc</w:t>
      </w:r>
      <w:r w:rsidR="0027468C">
        <w:rPr>
          <w:spacing w:val="-2"/>
        </w:rPr>
        <w:t>i</w:t>
      </w:r>
      <w:r w:rsidR="00B64E3A">
        <w:rPr>
          <w:spacing w:val="-2"/>
        </w:rPr>
        <w:t>mientos</w:t>
      </w:r>
      <w:r w:rsidRPr="0038495E">
        <w:rPr>
          <w:spacing w:val="-2"/>
        </w:rPr>
        <w:t xml:space="preserve">:  </w:t>
      </w:r>
    </w:p>
    <w:p w14:paraId="11F3C688" w14:textId="77777777" w:rsidR="00BE0B8E" w:rsidRPr="0038495E" w:rsidRDefault="00BE0B8E" w:rsidP="00BE0B8E">
      <w:pPr>
        <w:tabs>
          <w:tab w:val="left" w:pos="-720"/>
        </w:tabs>
        <w:suppressAutoHyphens/>
        <w:ind w:left="720"/>
        <w:jc w:val="both"/>
        <w:rPr>
          <w:spacing w:val="-2"/>
        </w:rPr>
      </w:pPr>
    </w:p>
    <w:tbl>
      <w:tblPr>
        <w:tblW w:w="0" w:type="auto"/>
        <w:tblLook w:val="04A0" w:firstRow="1" w:lastRow="0" w:firstColumn="1" w:lastColumn="0" w:noHBand="0" w:noVBand="1"/>
      </w:tblPr>
      <w:tblGrid>
        <w:gridCol w:w="1610"/>
        <w:gridCol w:w="7030"/>
      </w:tblGrid>
      <w:tr w:rsidR="00D11B7A" w:rsidRPr="00735D6C" w14:paraId="338A9EAB" w14:textId="77777777" w:rsidTr="00BE0B8E">
        <w:tc>
          <w:tcPr>
            <w:tcW w:w="1638" w:type="dxa"/>
          </w:tcPr>
          <w:p w14:paraId="50140820" w14:textId="77777777" w:rsidR="00D11B7A" w:rsidRPr="0038495E" w:rsidRDefault="00D11B7A" w:rsidP="003473ED">
            <w:pPr>
              <w:tabs>
                <w:tab w:val="left" w:pos="-720"/>
              </w:tabs>
              <w:suppressAutoHyphens/>
              <w:jc w:val="both"/>
              <w:rPr>
                <w:spacing w:val="-2"/>
              </w:rPr>
            </w:pPr>
            <w:r w:rsidRPr="0038495E">
              <w:rPr>
                <w:shd w:val="clear" w:color="auto" w:fill="FFFFFF"/>
              </w:rPr>
              <w:t xml:space="preserve">2011- </w:t>
            </w:r>
            <w:r w:rsidR="003473ED">
              <w:rPr>
                <w:shd w:val="clear" w:color="auto" w:fill="FFFFFF"/>
              </w:rPr>
              <w:t>2014</w:t>
            </w:r>
          </w:p>
        </w:tc>
        <w:tc>
          <w:tcPr>
            <w:tcW w:w="7218" w:type="dxa"/>
          </w:tcPr>
          <w:p w14:paraId="2B88A0B9" w14:textId="77777777" w:rsidR="00D11B7A" w:rsidRPr="008913D7" w:rsidRDefault="00D11B7A" w:rsidP="00B64E3A">
            <w:pPr>
              <w:tabs>
                <w:tab w:val="left" w:pos="-720"/>
              </w:tabs>
              <w:suppressAutoHyphens/>
              <w:jc w:val="both"/>
              <w:rPr>
                <w:spacing w:val="-2"/>
                <w:lang w:val="en-US"/>
              </w:rPr>
            </w:pPr>
            <w:r w:rsidRPr="005957D7">
              <w:rPr>
                <w:i/>
                <w:spacing w:val="-2"/>
              </w:rPr>
              <w:t xml:space="preserve">McKnight </w:t>
            </w:r>
            <w:proofErr w:type="spellStart"/>
            <w:r w:rsidRPr="005957D7">
              <w:rPr>
                <w:i/>
                <w:spacing w:val="-2"/>
              </w:rPr>
              <w:t>Fellow</w:t>
            </w:r>
            <w:proofErr w:type="spellEnd"/>
            <w:r w:rsidRPr="005957D7">
              <w:rPr>
                <w:spacing w:val="-2"/>
              </w:rPr>
              <w:t xml:space="preserve">. </w:t>
            </w:r>
            <w:r w:rsidRPr="00B64E3A">
              <w:rPr>
                <w:spacing w:val="-2"/>
              </w:rPr>
              <w:t>Universi</w:t>
            </w:r>
            <w:r w:rsidR="00B64E3A" w:rsidRPr="00B64E3A">
              <w:rPr>
                <w:spacing w:val="-2"/>
              </w:rPr>
              <w:t xml:space="preserve">dad de </w:t>
            </w:r>
            <w:r w:rsidRPr="00B64E3A">
              <w:rPr>
                <w:spacing w:val="-2"/>
              </w:rPr>
              <w:t xml:space="preserve">Miami, </w:t>
            </w:r>
            <w:r w:rsidR="00B64E3A" w:rsidRPr="00B64E3A">
              <w:rPr>
                <w:spacing w:val="-2"/>
              </w:rPr>
              <w:t>Escuela de Enfermería y Estudios de la Salud</w:t>
            </w:r>
            <w:r w:rsidR="003307CB" w:rsidRPr="00B64E3A">
              <w:rPr>
                <w:spacing w:val="-2"/>
              </w:rPr>
              <w:t xml:space="preserve">. </w:t>
            </w:r>
            <w:proofErr w:type="spellStart"/>
            <w:r w:rsidR="003307CB" w:rsidRPr="008913D7">
              <w:rPr>
                <w:spacing w:val="-2"/>
                <w:lang w:val="en-US"/>
              </w:rPr>
              <w:t>F</w:t>
            </w:r>
            <w:r w:rsidR="00B64E3A" w:rsidRPr="008913D7">
              <w:rPr>
                <w:spacing w:val="-2"/>
                <w:lang w:val="en-US"/>
              </w:rPr>
              <w:t>inanciado</w:t>
            </w:r>
            <w:proofErr w:type="spellEnd"/>
            <w:r w:rsidR="00B64E3A" w:rsidRPr="008913D7">
              <w:rPr>
                <w:spacing w:val="-2"/>
                <w:lang w:val="en-US"/>
              </w:rPr>
              <w:t xml:space="preserve"> </w:t>
            </w:r>
            <w:proofErr w:type="spellStart"/>
            <w:r w:rsidR="00B64E3A" w:rsidRPr="008913D7">
              <w:rPr>
                <w:spacing w:val="-2"/>
                <w:lang w:val="en-US"/>
              </w:rPr>
              <w:t>por</w:t>
            </w:r>
            <w:proofErr w:type="spellEnd"/>
            <w:r w:rsidR="00B64E3A" w:rsidRPr="008913D7">
              <w:rPr>
                <w:spacing w:val="-2"/>
                <w:lang w:val="en-US"/>
              </w:rPr>
              <w:t xml:space="preserve"> t</w:t>
            </w:r>
            <w:r w:rsidR="003307CB" w:rsidRPr="008913D7">
              <w:rPr>
                <w:spacing w:val="-2"/>
                <w:lang w:val="en-US"/>
              </w:rPr>
              <w:t>he Florida Education Fund's (FEF) McKnight Doctoral Fellowship Program</w:t>
            </w:r>
          </w:p>
        </w:tc>
      </w:tr>
      <w:tr w:rsidR="00956C94" w:rsidRPr="0038495E" w14:paraId="5592E3AE" w14:textId="77777777" w:rsidTr="00BE0B8E">
        <w:tc>
          <w:tcPr>
            <w:tcW w:w="1638" w:type="dxa"/>
          </w:tcPr>
          <w:p w14:paraId="67F5C835" w14:textId="77777777" w:rsidR="00956C94" w:rsidRPr="0038495E" w:rsidRDefault="00956C94" w:rsidP="009C4FC1">
            <w:pPr>
              <w:tabs>
                <w:tab w:val="left" w:pos="-720"/>
              </w:tabs>
              <w:suppressAutoHyphens/>
              <w:jc w:val="both"/>
              <w:rPr>
                <w:shd w:val="clear" w:color="auto" w:fill="FFFFFF"/>
              </w:rPr>
            </w:pPr>
            <w:r>
              <w:rPr>
                <w:shd w:val="clear" w:color="auto" w:fill="FFFFFF"/>
              </w:rPr>
              <w:t>2014</w:t>
            </w:r>
          </w:p>
        </w:tc>
        <w:tc>
          <w:tcPr>
            <w:tcW w:w="7218" w:type="dxa"/>
          </w:tcPr>
          <w:p w14:paraId="5B0E7B09" w14:textId="77777777" w:rsidR="00956C94" w:rsidRPr="0038495E" w:rsidRDefault="00956C94" w:rsidP="00B64E3A">
            <w:pPr>
              <w:tabs>
                <w:tab w:val="left" w:pos="-720"/>
              </w:tabs>
              <w:suppressAutoHyphens/>
              <w:jc w:val="both"/>
              <w:rPr>
                <w:i/>
                <w:spacing w:val="-2"/>
              </w:rPr>
            </w:pPr>
            <w:r w:rsidRPr="008913D7">
              <w:rPr>
                <w:i/>
                <w:spacing w:val="-2"/>
                <w:lang w:val="en-US"/>
              </w:rPr>
              <w:t xml:space="preserve">Dissertation Research Award. </w:t>
            </w:r>
            <w:r w:rsidRPr="008913D7">
              <w:rPr>
                <w:spacing w:val="-2"/>
                <w:lang w:val="en-US"/>
              </w:rPr>
              <w:t xml:space="preserve">Sigma Theta Tau Honor Society of Nursing. </w:t>
            </w:r>
            <w:r>
              <w:rPr>
                <w:spacing w:val="-2"/>
              </w:rPr>
              <w:t xml:space="preserve">Beta Tau </w:t>
            </w:r>
            <w:proofErr w:type="spellStart"/>
            <w:r>
              <w:rPr>
                <w:spacing w:val="-2"/>
              </w:rPr>
              <w:t>Chapter</w:t>
            </w:r>
            <w:proofErr w:type="spellEnd"/>
            <w:r>
              <w:rPr>
                <w:spacing w:val="-2"/>
              </w:rPr>
              <w:t>, Universi</w:t>
            </w:r>
            <w:r w:rsidR="00B64E3A">
              <w:rPr>
                <w:spacing w:val="-2"/>
              </w:rPr>
              <w:t>dad de Miami</w:t>
            </w:r>
            <w:r>
              <w:rPr>
                <w:spacing w:val="-2"/>
              </w:rPr>
              <w:t xml:space="preserve">. </w:t>
            </w:r>
          </w:p>
        </w:tc>
      </w:tr>
      <w:tr w:rsidR="00956C94" w:rsidRPr="00735D6C" w14:paraId="35081A8E" w14:textId="77777777" w:rsidTr="00BE0B8E">
        <w:tc>
          <w:tcPr>
            <w:tcW w:w="1638" w:type="dxa"/>
          </w:tcPr>
          <w:p w14:paraId="7F357B20" w14:textId="77777777" w:rsidR="00956C94" w:rsidRPr="0038495E" w:rsidRDefault="00956C94" w:rsidP="009C4FC1">
            <w:pPr>
              <w:tabs>
                <w:tab w:val="left" w:pos="-720"/>
              </w:tabs>
              <w:suppressAutoHyphens/>
              <w:jc w:val="both"/>
              <w:rPr>
                <w:shd w:val="clear" w:color="auto" w:fill="FFFFFF"/>
              </w:rPr>
            </w:pPr>
            <w:r>
              <w:rPr>
                <w:shd w:val="clear" w:color="auto" w:fill="FFFFFF"/>
              </w:rPr>
              <w:t>2014</w:t>
            </w:r>
          </w:p>
        </w:tc>
        <w:tc>
          <w:tcPr>
            <w:tcW w:w="7218" w:type="dxa"/>
          </w:tcPr>
          <w:p w14:paraId="41C17090" w14:textId="77777777" w:rsidR="00956C94" w:rsidRPr="00BE0B8E" w:rsidRDefault="00956C94" w:rsidP="00BE0B8E">
            <w:pPr>
              <w:pStyle w:val="Ttulo1"/>
              <w:spacing w:before="0" w:after="0" w:line="216" w:lineRule="atLeast"/>
              <w:textAlignment w:val="baseline"/>
              <w:rPr>
                <w:rFonts w:ascii="Times New Roman" w:hAnsi="Times New Roman"/>
                <w:b w:val="0"/>
                <w:bCs w:val="0"/>
                <w:spacing w:val="-2"/>
                <w:kern w:val="0"/>
                <w:sz w:val="24"/>
                <w:szCs w:val="20"/>
                <w:lang w:val="en-US" w:eastAsia="en-US"/>
              </w:rPr>
            </w:pPr>
            <w:r w:rsidRPr="00956C94">
              <w:rPr>
                <w:rFonts w:ascii="Times New Roman" w:hAnsi="Times New Roman"/>
                <w:b w:val="0"/>
                <w:bCs w:val="0"/>
                <w:i/>
                <w:spacing w:val="-2"/>
                <w:kern w:val="0"/>
                <w:sz w:val="24"/>
                <w:szCs w:val="20"/>
                <w:lang w:val="en-US" w:eastAsia="en-US"/>
              </w:rPr>
              <w:t xml:space="preserve">Travel Award. </w:t>
            </w:r>
            <w:r w:rsidRPr="00956C94">
              <w:rPr>
                <w:rFonts w:ascii="Times New Roman" w:hAnsi="Times New Roman"/>
                <w:b w:val="0"/>
                <w:bCs w:val="0"/>
                <w:spacing w:val="-2"/>
                <w:kern w:val="0"/>
                <w:sz w:val="24"/>
                <w:szCs w:val="20"/>
                <w:lang w:val="en-US" w:eastAsia="en-US"/>
              </w:rPr>
              <w:t>Graduate Activity Fee Allocation Committee (GAFAC)</w:t>
            </w:r>
            <w:r>
              <w:rPr>
                <w:rFonts w:ascii="Times New Roman" w:hAnsi="Times New Roman"/>
                <w:b w:val="0"/>
                <w:bCs w:val="0"/>
                <w:spacing w:val="-2"/>
                <w:kern w:val="0"/>
                <w:sz w:val="24"/>
                <w:szCs w:val="20"/>
                <w:lang w:val="en-US" w:eastAsia="en-US"/>
              </w:rPr>
              <w:t>, Universi</w:t>
            </w:r>
            <w:r w:rsidR="00B64E3A">
              <w:rPr>
                <w:rFonts w:ascii="Times New Roman" w:hAnsi="Times New Roman"/>
                <w:b w:val="0"/>
                <w:bCs w:val="0"/>
                <w:spacing w:val="-2"/>
                <w:kern w:val="0"/>
                <w:sz w:val="24"/>
                <w:szCs w:val="20"/>
                <w:lang w:val="en-US" w:eastAsia="en-US"/>
              </w:rPr>
              <w:t xml:space="preserve">dad de </w:t>
            </w:r>
            <w:r>
              <w:rPr>
                <w:rFonts w:ascii="Times New Roman" w:hAnsi="Times New Roman"/>
                <w:b w:val="0"/>
                <w:bCs w:val="0"/>
                <w:spacing w:val="-2"/>
                <w:kern w:val="0"/>
                <w:sz w:val="24"/>
                <w:szCs w:val="20"/>
                <w:lang w:val="en-US" w:eastAsia="en-US"/>
              </w:rPr>
              <w:t>Miami.</w:t>
            </w:r>
          </w:p>
        </w:tc>
      </w:tr>
    </w:tbl>
    <w:p w14:paraId="12EF960D" w14:textId="77777777" w:rsidR="00D11B7A" w:rsidRPr="008913D7" w:rsidRDefault="00D11B7A" w:rsidP="00AE18E2">
      <w:pPr>
        <w:tabs>
          <w:tab w:val="left" w:pos="-720"/>
        </w:tabs>
        <w:suppressAutoHyphens/>
        <w:jc w:val="both"/>
        <w:rPr>
          <w:spacing w:val="-2"/>
          <w:lang w:val="en-US"/>
        </w:rPr>
      </w:pPr>
    </w:p>
    <w:p w14:paraId="0C5C29BF" w14:textId="77777777" w:rsidR="00AE18E2" w:rsidRDefault="00E93D82" w:rsidP="00D9142B">
      <w:pPr>
        <w:numPr>
          <w:ilvl w:val="0"/>
          <w:numId w:val="3"/>
        </w:numPr>
        <w:tabs>
          <w:tab w:val="left" w:pos="-720"/>
        </w:tabs>
        <w:suppressAutoHyphens/>
        <w:ind w:hanging="1080"/>
        <w:jc w:val="both"/>
        <w:rPr>
          <w:spacing w:val="-2"/>
        </w:rPr>
      </w:pPr>
      <w:r w:rsidRPr="0038495E">
        <w:rPr>
          <w:spacing w:val="-2"/>
        </w:rPr>
        <w:t>Ot</w:t>
      </w:r>
      <w:r w:rsidR="00B64E3A">
        <w:rPr>
          <w:spacing w:val="-2"/>
        </w:rPr>
        <w:t>ras actividades profesionales</w:t>
      </w:r>
      <w:r w:rsidR="00AE18E2" w:rsidRPr="0038495E">
        <w:rPr>
          <w:spacing w:val="-2"/>
        </w:rPr>
        <w:t xml:space="preserve">:  </w:t>
      </w:r>
    </w:p>
    <w:p w14:paraId="46BA40A1" w14:textId="77777777" w:rsidR="00670E41" w:rsidRDefault="00670E41" w:rsidP="00670E41">
      <w:pPr>
        <w:pStyle w:val="Prrafodelista"/>
        <w:rPr>
          <w:spacing w:val="-2"/>
          <w:sz w:val="24"/>
        </w:rPr>
      </w:pPr>
    </w:p>
    <w:tbl>
      <w:tblPr>
        <w:tblW w:w="0" w:type="auto"/>
        <w:tblLook w:val="04A0" w:firstRow="1" w:lastRow="0" w:firstColumn="1" w:lastColumn="0" w:noHBand="0" w:noVBand="1"/>
      </w:tblPr>
      <w:tblGrid>
        <w:gridCol w:w="1607"/>
        <w:gridCol w:w="7033"/>
      </w:tblGrid>
      <w:tr w:rsidR="00670E41" w:rsidRPr="00670E41" w14:paraId="1C7CA2CB" w14:textId="77777777" w:rsidTr="00A143BA">
        <w:tc>
          <w:tcPr>
            <w:tcW w:w="1638" w:type="dxa"/>
          </w:tcPr>
          <w:p w14:paraId="724E3BD3" w14:textId="77777777" w:rsidR="00670E41" w:rsidRPr="0038495E" w:rsidRDefault="00670E41" w:rsidP="00670E41">
            <w:pPr>
              <w:tabs>
                <w:tab w:val="left" w:pos="-720"/>
              </w:tabs>
              <w:suppressAutoHyphens/>
              <w:jc w:val="both"/>
              <w:rPr>
                <w:spacing w:val="-2"/>
              </w:rPr>
            </w:pPr>
            <w:r w:rsidRPr="0038495E">
              <w:rPr>
                <w:shd w:val="clear" w:color="auto" w:fill="FFFFFF"/>
              </w:rPr>
              <w:t>201</w:t>
            </w:r>
            <w:r>
              <w:rPr>
                <w:shd w:val="clear" w:color="auto" w:fill="FFFFFF"/>
              </w:rPr>
              <w:t>6</w:t>
            </w:r>
          </w:p>
        </w:tc>
        <w:tc>
          <w:tcPr>
            <w:tcW w:w="7218" w:type="dxa"/>
          </w:tcPr>
          <w:p w14:paraId="3E59F79A" w14:textId="77777777" w:rsidR="00670E41" w:rsidRPr="00670E41" w:rsidRDefault="00670E41" w:rsidP="00670E41">
            <w:pPr>
              <w:tabs>
                <w:tab w:val="left" w:pos="-720"/>
              </w:tabs>
              <w:suppressAutoHyphens/>
              <w:jc w:val="both"/>
              <w:rPr>
                <w:spacing w:val="-2"/>
              </w:rPr>
            </w:pPr>
            <w:r w:rsidRPr="00670E41">
              <w:rPr>
                <w:i/>
                <w:spacing w:val="-2"/>
              </w:rPr>
              <w:t>Intercambio académico.</w:t>
            </w:r>
            <w:r>
              <w:rPr>
                <w:i/>
                <w:spacing w:val="-2"/>
              </w:rPr>
              <w:t xml:space="preserve"> </w:t>
            </w:r>
            <w:r>
              <w:rPr>
                <w:spacing w:val="-2"/>
              </w:rPr>
              <w:t>Participante: Un</w:t>
            </w:r>
            <w:r w:rsidRPr="00670E41">
              <w:rPr>
                <w:spacing w:val="-2"/>
              </w:rPr>
              <w:t>iversidad Estatal de New York, Co</w:t>
            </w:r>
            <w:r>
              <w:rPr>
                <w:spacing w:val="-2"/>
              </w:rPr>
              <w:t xml:space="preserve">legio de </w:t>
            </w:r>
            <w:proofErr w:type="spellStart"/>
            <w:r>
              <w:rPr>
                <w:spacing w:val="-2"/>
              </w:rPr>
              <w:t>Brockport</w:t>
            </w:r>
            <w:proofErr w:type="spellEnd"/>
            <w:r>
              <w:rPr>
                <w:spacing w:val="-2"/>
              </w:rPr>
              <w:t xml:space="preserve">, Departamento de </w:t>
            </w:r>
            <w:r w:rsidRPr="00670E41">
              <w:rPr>
                <w:spacing w:val="-2"/>
              </w:rPr>
              <w:t>Enfermería</w:t>
            </w:r>
            <w:r>
              <w:rPr>
                <w:spacing w:val="-2"/>
              </w:rPr>
              <w:t>. 12 al 25 de Junio del 2016.</w:t>
            </w:r>
          </w:p>
        </w:tc>
      </w:tr>
    </w:tbl>
    <w:p w14:paraId="747E0309" w14:textId="77777777" w:rsidR="00E93D82" w:rsidRPr="0038495E" w:rsidRDefault="00E93D82" w:rsidP="00AE18E2">
      <w:pPr>
        <w:tabs>
          <w:tab w:val="left" w:pos="-720"/>
        </w:tabs>
        <w:suppressAutoHyphens/>
        <w:ind w:left="720" w:hanging="720"/>
        <w:jc w:val="both"/>
        <w:rPr>
          <w:spacing w:val="-2"/>
        </w:rPr>
      </w:pPr>
    </w:p>
    <w:p w14:paraId="21476070" w14:textId="77777777" w:rsidR="00E93D82" w:rsidRPr="0038495E" w:rsidRDefault="00B64E3A" w:rsidP="00AE18E2">
      <w:pPr>
        <w:tabs>
          <w:tab w:val="left" w:pos="-720"/>
        </w:tabs>
        <w:suppressAutoHyphens/>
        <w:ind w:left="720" w:hanging="720"/>
        <w:jc w:val="both"/>
        <w:rPr>
          <w:spacing w:val="-2"/>
        </w:rPr>
      </w:pPr>
      <w:r>
        <w:rPr>
          <w:spacing w:val="-2"/>
        </w:rPr>
        <w:t>Entrenamiento</w:t>
      </w:r>
      <w:r w:rsidR="00E93D82" w:rsidRPr="0038495E">
        <w:rPr>
          <w:spacing w:val="-2"/>
        </w:rPr>
        <w:t>:</w:t>
      </w:r>
    </w:p>
    <w:p w14:paraId="4A4B7F61" w14:textId="77777777" w:rsidR="00E93D82" w:rsidRPr="0038495E" w:rsidRDefault="00E93D82" w:rsidP="00AE18E2">
      <w:pPr>
        <w:tabs>
          <w:tab w:val="left" w:pos="-720"/>
        </w:tabs>
        <w:suppressAutoHyphens/>
        <w:ind w:left="720" w:hanging="720"/>
        <w:jc w:val="both"/>
        <w:rPr>
          <w:spacing w:val="-2"/>
        </w:rPr>
      </w:pPr>
    </w:p>
    <w:tbl>
      <w:tblPr>
        <w:tblW w:w="9322" w:type="dxa"/>
        <w:tblLook w:val="04A0" w:firstRow="1" w:lastRow="0" w:firstColumn="1" w:lastColumn="0" w:noHBand="0" w:noVBand="1"/>
      </w:tblPr>
      <w:tblGrid>
        <w:gridCol w:w="918"/>
        <w:gridCol w:w="8404"/>
      </w:tblGrid>
      <w:tr w:rsidR="009B2D50" w:rsidRPr="009B2D50" w14:paraId="185FDF0C" w14:textId="77777777" w:rsidTr="004C0FBF">
        <w:tc>
          <w:tcPr>
            <w:tcW w:w="918" w:type="dxa"/>
          </w:tcPr>
          <w:p w14:paraId="4384E2E0" w14:textId="782E41E8" w:rsidR="009B2D50" w:rsidRDefault="009B2D50" w:rsidP="00E22F71">
            <w:pPr>
              <w:tabs>
                <w:tab w:val="left" w:pos="-720"/>
              </w:tabs>
              <w:suppressAutoHyphens/>
              <w:jc w:val="both"/>
              <w:rPr>
                <w:spacing w:val="-2"/>
              </w:rPr>
            </w:pPr>
            <w:r>
              <w:rPr>
                <w:spacing w:val="-2"/>
              </w:rPr>
              <w:t>2022</w:t>
            </w:r>
          </w:p>
        </w:tc>
        <w:tc>
          <w:tcPr>
            <w:tcW w:w="8404" w:type="dxa"/>
          </w:tcPr>
          <w:p w14:paraId="5C00739B" w14:textId="5B0DF47B" w:rsidR="009B2D50" w:rsidRPr="009B2D50" w:rsidRDefault="009B2D50" w:rsidP="00E22F71">
            <w:pPr>
              <w:rPr>
                <w:spacing w:val="-2"/>
              </w:rPr>
            </w:pPr>
            <w:r w:rsidRPr="009B2D50">
              <w:rPr>
                <w:spacing w:val="-2"/>
              </w:rPr>
              <w:t>Recertificación Curso de Buenas Prácticas en Investigación. Vicerrectoría de Investigación. Universidad de Costa Rica.</w:t>
            </w:r>
          </w:p>
        </w:tc>
      </w:tr>
      <w:tr w:rsidR="00E22F71" w:rsidRPr="00735D6C" w14:paraId="25A1DD19" w14:textId="77777777" w:rsidTr="004C0FBF">
        <w:tc>
          <w:tcPr>
            <w:tcW w:w="918" w:type="dxa"/>
          </w:tcPr>
          <w:p w14:paraId="4102BBD3" w14:textId="43305BD4" w:rsidR="00E22F71" w:rsidRDefault="00E22F71" w:rsidP="00E22F71">
            <w:pPr>
              <w:tabs>
                <w:tab w:val="left" w:pos="-720"/>
              </w:tabs>
              <w:suppressAutoHyphens/>
              <w:jc w:val="both"/>
              <w:rPr>
                <w:spacing w:val="-2"/>
              </w:rPr>
            </w:pPr>
            <w:r>
              <w:rPr>
                <w:spacing w:val="-2"/>
              </w:rPr>
              <w:t>2021</w:t>
            </w:r>
          </w:p>
        </w:tc>
        <w:tc>
          <w:tcPr>
            <w:tcW w:w="8404" w:type="dxa"/>
          </w:tcPr>
          <w:p w14:paraId="20EC55BC" w14:textId="7843D4EE" w:rsidR="00E22F71" w:rsidRPr="006369FE" w:rsidRDefault="00E22F71" w:rsidP="00E22F71">
            <w:pPr>
              <w:rPr>
                <w:spacing w:val="-2"/>
                <w:lang w:val="en-US"/>
              </w:rPr>
            </w:pPr>
            <w:r w:rsidRPr="008913D7">
              <w:rPr>
                <w:spacing w:val="-2"/>
                <w:lang w:val="en-US"/>
              </w:rPr>
              <w:t>BLS certified, American Heart Association (</w:t>
            </w:r>
            <w:proofErr w:type="spellStart"/>
            <w:r w:rsidRPr="008913D7">
              <w:rPr>
                <w:spacing w:val="-2"/>
                <w:lang w:val="en-US"/>
              </w:rPr>
              <w:t>renovado</w:t>
            </w:r>
            <w:proofErr w:type="spellEnd"/>
            <w:r w:rsidRPr="008913D7">
              <w:rPr>
                <w:spacing w:val="-2"/>
                <w:lang w:val="en-US"/>
              </w:rPr>
              <w:t xml:space="preserve"> </w:t>
            </w:r>
            <w:r>
              <w:rPr>
                <w:spacing w:val="-2"/>
                <w:lang w:val="en-US"/>
              </w:rPr>
              <w:t xml:space="preserve">2006, </w:t>
            </w:r>
            <w:r w:rsidRPr="008913D7">
              <w:rPr>
                <w:spacing w:val="-2"/>
                <w:lang w:val="en-US"/>
              </w:rPr>
              <w:t>2011, 2013, 2015, 2018)</w:t>
            </w:r>
          </w:p>
        </w:tc>
      </w:tr>
      <w:tr w:rsidR="00E22F71" w:rsidRPr="00E319C9" w14:paraId="484F6325" w14:textId="77777777" w:rsidTr="004C0FBF">
        <w:tc>
          <w:tcPr>
            <w:tcW w:w="918" w:type="dxa"/>
          </w:tcPr>
          <w:p w14:paraId="337C693B" w14:textId="126CDB9C" w:rsidR="00E22F71" w:rsidRDefault="00E22F71" w:rsidP="00E22F71">
            <w:pPr>
              <w:tabs>
                <w:tab w:val="left" w:pos="-720"/>
              </w:tabs>
              <w:suppressAutoHyphens/>
              <w:jc w:val="both"/>
              <w:rPr>
                <w:spacing w:val="-2"/>
              </w:rPr>
            </w:pPr>
            <w:r>
              <w:rPr>
                <w:spacing w:val="-2"/>
              </w:rPr>
              <w:t>2020</w:t>
            </w:r>
          </w:p>
        </w:tc>
        <w:tc>
          <w:tcPr>
            <w:tcW w:w="8404" w:type="dxa"/>
          </w:tcPr>
          <w:p w14:paraId="46DDDC0B" w14:textId="3E3C59B2" w:rsidR="00E22F71" w:rsidRPr="00F441F7" w:rsidRDefault="00E22F71" w:rsidP="00E22F71">
            <w:pPr>
              <w:rPr>
                <w:spacing w:val="-2"/>
              </w:rPr>
            </w:pPr>
            <w:r w:rsidRPr="00505855">
              <w:rPr>
                <w:spacing w:val="-2"/>
              </w:rPr>
              <w:t>Formación de auditores - Directrices para la auditoría de los sistemas de gestión según la norma INTE/ISO 19011:2018</w:t>
            </w:r>
            <w:r>
              <w:rPr>
                <w:spacing w:val="-2"/>
              </w:rPr>
              <w:t xml:space="preserve">. </w:t>
            </w:r>
            <w:proofErr w:type="spellStart"/>
            <w:r w:rsidRPr="00F441F7">
              <w:rPr>
                <w:spacing w:val="-2"/>
              </w:rPr>
              <w:t>IQNet</w:t>
            </w:r>
            <w:proofErr w:type="spellEnd"/>
            <w:r w:rsidRPr="00F441F7">
              <w:rPr>
                <w:spacing w:val="-2"/>
              </w:rPr>
              <w:t xml:space="preserve"> </w:t>
            </w:r>
            <w:proofErr w:type="spellStart"/>
            <w:r w:rsidRPr="00F441F7">
              <w:rPr>
                <w:spacing w:val="-2"/>
              </w:rPr>
              <w:t>Academy</w:t>
            </w:r>
            <w:proofErr w:type="spellEnd"/>
            <w:r w:rsidRPr="00F441F7">
              <w:rPr>
                <w:spacing w:val="-2"/>
              </w:rPr>
              <w:t xml:space="preserve">. </w:t>
            </w:r>
            <w:r>
              <w:rPr>
                <w:spacing w:val="-2"/>
              </w:rPr>
              <w:t xml:space="preserve">Instituto de Normas Técnicas de Costa Rica INTECO.  </w:t>
            </w:r>
          </w:p>
        </w:tc>
      </w:tr>
      <w:tr w:rsidR="00E22F71" w:rsidRPr="00E319C9" w14:paraId="09A53B04" w14:textId="77777777" w:rsidTr="004C0FBF">
        <w:tc>
          <w:tcPr>
            <w:tcW w:w="918" w:type="dxa"/>
          </w:tcPr>
          <w:p w14:paraId="2A7F9FC8" w14:textId="5263DC27" w:rsidR="00E22F71" w:rsidRDefault="00E22F71" w:rsidP="00E22F71">
            <w:pPr>
              <w:tabs>
                <w:tab w:val="left" w:pos="-720"/>
              </w:tabs>
              <w:suppressAutoHyphens/>
              <w:jc w:val="both"/>
              <w:rPr>
                <w:spacing w:val="-2"/>
              </w:rPr>
            </w:pPr>
            <w:r>
              <w:rPr>
                <w:spacing w:val="-2"/>
              </w:rPr>
              <w:t>2020</w:t>
            </w:r>
          </w:p>
        </w:tc>
        <w:tc>
          <w:tcPr>
            <w:tcW w:w="8404" w:type="dxa"/>
          </w:tcPr>
          <w:p w14:paraId="7D2182D6" w14:textId="25FC563B" w:rsidR="00E22F71" w:rsidRPr="00F441F7" w:rsidRDefault="00E22F71" w:rsidP="00E22F71">
            <w:r w:rsidRPr="00F441F7">
              <w:rPr>
                <w:spacing w:val="-2"/>
              </w:rPr>
              <w:t>Auditor interno en sistemas de gestión de la calidad según las normas INTE/ISO 9001:2015 e INTE/ISO 19011:2018</w:t>
            </w:r>
            <w:r>
              <w:rPr>
                <w:spacing w:val="-2"/>
              </w:rPr>
              <w:t xml:space="preserve">. </w:t>
            </w:r>
            <w:proofErr w:type="spellStart"/>
            <w:r w:rsidRPr="00F441F7">
              <w:rPr>
                <w:spacing w:val="-2"/>
              </w:rPr>
              <w:t>IQNet</w:t>
            </w:r>
            <w:proofErr w:type="spellEnd"/>
            <w:r w:rsidRPr="00F441F7">
              <w:rPr>
                <w:spacing w:val="-2"/>
              </w:rPr>
              <w:t xml:space="preserve"> </w:t>
            </w:r>
            <w:proofErr w:type="spellStart"/>
            <w:r w:rsidRPr="00F441F7">
              <w:rPr>
                <w:spacing w:val="-2"/>
              </w:rPr>
              <w:t>Academy</w:t>
            </w:r>
            <w:proofErr w:type="spellEnd"/>
            <w:r w:rsidRPr="00F441F7">
              <w:rPr>
                <w:spacing w:val="-2"/>
              </w:rPr>
              <w:t xml:space="preserve">. </w:t>
            </w:r>
            <w:r>
              <w:rPr>
                <w:spacing w:val="-2"/>
              </w:rPr>
              <w:t xml:space="preserve">Instituto de Normas Técnicas de Costa Rica INTECO.  </w:t>
            </w:r>
          </w:p>
        </w:tc>
      </w:tr>
      <w:tr w:rsidR="00E22F71" w:rsidRPr="00E319C9" w14:paraId="266017B9" w14:textId="77777777" w:rsidTr="004C0FBF">
        <w:tc>
          <w:tcPr>
            <w:tcW w:w="918" w:type="dxa"/>
          </w:tcPr>
          <w:p w14:paraId="4D628C25" w14:textId="77777777" w:rsidR="00E22F71" w:rsidRDefault="00E22F71" w:rsidP="00E22F71">
            <w:pPr>
              <w:tabs>
                <w:tab w:val="left" w:pos="-720"/>
              </w:tabs>
              <w:suppressAutoHyphens/>
              <w:jc w:val="both"/>
              <w:rPr>
                <w:spacing w:val="-2"/>
              </w:rPr>
            </w:pPr>
            <w:r>
              <w:rPr>
                <w:spacing w:val="-2"/>
              </w:rPr>
              <w:t>2019</w:t>
            </w:r>
          </w:p>
        </w:tc>
        <w:tc>
          <w:tcPr>
            <w:tcW w:w="8404" w:type="dxa"/>
          </w:tcPr>
          <w:p w14:paraId="58A75476" w14:textId="77777777" w:rsidR="00E22F71" w:rsidRPr="00E319C9" w:rsidRDefault="00E22F71" w:rsidP="00E22F71">
            <w:pPr>
              <w:tabs>
                <w:tab w:val="left" w:pos="-720"/>
              </w:tabs>
              <w:suppressAutoHyphens/>
              <w:jc w:val="both"/>
              <w:rPr>
                <w:spacing w:val="-2"/>
              </w:rPr>
            </w:pPr>
            <w:proofErr w:type="spellStart"/>
            <w:r w:rsidRPr="00E319C9">
              <w:rPr>
                <w:spacing w:val="-2"/>
              </w:rPr>
              <w:t>Pediatric</w:t>
            </w:r>
            <w:proofErr w:type="spellEnd"/>
            <w:r w:rsidRPr="00E319C9">
              <w:rPr>
                <w:spacing w:val="-2"/>
              </w:rPr>
              <w:t xml:space="preserve"> </w:t>
            </w:r>
            <w:proofErr w:type="spellStart"/>
            <w:r w:rsidRPr="00E319C9">
              <w:rPr>
                <w:spacing w:val="-2"/>
              </w:rPr>
              <w:t>Advanced</w:t>
            </w:r>
            <w:proofErr w:type="spellEnd"/>
            <w:r w:rsidRPr="00E319C9">
              <w:rPr>
                <w:spacing w:val="-2"/>
              </w:rPr>
              <w:t xml:space="preserve"> </w:t>
            </w:r>
            <w:proofErr w:type="spellStart"/>
            <w:r w:rsidRPr="00E319C9">
              <w:rPr>
                <w:spacing w:val="-2"/>
              </w:rPr>
              <w:t>Life</w:t>
            </w:r>
            <w:proofErr w:type="spellEnd"/>
            <w:r w:rsidRPr="00E319C9">
              <w:rPr>
                <w:spacing w:val="-2"/>
              </w:rPr>
              <w:t xml:space="preserve"> </w:t>
            </w:r>
            <w:proofErr w:type="spellStart"/>
            <w:r w:rsidRPr="00E319C9">
              <w:rPr>
                <w:spacing w:val="-2"/>
              </w:rPr>
              <w:t>Support</w:t>
            </w:r>
            <w:proofErr w:type="spellEnd"/>
            <w:r w:rsidRPr="00E319C9">
              <w:rPr>
                <w:spacing w:val="-2"/>
              </w:rPr>
              <w:t>, AHA, Escuela de Enfermería, Universidad</w:t>
            </w:r>
            <w:r>
              <w:rPr>
                <w:spacing w:val="-2"/>
              </w:rPr>
              <w:t xml:space="preserve"> de Costa Rica.</w:t>
            </w:r>
          </w:p>
        </w:tc>
      </w:tr>
      <w:tr w:rsidR="00E22F71" w:rsidRPr="008913D7" w14:paraId="79FBF0F0" w14:textId="77777777" w:rsidTr="004C0FBF">
        <w:tc>
          <w:tcPr>
            <w:tcW w:w="918" w:type="dxa"/>
          </w:tcPr>
          <w:p w14:paraId="4F7ADA6A" w14:textId="77777777" w:rsidR="00E22F71" w:rsidRDefault="00E22F71" w:rsidP="00E22F71">
            <w:pPr>
              <w:tabs>
                <w:tab w:val="left" w:pos="-720"/>
              </w:tabs>
              <w:suppressAutoHyphens/>
              <w:jc w:val="both"/>
              <w:rPr>
                <w:spacing w:val="-2"/>
              </w:rPr>
            </w:pPr>
            <w:r>
              <w:rPr>
                <w:spacing w:val="-2"/>
              </w:rPr>
              <w:t>2019</w:t>
            </w:r>
          </w:p>
        </w:tc>
        <w:tc>
          <w:tcPr>
            <w:tcW w:w="8404" w:type="dxa"/>
          </w:tcPr>
          <w:p w14:paraId="3719F5EA" w14:textId="77777777" w:rsidR="00E22F71" w:rsidRPr="008913D7" w:rsidRDefault="00E22F71" w:rsidP="00E22F71">
            <w:pPr>
              <w:tabs>
                <w:tab w:val="left" w:pos="-720"/>
              </w:tabs>
              <w:suppressAutoHyphens/>
              <w:jc w:val="both"/>
              <w:rPr>
                <w:spacing w:val="-2"/>
                <w:lang w:val="en-US"/>
              </w:rPr>
            </w:pPr>
            <w:r w:rsidRPr="008913D7">
              <w:rPr>
                <w:spacing w:val="-2"/>
                <w:lang w:val="en-US"/>
              </w:rPr>
              <w:t>Prehospital Trauma Life Support, N</w:t>
            </w:r>
            <w:r>
              <w:rPr>
                <w:spacing w:val="-2"/>
                <w:lang w:val="en-US"/>
              </w:rPr>
              <w:t>AEMT, Salamandra, SMI. San José, Costa Rica</w:t>
            </w:r>
          </w:p>
        </w:tc>
      </w:tr>
      <w:tr w:rsidR="00E22F71" w:rsidRPr="00361D64" w14:paraId="78806C5D" w14:textId="77777777" w:rsidTr="004C0FBF">
        <w:tc>
          <w:tcPr>
            <w:tcW w:w="918" w:type="dxa"/>
          </w:tcPr>
          <w:p w14:paraId="51572CB6" w14:textId="77777777" w:rsidR="00E22F71" w:rsidRDefault="00E22F71" w:rsidP="00E22F71">
            <w:pPr>
              <w:tabs>
                <w:tab w:val="left" w:pos="-720"/>
              </w:tabs>
              <w:suppressAutoHyphens/>
              <w:jc w:val="both"/>
              <w:rPr>
                <w:spacing w:val="-2"/>
              </w:rPr>
            </w:pPr>
            <w:r>
              <w:rPr>
                <w:spacing w:val="-2"/>
              </w:rPr>
              <w:t>2019</w:t>
            </w:r>
          </w:p>
        </w:tc>
        <w:tc>
          <w:tcPr>
            <w:tcW w:w="8404" w:type="dxa"/>
          </w:tcPr>
          <w:p w14:paraId="185B0FF8" w14:textId="77777777" w:rsidR="00E22F71" w:rsidRPr="00361D64" w:rsidRDefault="00E22F71" w:rsidP="00E22F71">
            <w:pPr>
              <w:tabs>
                <w:tab w:val="left" w:pos="-720"/>
              </w:tabs>
              <w:suppressAutoHyphens/>
              <w:jc w:val="both"/>
              <w:rPr>
                <w:spacing w:val="-2"/>
              </w:rPr>
            </w:pPr>
            <w:r>
              <w:rPr>
                <w:spacing w:val="-2"/>
              </w:rPr>
              <w:t>VI Foro Franco-Latinoamericano de Bioética y Desarrollo Sostenible, Universidad de Costa Rica.</w:t>
            </w:r>
          </w:p>
        </w:tc>
      </w:tr>
      <w:tr w:rsidR="00E22F71" w:rsidRPr="00735D6C" w14:paraId="7791F99F" w14:textId="77777777" w:rsidTr="004C0FBF">
        <w:tc>
          <w:tcPr>
            <w:tcW w:w="918" w:type="dxa"/>
          </w:tcPr>
          <w:p w14:paraId="71CA32BA" w14:textId="77777777" w:rsidR="00E22F71" w:rsidRDefault="00E22F71" w:rsidP="00E22F71">
            <w:pPr>
              <w:tabs>
                <w:tab w:val="left" w:pos="-720"/>
              </w:tabs>
              <w:suppressAutoHyphens/>
              <w:jc w:val="both"/>
              <w:rPr>
                <w:spacing w:val="-2"/>
              </w:rPr>
            </w:pPr>
            <w:r>
              <w:rPr>
                <w:spacing w:val="-2"/>
              </w:rPr>
              <w:t>2016</w:t>
            </w:r>
          </w:p>
        </w:tc>
        <w:tc>
          <w:tcPr>
            <w:tcW w:w="8404" w:type="dxa"/>
          </w:tcPr>
          <w:p w14:paraId="75090F04" w14:textId="77777777" w:rsidR="00E22F71" w:rsidRPr="008913D7" w:rsidRDefault="00E22F71" w:rsidP="00E22F71">
            <w:pPr>
              <w:tabs>
                <w:tab w:val="left" w:pos="-720"/>
              </w:tabs>
              <w:suppressAutoHyphens/>
              <w:jc w:val="both"/>
              <w:rPr>
                <w:spacing w:val="-2"/>
                <w:lang w:val="en-US"/>
              </w:rPr>
            </w:pPr>
            <w:r w:rsidRPr="008913D7">
              <w:rPr>
                <w:spacing w:val="-2"/>
                <w:lang w:val="en-US"/>
              </w:rPr>
              <w:t>Clinical Research Coordinator, Collaborative Institutional Training Initiative CITI Program</w:t>
            </w:r>
          </w:p>
        </w:tc>
      </w:tr>
      <w:tr w:rsidR="00E22F71" w:rsidRPr="00735D6C" w14:paraId="3CF47124" w14:textId="77777777" w:rsidTr="004C0FBF">
        <w:tc>
          <w:tcPr>
            <w:tcW w:w="918" w:type="dxa"/>
          </w:tcPr>
          <w:p w14:paraId="36223BA1" w14:textId="77777777" w:rsidR="00E22F71" w:rsidRDefault="00E22F71" w:rsidP="00E22F71">
            <w:pPr>
              <w:tabs>
                <w:tab w:val="left" w:pos="-720"/>
              </w:tabs>
              <w:suppressAutoHyphens/>
              <w:jc w:val="both"/>
              <w:rPr>
                <w:spacing w:val="-2"/>
              </w:rPr>
            </w:pPr>
            <w:r>
              <w:rPr>
                <w:spacing w:val="-2"/>
              </w:rPr>
              <w:lastRenderedPageBreak/>
              <w:t>2016</w:t>
            </w:r>
          </w:p>
        </w:tc>
        <w:tc>
          <w:tcPr>
            <w:tcW w:w="8404" w:type="dxa"/>
          </w:tcPr>
          <w:p w14:paraId="5A56547F" w14:textId="77777777" w:rsidR="00E22F71" w:rsidRPr="008913D7" w:rsidRDefault="00E22F71" w:rsidP="00E22F71">
            <w:pPr>
              <w:tabs>
                <w:tab w:val="left" w:pos="-720"/>
              </w:tabs>
              <w:suppressAutoHyphens/>
              <w:jc w:val="both"/>
              <w:rPr>
                <w:spacing w:val="-2"/>
                <w:lang w:val="en-US"/>
              </w:rPr>
            </w:pPr>
            <w:r w:rsidRPr="008913D7">
              <w:rPr>
                <w:spacing w:val="-2"/>
                <w:lang w:val="en-US"/>
              </w:rPr>
              <w:t xml:space="preserve">Research and Data Protection, Collaborative Institutional Training Initiative CITI Program </w:t>
            </w:r>
          </w:p>
        </w:tc>
      </w:tr>
      <w:tr w:rsidR="00E22F71" w:rsidRPr="00735D6C" w14:paraId="271737B2" w14:textId="77777777" w:rsidTr="004C0FBF">
        <w:tc>
          <w:tcPr>
            <w:tcW w:w="918" w:type="dxa"/>
          </w:tcPr>
          <w:p w14:paraId="08A5463A" w14:textId="77777777" w:rsidR="00E22F71" w:rsidRDefault="00E22F71" w:rsidP="00E22F71">
            <w:pPr>
              <w:tabs>
                <w:tab w:val="left" w:pos="-720"/>
              </w:tabs>
              <w:suppressAutoHyphens/>
              <w:jc w:val="both"/>
              <w:rPr>
                <w:spacing w:val="-2"/>
              </w:rPr>
            </w:pPr>
            <w:r>
              <w:rPr>
                <w:spacing w:val="-2"/>
              </w:rPr>
              <w:t>2016</w:t>
            </w:r>
          </w:p>
        </w:tc>
        <w:tc>
          <w:tcPr>
            <w:tcW w:w="8404" w:type="dxa"/>
          </w:tcPr>
          <w:p w14:paraId="4783D1DF" w14:textId="77777777" w:rsidR="00E22F71" w:rsidRPr="008913D7" w:rsidRDefault="00E22F71" w:rsidP="00E22F71">
            <w:pPr>
              <w:tabs>
                <w:tab w:val="left" w:pos="-720"/>
              </w:tabs>
              <w:suppressAutoHyphens/>
              <w:jc w:val="both"/>
              <w:rPr>
                <w:spacing w:val="-2"/>
                <w:lang w:val="en-US"/>
              </w:rPr>
            </w:pPr>
            <w:r w:rsidRPr="008913D7">
              <w:rPr>
                <w:spacing w:val="-2"/>
                <w:lang w:val="en-US"/>
              </w:rPr>
              <w:t xml:space="preserve">Clinical Research Protocol Compliance, Collaborative Institutional Training Initiative CITI Program </w:t>
            </w:r>
          </w:p>
        </w:tc>
      </w:tr>
      <w:tr w:rsidR="00E22F71" w:rsidRPr="00735D6C" w14:paraId="0881F4AD" w14:textId="77777777" w:rsidTr="004C0FBF">
        <w:tc>
          <w:tcPr>
            <w:tcW w:w="918" w:type="dxa"/>
          </w:tcPr>
          <w:p w14:paraId="40C07FC8" w14:textId="77777777" w:rsidR="00E22F71" w:rsidRDefault="00E22F71" w:rsidP="00E22F71">
            <w:pPr>
              <w:tabs>
                <w:tab w:val="left" w:pos="-720"/>
              </w:tabs>
              <w:suppressAutoHyphens/>
              <w:jc w:val="both"/>
              <w:rPr>
                <w:spacing w:val="-2"/>
              </w:rPr>
            </w:pPr>
            <w:r>
              <w:rPr>
                <w:spacing w:val="-2"/>
              </w:rPr>
              <w:t>2016</w:t>
            </w:r>
          </w:p>
        </w:tc>
        <w:tc>
          <w:tcPr>
            <w:tcW w:w="8404" w:type="dxa"/>
          </w:tcPr>
          <w:p w14:paraId="33F2E683" w14:textId="77777777" w:rsidR="00E22F71" w:rsidRPr="008913D7" w:rsidRDefault="00E22F71" w:rsidP="00E22F71">
            <w:pPr>
              <w:tabs>
                <w:tab w:val="left" w:pos="-720"/>
              </w:tabs>
              <w:suppressAutoHyphens/>
              <w:jc w:val="both"/>
              <w:rPr>
                <w:spacing w:val="-2"/>
                <w:lang w:val="en-US"/>
              </w:rPr>
            </w:pPr>
            <w:r w:rsidRPr="008913D7">
              <w:rPr>
                <w:spacing w:val="-2"/>
                <w:lang w:val="en-US"/>
              </w:rPr>
              <w:t>Inform Consent Course for Social and Behavioral Research, Collaborative Institutional Training Initiative CITI Program</w:t>
            </w:r>
          </w:p>
        </w:tc>
      </w:tr>
      <w:tr w:rsidR="00E22F71" w:rsidRPr="00735D6C" w14:paraId="742C9294" w14:textId="77777777" w:rsidTr="004C0FBF">
        <w:tc>
          <w:tcPr>
            <w:tcW w:w="918" w:type="dxa"/>
          </w:tcPr>
          <w:p w14:paraId="7C945674" w14:textId="77777777" w:rsidR="00E22F71" w:rsidRDefault="00E22F71" w:rsidP="00E22F71">
            <w:pPr>
              <w:tabs>
                <w:tab w:val="left" w:pos="-720"/>
              </w:tabs>
              <w:suppressAutoHyphens/>
              <w:jc w:val="both"/>
              <w:rPr>
                <w:spacing w:val="-2"/>
              </w:rPr>
            </w:pPr>
            <w:r>
              <w:rPr>
                <w:spacing w:val="-2"/>
              </w:rPr>
              <w:t>2016</w:t>
            </w:r>
          </w:p>
        </w:tc>
        <w:tc>
          <w:tcPr>
            <w:tcW w:w="8404" w:type="dxa"/>
          </w:tcPr>
          <w:p w14:paraId="61C59687" w14:textId="77777777" w:rsidR="00E22F71" w:rsidRPr="008913D7" w:rsidRDefault="00E22F71" w:rsidP="00E22F71">
            <w:pPr>
              <w:tabs>
                <w:tab w:val="left" w:pos="-720"/>
              </w:tabs>
              <w:suppressAutoHyphens/>
              <w:jc w:val="both"/>
              <w:rPr>
                <w:spacing w:val="-2"/>
                <w:lang w:val="en-US"/>
              </w:rPr>
            </w:pPr>
            <w:r w:rsidRPr="008913D7">
              <w:rPr>
                <w:spacing w:val="-2"/>
                <w:lang w:val="en-US"/>
              </w:rPr>
              <w:t>Social and Behavioral Responsible Conduct of Research, Collaborative Institutional Training Initiative CITI Program</w:t>
            </w:r>
          </w:p>
        </w:tc>
      </w:tr>
      <w:tr w:rsidR="00E22F71" w:rsidRPr="00204FE4" w14:paraId="08E72906" w14:textId="77777777" w:rsidTr="004C0FBF">
        <w:tc>
          <w:tcPr>
            <w:tcW w:w="918" w:type="dxa"/>
          </w:tcPr>
          <w:p w14:paraId="6D003A4A" w14:textId="77777777" w:rsidR="00E22F71" w:rsidRDefault="00E22F71" w:rsidP="00E22F71">
            <w:pPr>
              <w:tabs>
                <w:tab w:val="left" w:pos="-720"/>
              </w:tabs>
              <w:suppressAutoHyphens/>
              <w:jc w:val="both"/>
              <w:rPr>
                <w:spacing w:val="-2"/>
              </w:rPr>
            </w:pPr>
            <w:r>
              <w:rPr>
                <w:spacing w:val="-2"/>
              </w:rPr>
              <w:t>2016</w:t>
            </w:r>
          </w:p>
        </w:tc>
        <w:tc>
          <w:tcPr>
            <w:tcW w:w="8404" w:type="dxa"/>
          </w:tcPr>
          <w:p w14:paraId="3CC912E8" w14:textId="77777777" w:rsidR="00E22F71" w:rsidRPr="00204FE4" w:rsidRDefault="00E22F71" w:rsidP="00E22F71">
            <w:pPr>
              <w:tabs>
                <w:tab w:val="left" w:pos="-720"/>
              </w:tabs>
              <w:suppressAutoHyphens/>
              <w:jc w:val="both"/>
              <w:rPr>
                <w:spacing w:val="-2"/>
              </w:rPr>
            </w:pPr>
            <w:r w:rsidRPr="00204FE4">
              <w:rPr>
                <w:spacing w:val="-2"/>
              </w:rPr>
              <w:t>La Norma INTE/ISO 9001:2015 Implicaciones de Sistemas de gesti</w:t>
            </w:r>
            <w:r>
              <w:rPr>
                <w:spacing w:val="-2"/>
              </w:rPr>
              <w:t xml:space="preserve">ón de Calidad. Instituto de Normas Técnicas de Costa Rica INTECO.  </w:t>
            </w:r>
          </w:p>
        </w:tc>
      </w:tr>
      <w:tr w:rsidR="00E22F71" w:rsidRPr="0000433C" w14:paraId="4729FEA4" w14:textId="77777777" w:rsidTr="004C0FBF">
        <w:tc>
          <w:tcPr>
            <w:tcW w:w="918" w:type="dxa"/>
          </w:tcPr>
          <w:p w14:paraId="271D7D62" w14:textId="77777777" w:rsidR="00E22F71" w:rsidRPr="00204FE4" w:rsidRDefault="00E22F71" w:rsidP="00E22F71">
            <w:pPr>
              <w:tabs>
                <w:tab w:val="left" w:pos="-720"/>
              </w:tabs>
              <w:suppressAutoHyphens/>
              <w:jc w:val="both"/>
              <w:rPr>
                <w:spacing w:val="-2"/>
              </w:rPr>
            </w:pPr>
            <w:r w:rsidRPr="00204FE4">
              <w:rPr>
                <w:spacing w:val="-2"/>
              </w:rPr>
              <w:t>2016</w:t>
            </w:r>
          </w:p>
        </w:tc>
        <w:tc>
          <w:tcPr>
            <w:tcW w:w="8404" w:type="dxa"/>
          </w:tcPr>
          <w:p w14:paraId="315FE6E7" w14:textId="77777777" w:rsidR="00E22F71" w:rsidRPr="009A1130" w:rsidRDefault="00E22F71" w:rsidP="00E22F71">
            <w:pPr>
              <w:tabs>
                <w:tab w:val="left" w:pos="-720"/>
              </w:tabs>
              <w:suppressAutoHyphens/>
              <w:jc w:val="both"/>
              <w:rPr>
                <w:spacing w:val="-2"/>
              </w:rPr>
            </w:pPr>
            <w:r w:rsidRPr="009A1130">
              <w:rPr>
                <w:spacing w:val="-2"/>
              </w:rPr>
              <w:t>Curso Intervencional de Buenas Prácticas Cl</w:t>
            </w:r>
            <w:r>
              <w:rPr>
                <w:spacing w:val="-2"/>
              </w:rPr>
              <w:t>ínicas. Facultad de Farmacia, Universidad de Costa Rica</w:t>
            </w:r>
          </w:p>
        </w:tc>
      </w:tr>
      <w:tr w:rsidR="00E22F71" w:rsidRPr="0000433C" w14:paraId="2C132521" w14:textId="77777777" w:rsidTr="004C0FBF">
        <w:tc>
          <w:tcPr>
            <w:tcW w:w="918" w:type="dxa"/>
          </w:tcPr>
          <w:p w14:paraId="311AA170" w14:textId="77777777" w:rsidR="00E22F71" w:rsidRPr="009A1130" w:rsidRDefault="00E22F71" w:rsidP="00E22F71">
            <w:pPr>
              <w:tabs>
                <w:tab w:val="left" w:pos="-720"/>
              </w:tabs>
              <w:suppressAutoHyphens/>
              <w:jc w:val="both"/>
              <w:rPr>
                <w:spacing w:val="-2"/>
              </w:rPr>
            </w:pPr>
            <w:r w:rsidRPr="009A1130">
              <w:rPr>
                <w:spacing w:val="-2"/>
              </w:rPr>
              <w:t>2014</w:t>
            </w:r>
          </w:p>
        </w:tc>
        <w:tc>
          <w:tcPr>
            <w:tcW w:w="8404" w:type="dxa"/>
          </w:tcPr>
          <w:p w14:paraId="65B00094" w14:textId="77777777" w:rsidR="00E22F71" w:rsidRPr="009A1130" w:rsidRDefault="00E22F71" w:rsidP="00E22F71">
            <w:pPr>
              <w:tabs>
                <w:tab w:val="left" w:pos="-720"/>
              </w:tabs>
              <w:suppressAutoHyphens/>
              <w:jc w:val="both"/>
              <w:rPr>
                <w:spacing w:val="-2"/>
              </w:rPr>
            </w:pPr>
            <w:proofErr w:type="spellStart"/>
            <w:r w:rsidRPr="009A1130">
              <w:rPr>
                <w:spacing w:val="-2"/>
              </w:rPr>
              <w:t>Meditech</w:t>
            </w:r>
            <w:proofErr w:type="spellEnd"/>
            <w:r w:rsidRPr="009A1130">
              <w:rPr>
                <w:spacing w:val="-2"/>
              </w:rPr>
              <w:t>/</w:t>
            </w:r>
            <w:proofErr w:type="spellStart"/>
            <w:r w:rsidRPr="009A1130">
              <w:rPr>
                <w:spacing w:val="-2"/>
              </w:rPr>
              <w:t>eMAR</w:t>
            </w:r>
            <w:proofErr w:type="spellEnd"/>
            <w:r w:rsidRPr="009A1130">
              <w:rPr>
                <w:spacing w:val="-2"/>
              </w:rPr>
              <w:t xml:space="preserve"> </w:t>
            </w:r>
            <w:proofErr w:type="spellStart"/>
            <w:r w:rsidRPr="009A1130">
              <w:rPr>
                <w:spacing w:val="-2"/>
              </w:rPr>
              <w:t>Nursing</w:t>
            </w:r>
            <w:proofErr w:type="spellEnd"/>
            <w:r w:rsidRPr="009A1130">
              <w:rPr>
                <w:spacing w:val="-2"/>
              </w:rPr>
              <w:t xml:space="preserve"> </w:t>
            </w:r>
            <w:proofErr w:type="spellStart"/>
            <w:r w:rsidRPr="009A1130">
              <w:rPr>
                <w:spacing w:val="-2"/>
              </w:rPr>
              <w:t>Documentation</w:t>
            </w:r>
            <w:proofErr w:type="spellEnd"/>
            <w:r w:rsidRPr="009A1130">
              <w:rPr>
                <w:spacing w:val="-2"/>
              </w:rPr>
              <w:t>, Hospital de la Universidad de Miami</w:t>
            </w:r>
          </w:p>
        </w:tc>
      </w:tr>
      <w:tr w:rsidR="00E22F71" w:rsidRPr="00735D6C" w14:paraId="2CB1E998" w14:textId="77777777" w:rsidTr="004C0FBF">
        <w:tc>
          <w:tcPr>
            <w:tcW w:w="918" w:type="dxa"/>
          </w:tcPr>
          <w:p w14:paraId="75842406" w14:textId="77777777" w:rsidR="00E22F71" w:rsidRPr="009A1130" w:rsidRDefault="00E22F71" w:rsidP="00E22F71">
            <w:pPr>
              <w:tabs>
                <w:tab w:val="left" w:pos="-720"/>
              </w:tabs>
              <w:suppressAutoHyphens/>
              <w:jc w:val="both"/>
              <w:rPr>
                <w:spacing w:val="-2"/>
              </w:rPr>
            </w:pPr>
            <w:r>
              <w:rPr>
                <w:spacing w:val="-2"/>
              </w:rPr>
              <w:t>2014</w:t>
            </w:r>
          </w:p>
        </w:tc>
        <w:tc>
          <w:tcPr>
            <w:tcW w:w="8404" w:type="dxa"/>
          </w:tcPr>
          <w:p w14:paraId="6966ED7E" w14:textId="77777777" w:rsidR="00E22F71" w:rsidRPr="008913D7" w:rsidRDefault="00E22F71" w:rsidP="00E22F71">
            <w:pPr>
              <w:tabs>
                <w:tab w:val="left" w:pos="-720"/>
              </w:tabs>
              <w:suppressAutoHyphens/>
              <w:jc w:val="both"/>
              <w:rPr>
                <w:spacing w:val="-2"/>
                <w:lang w:val="en-US"/>
              </w:rPr>
            </w:pPr>
            <w:r w:rsidRPr="008913D7">
              <w:rPr>
                <w:spacing w:val="-2"/>
                <w:lang w:val="en-US"/>
              </w:rPr>
              <w:t xml:space="preserve">Conflict of Interest, Collaborative Institutional Training Initiative CITI Program </w:t>
            </w:r>
          </w:p>
        </w:tc>
      </w:tr>
      <w:tr w:rsidR="00E22F71" w:rsidRPr="00735D6C" w14:paraId="589FC371" w14:textId="77777777" w:rsidTr="004C0FBF">
        <w:tc>
          <w:tcPr>
            <w:tcW w:w="918" w:type="dxa"/>
          </w:tcPr>
          <w:p w14:paraId="405B387F" w14:textId="77777777" w:rsidR="00E22F71" w:rsidRPr="009A1130" w:rsidRDefault="00E22F71" w:rsidP="00E22F71">
            <w:pPr>
              <w:tabs>
                <w:tab w:val="left" w:pos="-720"/>
              </w:tabs>
              <w:suppressAutoHyphens/>
              <w:jc w:val="both"/>
              <w:rPr>
                <w:spacing w:val="-2"/>
              </w:rPr>
            </w:pPr>
            <w:r w:rsidRPr="009A1130">
              <w:rPr>
                <w:spacing w:val="-2"/>
              </w:rPr>
              <w:t>2013</w:t>
            </w:r>
          </w:p>
        </w:tc>
        <w:tc>
          <w:tcPr>
            <w:tcW w:w="8404" w:type="dxa"/>
          </w:tcPr>
          <w:p w14:paraId="06933688" w14:textId="77777777" w:rsidR="00E22F71" w:rsidRPr="008913D7" w:rsidRDefault="00E22F71" w:rsidP="00E22F71">
            <w:pPr>
              <w:tabs>
                <w:tab w:val="left" w:pos="-720"/>
              </w:tabs>
              <w:suppressAutoHyphens/>
              <w:jc w:val="both"/>
              <w:rPr>
                <w:spacing w:val="-2"/>
                <w:lang w:val="en-US"/>
              </w:rPr>
            </w:pPr>
            <w:r w:rsidRPr="008913D7">
              <w:rPr>
                <w:spacing w:val="-2"/>
                <w:lang w:val="en-US"/>
              </w:rPr>
              <w:t>Universidad de Miami, Effort Certification Reporting certified.</w:t>
            </w:r>
          </w:p>
        </w:tc>
      </w:tr>
      <w:tr w:rsidR="00E22F71" w:rsidRPr="00735D6C" w14:paraId="363386D4" w14:textId="77777777" w:rsidTr="004C0FBF">
        <w:tc>
          <w:tcPr>
            <w:tcW w:w="918" w:type="dxa"/>
          </w:tcPr>
          <w:p w14:paraId="04199D32" w14:textId="77777777" w:rsidR="00E22F71" w:rsidRPr="0038495E" w:rsidRDefault="00E22F71" w:rsidP="00E22F71">
            <w:pPr>
              <w:tabs>
                <w:tab w:val="left" w:pos="-720"/>
              </w:tabs>
              <w:suppressAutoHyphens/>
              <w:jc w:val="both"/>
              <w:rPr>
                <w:spacing w:val="-2"/>
              </w:rPr>
            </w:pPr>
            <w:r w:rsidRPr="0038495E">
              <w:rPr>
                <w:spacing w:val="-2"/>
              </w:rPr>
              <w:t>2013</w:t>
            </w:r>
          </w:p>
        </w:tc>
        <w:tc>
          <w:tcPr>
            <w:tcW w:w="8404" w:type="dxa"/>
          </w:tcPr>
          <w:p w14:paraId="65B04427" w14:textId="77777777" w:rsidR="00E22F71" w:rsidRPr="008913D7" w:rsidRDefault="00E22F71" w:rsidP="00E22F71">
            <w:pPr>
              <w:tabs>
                <w:tab w:val="left" w:pos="-720"/>
              </w:tabs>
              <w:suppressAutoHyphens/>
              <w:jc w:val="both"/>
              <w:rPr>
                <w:spacing w:val="-2"/>
                <w:lang w:val="en-US"/>
              </w:rPr>
            </w:pPr>
            <w:r w:rsidRPr="008913D7">
              <w:rPr>
                <w:spacing w:val="-2"/>
                <w:lang w:val="en-US"/>
              </w:rPr>
              <w:t>Good Clinical Practice and ICH (GCP), Collaborative Institutional Training Initiative CITI Program (</w:t>
            </w:r>
            <w:proofErr w:type="spellStart"/>
            <w:r w:rsidRPr="008913D7">
              <w:rPr>
                <w:spacing w:val="-2"/>
                <w:lang w:val="en-US"/>
              </w:rPr>
              <w:t>renovado</w:t>
            </w:r>
            <w:proofErr w:type="spellEnd"/>
            <w:r w:rsidRPr="008913D7">
              <w:rPr>
                <w:spacing w:val="-2"/>
                <w:lang w:val="en-US"/>
              </w:rPr>
              <w:t>: 2015).</w:t>
            </w:r>
          </w:p>
        </w:tc>
      </w:tr>
      <w:tr w:rsidR="00E22F71" w:rsidRPr="00735D6C" w14:paraId="5D170286" w14:textId="77777777" w:rsidTr="004C0FBF">
        <w:tc>
          <w:tcPr>
            <w:tcW w:w="918" w:type="dxa"/>
          </w:tcPr>
          <w:p w14:paraId="71C833C0" w14:textId="77777777" w:rsidR="00E22F71" w:rsidRPr="0038495E" w:rsidRDefault="00E22F71" w:rsidP="00E22F71">
            <w:pPr>
              <w:tabs>
                <w:tab w:val="left" w:pos="-720"/>
              </w:tabs>
              <w:suppressAutoHyphens/>
              <w:jc w:val="both"/>
              <w:rPr>
                <w:spacing w:val="-2"/>
              </w:rPr>
            </w:pPr>
            <w:r w:rsidRPr="0038495E">
              <w:rPr>
                <w:spacing w:val="-2"/>
              </w:rPr>
              <w:t>2013</w:t>
            </w:r>
          </w:p>
        </w:tc>
        <w:tc>
          <w:tcPr>
            <w:tcW w:w="8404" w:type="dxa"/>
          </w:tcPr>
          <w:p w14:paraId="28764A8E" w14:textId="77777777" w:rsidR="00E22F71" w:rsidRPr="008913D7" w:rsidRDefault="00E22F71" w:rsidP="00E22F71">
            <w:pPr>
              <w:tabs>
                <w:tab w:val="left" w:pos="-720"/>
              </w:tabs>
              <w:suppressAutoHyphens/>
              <w:jc w:val="both"/>
              <w:rPr>
                <w:spacing w:val="-2"/>
                <w:lang w:val="en-US"/>
              </w:rPr>
            </w:pPr>
            <w:r w:rsidRPr="008913D7">
              <w:rPr>
                <w:spacing w:val="-2"/>
                <w:lang w:val="en-US"/>
              </w:rPr>
              <w:t xml:space="preserve">Foundations of Translational Research, Clinical and Translational Science Institute, Universidad de Miami  </w:t>
            </w:r>
          </w:p>
        </w:tc>
      </w:tr>
      <w:tr w:rsidR="00E22F71" w:rsidRPr="0000433C" w14:paraId="6990B24B" w14:textId="77777777" w:rsidTr="004C0FBF">
        <w:tc>
          <w:tcPr>
            <w:tcW w:w="918" w:type="dxa"/>
          </w:tcPr>
          <w:p w14:paraId="56C8BFD2" w14:textId="77777777" w:rsidR="00E22F71" w:rsidRPr="0038495E" w:rsidRDefault="00E22F71" w:rsidP="00E22F71">
            <w:pPr>
              <w:tabs>
                <w:tab w:val="left" w:pos="-720"/>
              </w:tabs>
              <w:suppressAutoHyphens/>
              <w:jc w:val="both"/>
              <w:rPr>
                <w:spacing w:val="-2"/>
              </w:rPr>
            </w:pPr>
            <w:r w:rsidRPr="0038495E">
              <w:rPr>
                <w:spacing w:val="-2"/>
              </w:rPr>
              <w:t>2012</w:t>
            </w:r>
          </w:p>
        </w:tc>
        <w:tc>
          <w:tcPr>
            <w:tcW w:w="8404" w:type="dxa"/>
          </w:tcPr>
          <w:p w14:paraId="6E73BFC4" w14:textId="77777777" w:rsidR="00E22F71" w:rsidRPr="00A557CE" w:rsidRDefault="00E22F71" w:rsidP="00E22F71">
            <w:pPr>
              <w:tabs>
                <w:tab w:val="left" w:pos="-720"/>
              </w:tabs>
              <w:suppressAutoHyphens/>
              <w:jc w:val="both"/>
              <w:rPr>
                <w:spacing w:val="-2"/>
              </w:rPr>
            </w:pPr>
            <w:proofErr w:type="spellStart"/>
            <w:r w:rsidRPr="00A557CE">
              <w:rPr>
                <w:spacing w:val="-2"/>
              </w:rPr>
              <w:t>Informed</w:t>
            </w:r>
            <w:proofErr w:type="spellEnd"/>
            <w:r w:rsidRPr="00A557CE">
              <w:rPr>
                <w:spacing w:val="-2"/>
              </w:rPr>
              <w:t xml:space="preserve"> </w:t>
            </w:r>
            <w:proofErr w:type="spellStart"/>
            <w:r w:rsidRPr="00A557CE">
              <w:rPr>
                <w:spacing w:val="-2"/>
              </w:rPr>
              <w:t>Consent-Process</w:t>
            </w:r>
            <w:proofErr w:type="spellEnd"/>
            <w:r w:rsidRPr="00A557CE">
              <w:rPr>
                <w:spacing w:val="-2"/>
              </w:rPr>
              <w:t>, Escuela de Enfermería y estudios de la Salud, Universidad de Miam</w:t>
            </w:r>
            <w:r>
              <w:rPr>
                <w:spacing w:val="-2"/>
              </w:rPr>
              <w:t>i</w:t>
            </w:r>
          </w:p>
        </w:tc>
      </w:tr>
      <w:tr w:rsidR="00E22F71" w:rsidRPr="00735D6C" w14:paraId="5482EC2F" w14:textId="77777777" w:rsidTr="004C0FBF">
        <w:tc>
          <w:tcPr>
            <w:tcW w:w="918" w:type="dxa"/>
          </w:tcPr>
          <w:p w14:paraId="6F14DD41" w14:textId="77777777" w:rsidR="00E22F71" w:rsidRPr="0038495E" w:rsidRDefault="00E22F71" w:rsidP="00E22F71">
            <w:pPr>
              <w:tabs>
                <w:tab w:val="left" w:pos="-720"/>
              </w:tabs>
              <w:suppressAutoHyphens/>
              <w:jc w:val="both"/>
              <w:rPr>
                <w:spacing w:val="-2"/>
              </w:rPr>
            </w:pPr>
            <w:r w:rsidRPr="0038495E">
              <w:rPr>
                <w:spacing w:val="-2"/>
              </w:rPr>
              <w:t>2012</w:t>
            </w:r>
          </w:p>
        </w:tc>
        <w:tc>
          <w:tcPr>
            <w:tcW w:w="8404" w:type="dxa"/>
          </w:tcPr>
          <w:p w14:paraId="0E790A0A" w14:textId="77777777" w:rsidR="00E22F71" w:rsidRPr="008913D7" w:rsidRDefault="00E22F71" w:rsidP="00E22F71">
            <w:pPr>
              <w:tabs>
                <w:tab w:val="left" w:pos="-720"/>
              </w:tabs>
              <w:suppressAutoHyphens/>
              <w:jc w:val="both"/>
              <w:rPr>
                <w:spacing w:val="-2"/>
                <w:lang w:val="en-US"/>
              </w:rPr>
            </w:pPr>
            <w:r w:rsidRPr="008913D7">
              <w:rPr>
                <w:spacing w:val="-2"/>
                <w:lang w:val="en-US"/>
              </w:rPr>
              <w:t>Community-Based Participatory Research: A partnership Approach for Public Health, Universidad de Michigan Escuela de Salud Pública, online course.</w:t>
            </w:r>
          </w:p>
        </w:tc>
      </w:tr>
      <w:tr w:rsidR="00E22F71" w:rsidRPr="00735D6C" w14:paraId="211DC39A" w14:textId="77777777" w:rsidTr="004C0FBF">
        <w:tc>
          <w:tcPr>
            <w:tcW w:w="918" w:type="dxa"/>
          </w:tcPr>
          <w:p w14:paraId="3DABBD03" w14:textId="77777777" w:rsidR="00E22F71" w:rsidRPr="0038495E" w:rsidRDefault="00E22F71" w:rsidP="00E22F71">
            <w:pPr>
              <w:tabs>
                <w:tab w:val="left" w:pos="-720"/>
              </w:tabs>
              <w:suppressAutoHyphens/>
              <w:jc w:val="both"/>
              <w:rPr>
                <w:spacing w:val="-2"/>
              </w:rPr>
            </w:pPr>
            <w:r w:rsidRPr="0038495E">
              <w:rPr>
                <w:spacing w:val="-2"/>
              </w:rPr>
              <w:t>2012</w:t>
            </w:r>
          </w:p>
        </w:tc>
        <w:tc>
          <w:tcPr>
            <w:tcW w:w="8404" w:type="dxa"/>
          </w:tcPr>
          <w:p w14:paraId="007EF230" w14:textId="77777777" w:rsidR="00E22F71" w:rsidRPr="008913D7" w:rsidRDefault="00E22F71" w:rsidP="00E22F71">
            <w:pPr>
              <w:tabs>
                <w:tab w:val="left" w:pos="-720"/>
              </w:tabs>
              <w:suppressAutoHyphens/>
              <w:jc w:val="both"/>
              <w:rPr>
                <w:spacing w:val="-2"/>
                <w:lang w:val="en-US"/>
              </w:rPr>
            </w:pPr>
            <w:r w:rsidRPr="008913D7">
              <w:rPr>
                <w:spacing w:val="-2"/>
                <w:lang w:val="en-US"/>
              </w:rPr>
              <w:t xml:space="preserve">SPEAK, Committee on English Standards for Teaching Assistants, Universidad de Miami. </w:t>
            </w:r>
          </w:p>
        </w:tc>
      </w:tr>
      <w:tr w:rsidR="00E22F71" w:rsidRPr="00735D6C" w14:paraId="57FD03B3" w14:textId="77777777" w:rsidTr="004C0FBF">
        <w:tc>
          <w:tcPr>
            <w:tcW w:w="918" w:type="dxa"/>
          </w:tcPr>
          <w:p w14:paraId="0DE5AC36" w14:textId="77777777" w:rsidR="00E22F71" w:rsidRPr="0038495E" w:rsidRDefault="00E22F71" w:rsidP="00E22F71">
            <w:pPr>
              <w:tabs>
                <w:tab w:val="left" w:pos="-720"/>
              </w:tabs>
              <w:suppressAutoHyphens/>
              <w:jc w:val="both"/>
              <w:rPr>
                <w:spacing w:val="-2"/>
              </w:rPr>
            </w:pPr>
            <w:r w:rsidRPr="0038495E">
              <w:rPr>
                <w:spacing w:val="-2"/>
              </w:rPr>
              <w:t>2011</w:t>
            </w:r>
          </w:p>
        </w:tc>
        <w:tc>
          <w:tcPr>
            <w:tcW w:w="8404" w:type="dxa"/>
          </w:tcPr>
          <w:p w14:paraId="3F0C5A9D" w14:textId="77777777" w:rsidR="00E22F71" w:rsidRPr="008913D7" w:rsidRDefault="00E22F71" w:rsidP="00E22F71">
            <w:pPr>
              <w:tabs>
                <w:tab w:val="left" w:pos="-720"/>
              </w:tabs>
              <w:suppressAutoHyphens/>
              <w:jc w:val="both"/>
              <w:rPr>
                <w:spacing w:val="-2"/>
                <w:lang w:val="en-US"/>
              </w:rPr>
            </w:pPr>
            <w:r w:rsidRPr="008913D7">
              <w:rPr>
                <w:spacing w:val="-2"/>
                <w:lang w:val="en-US"/>
              </w:rPr>
              <w:t>National Institute of Nursing Research: Developing Nurse Scientists (</w:t>
            </w:r>
            <w:proofErr w:type="spellStart"/>
            <w:r w:rsidRPr="008913D7">
              <w:rPr>
                <w:spacing w:val="-2"/>
                <w:lang w:val="en-US"/>
              </w:rPr>
              <w:t>renovado</w:t>
            </w:r>
            <w:proofErr w:type="spellEnd"/>
            <w:r w:rsidRPr="008913D7">
              <w:rPr>
                <w:spacing w:val="-2"/>
                <w:lang w:val="en-US"/>
              </w:rPr>
              <w:t>: 2013)</w:t>
            </w:r>
          </w:p>
        </w:tc>
      </w:tr>
      <w:tr w:rsidR="00E22F71" w:rsidRPr="00735D6C" w14:paraId="2EC35DDD" w14:textId="77777777" w:rsidTr="004C0FBF">
        <w:tc>
          <w:tcPr>
            <w:tcW w:w="918" w:type="dxa"/>
          </w:tcPr>
          <w:p w14:paraId="2083D746" w14:textId="77777777" w:rsidR="00E22F71" w:rsidRPr="0038495E" w:rsidRDefault="00E22F71" w:rsidP="00E22F71">
            <w:pPr>
              <w:tabs>
                <w:tab w:val="left" w:pos="-720"/>
              </w:tabs>
              <w:suppressAutoHyphens/>
              <w:jc w:val="both"/>
              <w:rPr>
                <w:spacing w:val="-2"/>
              </w:rPr>
            </w:pPr>
            <w:r w:rsidRPr="0038495E">
              <w:rPr>
                <w:spacing w:val="-2"/>
              </w:rPr>
              <w:t>2011</w:t>
            </w:r>
          </w:p>
        </w:tc>
        <w:tc>
          <w:tcPr>
            <w:tcW w:w="8404" w:type="dxa"/>
          </w:tcPr>
          <w:p w14:paraId="7CE66BD2" w14:textId="77777777" w:rsidR="00E22F71" w:rsidRPr="008913D7" w:rsidRDefault="00E22F71" w:rsidP="00E22F71">
            <w:pPr>
              <w:tabs>
                <w:tab w:val="left" w:pos="-720"/>
              </w:tabs>
              <w:suppressAutoHyphens/>
              <w:jc w:val="both"/>
              <w:rPr>
                <w:spacing w:val="-2"/>
                <w:lang w:val="en-US"/>
              </w:rPr>
            </w:pPr>
            <w:r w:rsidRPr="008913D7">
              <w:rPr>
                <w:spacing w:val="-2"/>
                <w:lang w:val="en-US"/>
              </w:rPr>
              <w:t>Protection of Human Research Subjects, Collaborative Institutional Training Initiative CITI Program (</w:t>
            </w:r>
            <w:proofErr w:type="spellStart"/>
            <w:r w:rsidRPr="008913D7">
              <w:rPr>
                <w:spacing w:val="-2"/>
                <w:lang w:val="en-US"/>
              </w:rPr>
              <w:t>renovado</w:t>
            </w:r>
            <w:proofErr w:type="spellEnd"/>
            <w:r w:rsidRPr="008913D7">
              <w:rPr>
                <w:spacing w:val="-2"/>
                <w:lang w:val="en-US"/>
              </w:rPr>
              <w:t xml:space="preserve">: 2013)   </w:t>
            </w:r>
          </w:p>
        </w:tc>
      </w:tr>
      <w:tr w:rsidR="00E22F71" w:rsidRPr="00735D6C" w14:paraId="7989024B" w14:textId="77777777" w:rsidTr="004C0FBF">
        <w:tc>
          <w:tcPr>
            <w:tcW w:w="918" w:type="dxa"/>
          </w:tcPr>
          <w:p w14:paraId="17F4A375" w14:textId="77777777" w:rsidR="00E22F71" w:rsidRPr="0038495E" w:rsidRDefault="00E22F71" w:rsidP="00E22F71">
            <w:pPr>
              <w:tabs>
                <w:tab w:val="left" w:pos="-720"/>
              </w:tabs>
              <w:suppressAutoHyphens/>
              <w:jc w:val="both"/>
              <w:rPr>
                <w:spacing w:val="-2"/>
              </w:rPr>
            </w:pPr>
            <w:r w:rsidRPr="0038495E">
              <w:rPr>
                <w:spacing w:val="-2"/>
              </w:rPr>
              <w:t>2011</w:t>
            </w:r>
          </w:p>
        </w:tc>
        <w:tc>
          <w:tcPr>
            <w:tcW w:w="8404" w:type="dxa"/>
          </w:tcPr>
          <w:p w14:paraId="1F2F6D83" w14:textId="77777777" w:rsidR="00E22F71" w:rsidRPr="008913D7" w:rsidRDefault="00E22F71" w:rsidP="00E22F71">
            <w:pPr>
              <w:tabs>
                <w:tab w:val="left" w:pos="-720"/>
              </w:tabs>
              <w:suppressAutoHyphens/>
              <w:jc w:val="both"/>
              <w:rPr>
                <w:spacing w:val="-2"/>
                <w:lang w:val="en-US"/>
              </w:rPr>
            </w:pPr>
            <w:r w:rsidRPr="008913D7">
              <w:rPr>
                <w:spacing w:val="-2"/>
                <w:lang w:val="en-US"/>
              </w:rPr>
              <w:t>Responsible Conduct of Research, Collaborative Institutional Training Initiative CITI Program</w:t>
            </w:r>
          </w:p>
        </w:tc>
      </w:tr>
      <w:tr w:rsidR="00E22F71" w:rsidRPr="00735D6C" w14:paraId="2E56C0AE" w14:textId="77777777" w:rsidTr="004C0FBF">
        <w:tc>
          <w:tcPr>
            <w:tcW w:w="918" w:type="dxa"/>
          </w:tcPr>
          <w:p w14:paraId="1829F0EF" w14:textId="77777777" w:rsidR="00E22F71" w:rsidRPr="0038495E" w:rsidRDefault="00E22F71" w:rsidP="00E22F71">
            <w:pPr>
              <w:tabs>
                <w:tab w:val="left" w:pos="-720"/>
              </w:tabs>
              <w:suppressAutoHyphens/>
              <w:jc w:val="both"/>
              <w:rPr>
                <w:spacing w:val="-2"/>
              </w:rPr>
            </w:pPr>
            <w:r w:rsidRPr="0038495E">
              <w:rPr>
                <w:spacing w:val="-2"/>
              </w:rPr>
              <w:t>2011</w:t>
            </w:r>
          </w:p>
        </w:tc>
        <w:tc>
          <w:tcPr>
            <w:tcW w:w="8404" w:type="dxa"/>
          </w:tcPr>
          <w:p w14:paraId="1C0CB3B4" w14:textId="77777777" w:rsidR="00E22F71" w:rsidRPr="008913D7" w:rsidRDefault="00E22F71" w:rsidP="00E22F71">
            <w:pPr>
              <w:tabs>
                <w:tab w:val="left" w:pos="-720"/>
              </w:tabs>
              <w:suppressAutoHyphens/>
              <w:jc w:val="both"/>
              <w:rPr>
                <w:spacing w:val="-2"/>
                <w:lang w:val="en-US"/>
              </w:rPr>
            </w:pPr>
            <w:r w:rsidRPr="008913D7">
              <w:rPr>
                <w:spacing w:val="-2"/>
                <w:lang w:val="en-US"/>
              </w:rPr>
              <w:t>CITI Health Information Privacy and Security (HIPS), Collaborative Institutional Training Initiative CITI Program (</w:t>
            </w:r>
            <w:proofErr w:type="spellStart"/>
            <w:r w:rsidRPr="008913D7">
              <w:rPr>
                <w:spacing w:val="-2"/>
                <w:lang w:val="en-US"/>
              </w:rPr>
              <w:t>renovado</w:t>
            </w:r>
            <w:proofErr w:type="spellEnd"/>
            <w:r w:rsidRPr="008913D7">
              <w:rPr>
                <w:spacing w:val="-2"/>
                <w:lang w:val="en-US"/>
              </w:rPr>
              <w:t xml:space="preserve">: 2013)   </w:t>
            </w:r>
          </w:p>
        </w:tc>
      </w:tr>
      <w:tr w:rsidR="00E22F71" w:rsidRPr="00735D6C" w14:paraId="5657C19C" w14:textId="77777777" w:rsidTr="004C0FBF">
        <w:tc>
          <w:tcPr>
            <w:tcW w:w="918" w:type="dxa"/>
          </w:tcPr>
          <w:p w14:paraId="512AA734" w14:textId="77777777" w:rsidR="00E22F71" w:rsidRPr="0038495E" w:rsidRDefault="00E22F71" w:rsidP="00E22F71">
            <w:pPr>
              <w:tabs>
                <w:tab w:val="left" w:pos="-720"/>
              </w:tabs>
              <w:suppressAutoHyphens/>
              <w:jc w:val="both"/>
              <w:rPr>
                <w:spacing w:val="-2"/>
              </w:rPr>
            </w:pPr>
            <w:r w:rsidRPr="0038495E">
              <w:rPr>
                <w:spacing w:val="-2"/>
              </w:rPr>
              <w:t>2011</w:t>
            </w:r>
          </w:p>
        </w:tc>
        <w:tc>
          <w:tcPr>
            <w:tcW w:w="8404" w:type="dxa"/>
          </w:tcPr>
          <w:p w14:paraId="6C5D677B" w14:textId="77777777" w:rsidR="00E22F71" w:rsidRPr="008913D7" w:rsidRDefault="00E22F71" w:rsidP="00E22F71">
            <w:pPr>
              <w:tabs>
                <w:tab w:val="left" w:pos="-720"/>
              </w:tabs>
              <w:suppressAutoHyphens/>
              <w:jc w:val="both"/>
              <w:rPr>
                <w:spacing w:val="-2"/>
                <w:lang w:val="en-US"/>
              </w:rPr>
            </w:pPr>
            <w:r w:rsidRPr="008913D7">
              <w:rPr>
                <w:spacing w:val="-2"/>
                <w:lang w:val="en-US"/>
              </w:rPr>
              <w:t>Informed Consent Course, CITI Program (</w:t>
            </w:r>
            <w:proofErr w:type="spellStart"/>
            <w:r w:rsidRPr="008913D7">
              <w:rPr>
                <w:spacing w:val="-2"/>
                <w:lang w:val="en-US"/>
              </w:rPr>
              <w:t>renovado</w:t>
            </w:r>
            <w:proofErr w:type="spellEnd"/>
            <w:r w:rsidRPr="008913D7">
              <w:rPr>
                <w:spacing w:val="-2"/>
                <w:lang w:val="en-US"/>
              </w:rPr>
              <w:t>: 2013).</w:t>
            </w:r>
          </w:p>
        </w:tc>
      </w:tr>
      <w:tr w:rsidR="00E22F71" w:rsidRPr="0000433C" w14:paraId="23E7BD61" w14:textId="77777777" w:rsidTr="004C0FBF">
        <w:tc>
          <w:tcPr>
            <w:tcW w:w="918" w:type="dxa"/>
          </w:tcPr>
          <w:p w14:paraId="7FAB551C" w14:textId="77777777" w:rsidR="00E22F71" w:rsidRPr="0038495E" w:rsidRDefault="00E22F71" w:rsidP="00E22F71">
            <w:pPr>
              <w:tabs>
                <w:tab w:val="left" w:pos="-720"/>
              </w:tabs>
              <w:suppressAutoHyphens/>
              <w:jc w:val="both"/>
              <w:rPr>
                <w:spacing w:val="-2"/>
              </w:rPr>
            </w:pPr>
            <w:r w:rsidRPr="0038495E">
              <w:rPr>
                <w:spacing w:val="-2"/>
              </w:rPr>
              <w:t>2011</w:t>
            </w:r>
          </w:p>
        </w:tc>
        <w:tc>
          <w:tcPr>
            <w:tcW w:w="8404" w:type="dxa"/>
          </w:tcPr>
          <w:p w14:paraId="6AED1266" w14:textId="77777777" w:rsidR="00E22F71" w:rsidRPr="00A557CE" w:rsidRDefault="00E22F71" w:rsidP="00E22F71">
            <w:pPr>
              <w:tabs>
                <w:tab w:val="left" w:pos="-720"/>
              </w:tabs>
              <w:suppressAutoHyphens/>
              <w:jc w:val="both"/>
              <w:rPr>
                <w:spacing w:val="-2"/>
              </w:rPr>
            </w:pPr>
            <w:r w:rsidRPr="00A557CE">
              <w:rPr>
                <w:spacing w:val="-2"/>
              </w:rPr>
              <w:t xml:space="preserve">Universidad de Miami, </w:t>
            </w:r>
            <w:proofErr w:type="spellStart"/>
            <w:r w:rsidRPr="00A557CE">
              <w:rPr>
                <w:spacing w:val="-2"/>
              </w:rPr>
              <w:t>Responsible</w:t>
            </w:r>
            <w:proofErr w:type="spellEnd"/>
            <w:r w:rsidRPr="00A557CE">
              <w:rPr>
                <w:spacing w:val="-2"/>
              </w:rPr>
              <w:t xml:space="preserve"> </w:t>
            </w:r>
            <w:proofErr w:type="spellStart"/>
            <w:r w:rsidRPr="00A557CE">
              <w:rPr>
                <w:spacing w:val="-2"/>
              </w:rPr>
              <w:t>Conduct</w:t>
            </w:r>
            <w:proofErr w:type="spellEnd"/>
            <w:r w:rsidRPr="00A557CE">
              <w:rPr>
                <w:spacing w:val="-2"/>
              </w:rPr>
              <w:t xml:space="preserve"> </w:t>
            </w:r>
            <w:proofErr w:type="spellStart"/>
            <w:r w:rsidRPr="00A557CE">
              <w:rPr>
                <w:spacing w:val="-2"/>
              </w:rPr>
              <w:t>of</w:t>
            </w:r>
            <w:proofErr w:type="spellEnd"/>
            <w:r w:rsidRPr="00A557CE">
              <w:rPr>
                <w:spacing w:val="-2"/>
              </w:rPr>
              <w:t xml:space="preserve"> </w:t>
            </w:r>
            <w:proofErr w:type="spellStart"/>
            <w:r w:rsidRPr="00A557CE">
              <w:rPr>
                <w:spacing w:val="-2"/>
              </w:rPr>
              <w:t>Research</w:t>
            </w:r>
            <w:proofErr w:type="spellEnd"/>
            <w:r w:rsidRPr="00A557CE">
              <w:rPr>
                <w:spacing w:val="-2"/>
              </w:rPr>
              <w:t xml:space="preserve"> (renovado: 2013 y 2014)   </w:t>
            </w:r>
          </w:p>
        </w:tc>
      </w:tr>
    </w:tbl>
    <w:p w14:paraId="63ADFE09" w14:textId="77777777" w:rsidR="0053651F" w:rsidRPr="004D5E28" w:rsidRDefault="0053651F" w:rsidP="00AE18E2">
      <w:pPr>
        <w:tabs>
          <w:tab w:val="left" w:pos="-720"/>
        </w:tabs>
        <w:suppressAutoHyphens/>
        <w:ind w:left="720" w:hanging="720"/>
        <w:jc w:val="both"/>
        <w:rPr>
          <w:spacing w:val="-2"/>
        </w:rPr>
      </w:pPr>
    </w:p>
    <w:p w14:paraId="24F787CC" w14:textId="77777777" w:rsidR="001E4EEF" w:rsidRPr="004D5E28" w:rsidRDefault="001E4EEF" w:rsidP="00AE18E2">
      <w:pPr>
        <w:tabs>
          <w:tab w:val="left" w:pos="-720"/>
        </w:tabs>
        <w:suppressAutoHyphens/>
        <w:jc w:val="both"/>
        <w:rPr>
          <w:spacing w:val="-2"/>
          <w:u w:val="single"/>
        </w:rPr>
      </w:pPr>
    </w:p>
    <w:p w14:paraId="47215F7F" w14:textId="77777777" w:rsidR="00AE18E2" w:rsidRPr="0038495E" w:rsidRDefault="00A557CE" w:rsidP="00AE18E2">
      <w:pPr>
        <w:tabs>
          <w:tab w:val="left" w:pos="-720"/>
        </w:tabs>
        <w:suppressAutoHyphens/>
        <w:jc w:val="both"/>
        <w:rPr>
          <w:spacing w:val="-2"/>
        </w:rPr>
      </w:pPr>
      <w:r>
        <w:rPr>
          <w:spacing w:val="-2"/>
          <w:u w:val="single"/>
        </w:rPr>
        <w:t xml:space="preserve">ENSEÑANZA </w:t>
      </w:r>
    </w:p>
    <w:p w14:paraId="6659626D" w14:textId="77777777" w:rsidR="00AE18E2" w:rsidRPr="0038495E" w:rsidRDefault="00AE18E2" w:rsidP="00AE18E2">
      <w:pPr>
        <w:tabs>
          <w:tab w:val="left" w:pos="-720"/>
        </w:tabs>
        <w:suppressAutoHyphens/>
        <w:jc w:val="both"/>
        <w:rPr>
          <w:spacing w:val="-2"/>
        </w:rPr>
      </w:pPr>
    </w:p>
    <w:p w14:paraId="0E21E0E5" w14:textId="77777777" w:rsidR="00AE18E2" w:rsidRPr="0038495E" w:rsidRDefault="00A557CE" w:rsidP="00D9142B">
      <w:pPr>
        <w:numPr>
          <w:ilvl w:val="0"/>
          <w:numId w:val="3"/>
        </w:numPr>
        <w:tabs>
          <w:tab w:val="left" w:pos="-720"/>
        </w:tabs>
        <w:suppressAutoHyphens/>
        <w:ind w:hanging="1080"/>
        <w:jc w:val="both"/>
        <w:rPr>
          <w:spacing w:val="-2"/>
        </w:rPr>
      </w:pPr>
      <w:r>
        <w:rPr>
          <w:spacing w:val="-2"/>
        </w:rPr>
        <w:t>Especialización en enseñanza</w:t>
      </w:r>
      <w:r w:rsidR="00AE18E2" w:rsidRPr="0038495E">
        <w:rPr>
          <w:spacing w:val="-2"/>
        </w:rPr>
        <w:t xml:space="preserve"> </w:t>
      </w:r>
    </w:p>
    <w:p w14:paraId="44BD56E1" w14:textId="77777777" w:rsidR="00D74D3F" w:rsidRPr="0038495E" w:rsidRDefault="00D74D3F" w:rsidP="00AE18E2">
      <w:pPr>
        <w:tabs>
          <w:tab w:val="left" w:pos="-720"/>
        </w:tabs>
        <w:suppressAutoHyphens/>
        <w:ind w:left="720" w:hanging="720"/>
        <w:jc w:val="both"/>
        <w:rPr>
          <w:spacing w:val="-2"/>
        </w:rPr>
      </w:pPr>
    </w:p>
    <w:p w14:paraId="2EBADD97" w14:textId="77777777" w:rsidR="001E6280" w:rsidRPr="0038495E" w:rsidRDefault="001E6280" w:rsidP="001E6280">
      <w:pPr>
        <w:rPr>
          <w:rFonts w:eastAsia="MS Mincho"/>
        </w:rPr>
      </w:pPr>
      <w:r>
        <w:rPr>
          <w:rFonts w:eastAsia="MS Mincho"/>
        </w:rPr>
        <w:t>Posgrado</w:t>
      </w:r>
    </w:p>
    <w:p w14:paraId="51D3BA41" w14:textId="77777777" w:rsidR="001E6280" w:rsidRPr="0038495E" w:rsidRDefault="001E6280" w:rsidP="001E6280">
      <w:pPr>
        <w:rPr>
          <w:rFonts w:eastAsia="MS Mincho"/>
        </w:rPr>
      </w:pPr>
    </w:p>
    <w:tbl>
      <w:tblPr>
        <w:tblW w:w="0" w:type="auto"/>
        <w:tblLook w:val="04A0" w:firstRow="1" w:lastRow="0" w:firstColumn="1" w:lastColumn="0" w:noHBand="0" w:noVBand="1"/>
      </w:tblPr>
      <w:tblGrid>
        <w:gridCol w:w="1702"/>
        <w:gridCol w:w="6938"/>
      </w:tblGrid>
      <w:tr w:rsidR="00321AC1" w:rsidRPr="00357016" w14:paraId="04460C1F" w14:textId="77777777" w:rsidTr="00A143BA">
        <w:tc>
          <w:tcPr>
            <w:tcW w:w="1728" w:type="dxa"/>
          </w:tcPr>
          <w:p w14:paraId="5EA19555" w14:textId="20A8A9CF" w:rsidR="00321AC1" w:rsidRDefault="00321AC1" w:rsidP="001E6280">
            <w:pPr>
              <w:rPr>
                <w:rFonts w:eastAsia="MS Mincho"/>
              </w:rPr>
            </w:pPr>
            <w:r>
              <w:rPr>
                <w:rFonts w:eastAsia="MS Mincho"/>
              </w:rPr>
              <w:t>2023-presente</w:t>
            </w:r>
          </w:p>
        </w:tc>
        <w:tc>
          <w:tcPr>
            <w:tcW w:w="7128" w:type="dxa"/>
          </w:tcPr>
          <w:p w14:paraId="77EAC2F4" w14:textId="73B7D079" w:rsidR="00321AC1" w:rsidRDefault="00321AC1" w:rsidP="001E6280">
            <w:pPr>
              <w:pStyle w:val="Ttulo"/>
              <w:pBdr>
                <w:bottom w:val="none" w:sz="0" w:space="0" w:color="auto"/>
              </w:pBdr>
              <w:rPr>
                <w:rFonts w:ascii="Times New Roman" w:eastAsia="MS Mincho" w:hAnsi="Times New Roman"/>
                <w:color w:val="auto"/>
                <w:spacing w:val="0"/>
                <w:kern w:val="0"/>
                <w:sz w:val="24"/>
                <w:szCs w:val="24"/>
                <w:lang w:eastAsia="en-US"/>
              </w:rPr>
            </w:pPr>
            <w:r>
              <w:rPr>
                <w:rFonts w:ascii="Times New Roman" w:eastAsia="MS Mincho" w:hAnsi="Times New Roman"/>
                <w:color w:val="auto"/>
                <w:spacing w:val="0"/>
                <w:kern w:val="0"/>
                <w:sz w:val="24"/>
                <w:szCs w:val="24"/>
                <w:lang w:eastAsia="en-US"/>
              </w:rPr>
              <w:t>P</w:t>
            </w:r>
            <w:r w:rsidR="00F85091">
              <w:rPr>
                <w:rFonts w:ascii="Times New Roman" w:eastAsia="MS Mincho" w:hAnsi="Times New Roman"/>
                <w:color w:val="auto"/>
                <w:spacing w:val="0"/>
                <w:kern w:val="0"/>
                <w:sz w:val="24"/>
                <w:szCs w:val="24"/>
                <w:lang w:eastAsia="en-US"/>
              </w:rPr>
              <w:t>I</w:t>
            </w:r>
            <w:r>
              <w:rPr>
                <w:rFonts w:ascii="Times New Roman" w:eastAsia="MS Mincho" w:hAnsi="Times New Roman"/>
                <w:color w:val="auto"/>
                <w:spacing w:val="0"/>
                <w:kern w:val="0"/>
                <w:sz w:val="24"/>
                <w:szCs w:val="24"/>
                <w:lang w:eastAsia="en-US"/>
              </w:rPr>
              <w:t>U-</w:t>
            </w:r>
            <w:r w:rsidR="00F85091">
              <w:rPr>
                <w:rFonts w:ascii="Times New Roman" w:eastAsia="MS Mincho" w:hAnsi="Times New Roman"/>
                <w:color w:val="auto"/>
                <w:spacing w:val="0"/>
                <w:kern w:val="0"/>
                <w:sz w:val="24"/>
                <w:szCs w:val="24"/>
                <w:lang w:eastAsia="en-US"/>
              </w:rPr>
              <w:t>708 Ética en la Investigación con Seres Vivos. Programa Interuniversitario de Bioética</w:t>
            </w:r>
            <w:r w:rsidR="002509D8">
              <w:rPr>
                <w:rFonts w:ascii="Times New Roman" w:eastAsia="MS Mincho" w:hAnsi="Times New Roman"/>
                <w:color w:val="auto"/>
                <w:spacing w:val="0"/>
                <w:kern w:val="0"/>
                <w:sz w:val="24"/>
                <w:szCs w:val="24"/>
                <w:lang w:eastAsia="en-US"/>
              </w:rPr>
              <w:t xml:space="preserve"> UCR-UNA. Maestría en Bioética.</w:t>
            </w:r>
          </w:p>
        </w:tc>
      </w:tr>
      <w:tr w:rsidR="00312EEB" w:rsidRPr="00357016" w14:paraId="30FE84B8" w14:textId="77777777" w:rsidTr="00A143BA">
        <w:tc>
          <w:tcPr>
            <w:tcW w:w="1728" w:type="dxa"/>
          </w:tcPr>
          <w:p w14:paraId="1116FC84" w14:textId="71CF0FEF" w:rsidR="00312EEB" w:rsidRDefault="00312EEB" w:rsidP="001E6280">
            <w:pPr>
              <w:rPr>
                <w:rFonts w:eastAsia="MS Mincho"/>
              </w:rPr>
            </w:pPr>
            <w:r>
              <w:rPr>
                <w:rFonts w:eastAsia="MS Mincho"/>
              </w:rPr>
              <w:lastRenderedPageBreak/>
              <w:t>2022-presente</w:t>
            </w:r>
          </w:p>
        </w:tc>
        <w:tc>
          <w:tcPr>
            <w:tcW w:w="7128" w:type="dxa"/>
          </w:tcPr>
          <w:p w14:paraId="39E212F8" w14:textId="7016D20D" w:rsidR="00312EEB" w:rsidRPr="001E6280" w:rsidRDefault="00312EEB" w:rsidP="001E6280">
            <w:pPr>
              <w:pStyle w:val="Ttulo"/>
              <w:pBdr>
                <w:bottom w:val="none" w:sz="0" w:space="0" w:color="auto"/>
              </w:pBdr>
              <w:rPr>
                <w:rFonts w:ascii="Times New Roman" w:eastAsia="MS Mincho" w:hAnsi="Times New Roman"/>
                <w:color w:val="auto"/>
                <w:spacing w:val="0"/>
                <w:kern w:val="0"/>
                <w:sz w:val="24"/>
                <w:szCs w:val="24"/>
                <w:lang w:eastAsia="en-US"/>
              </w:rPr>
            </w:pPr>
            <w:r>
              <w:rPr>
                <w:rFonts w:ascii="Times New Roman" w:eastAsia="MS Mincho" w:hAnsi="Times New Roman"/>
                <w:color w:val="auto"/>
                <w:spacing w:val="0"/>
                <w:kern w:val="0"/>
                <w:sz w:val="24"/>
                <w:szCs w:val="24"/>
                <w:lang w:eastAsia="en-US"/>
              </w:rPr>
              <w:t>NF-4300 Nivelación en Investigación. Programa de Posgrado en Gerontología, Universidad de Costa Rica.</w:t>
            </w:r>
          </w:p>
        </w:tc>
      </w:tr>
      <w:tr w:rsidR="001E6280" w:rsidRPr="00357016" w14:paraId="6459A487" w14:textId="77777777" w:rsidTr="00A143BA">
        <w:tc>
          <w:tcPr>
            <w:tcW w:w="1728" w:type="dxa"/>
          </w:tcPr>
          <w:p w14:paraId="429D25A2" w14:textId="77777777" w:rsidR="001E6280" w:rsidRPr="0038495E" w:rsidRDefault="001E6280" w:rsidP="001E6280">
            <w:pPr>
              <w:rPr>
                <w:rFonts w:eastAsia="MS Mincho"/>
              </w:rPr>
            </w:pPr>
            <w:r>
              <w:rPr>
                <w:rFonts w:eastAsia="MS Mincho"/>
              </w:rPr>
              <w:t>2016</w:t>
            </w:r>
            <w:r w:rsidR="009834A4">
              <w:rPr>
                <w:rFonts w:eastAsia="MS Mincho"/>
              </w:rPr>
              <w:t>-presente</w:t>
            </w:r>
            <w:r>
              <w:rPr>
                <w:rFonts w:eastAsia="MS Mincho"/>
              </w:rPr>
              <w:t xml:space="preserve"> </w:t>
            </w:r>
          </w:p>
        </w:tc>
        <w:tc>
          <w:tcPr>
            <w:tcW w:w="7128" w:type="dxa"/>
          </w:tcPr>
          <w:p w14:paraId="21B97F69" w14:textId="77777777" w:rsidR="001E6280" w:rsidRPr="00357016" w:rsidRDefault="001E6280" w:rsidP="001E6280">
            <w:pPr>
              <w:pStyle w:val="Ttulo"/>
              <w:pBdr>
                <w:bottom w:val="none" w:sz="0" w:space="0" w:color="auto"/>
              </w:pBdr>
              <w:rPr>
                <w:rFonts w:eastAsia="MS Mincho"/>
                <w:sz w:val="24"/>
                <w:szCs w:val="24"/>
              </w:rPr>
            </w:pPr>
            <w:r w:rsidRPr="001E6280">
              <w:rPr>
                <w:rFonts w:ascii="Times New Roman" w:eastAsia="MS Mincho" w:hAnsi="Times New Roman"/>
                <w:color w:val="auto"/>
                <w:spacing w:val="0"/>
                <w:kern w:val="0"/>
                <w:sz w:val="24"/>
                <w:szCs w:val="24"/>
                <w:lang w:eastAsia="en-US"/>
              </w:rPr>
              <w:t>PF-0502 Evolución histórica de la Ética en Enfermería</w:t>
            </w:r>
            <w:r>
              <w:rPr>
                <w:rFonts w:ascii="Times New Roman" w:eastAsia="MS Mincho" w:hAnsi="Times New Roman"/>
                <w:color w:val="auto"/>
                <w:spacing w:val="0"/>
                <w:kern w:val="0"/>
                <w:sz w:val="24"/>
                <w:szCs w:val="24"/>
                <w:lang w:eastAsia="en-US"/>
              </w:rPr>
              <w:t xml:space="preserve">. Maestría Profesional </w:t>
            </w:r>
            <w:r w:rsidR="006671B1">
              <w:rPr>
                <w:rFonts w:ascii="Times New Roman" w:eastAsia="MS Mincho" w:hAnsi="Times New Roman"/>
                <w:color w:val="auto"/>
                <w:spacing w:val="0"/>
                <w:kern w:val="0"/>
                <w:sz w:val="24"/>
                <w:szCs w:val="24"/>
                <w:lang w:eastAsia="en-US"/>
              </w:rPr>
              <w:t>en Enfermería Pediátrica</w:t>
            </w:r>
            <w:r w:rsidR="004F1FB5">
              <w:rPr>
                <w:rFonts w:ascii="Times New Roman" w:eastAsia="MS Mincho" w:hAnsi="Times New Roman"/>
                <w:color w:val="auto"/>
                <w:spacing w:val="0"/>
                <w:kern w:val="0"/>
                <w:sz w:val="24"/>
                <w:szCs w:val="24"/>
                <w:lang w:eastAsia="en-US"/>
              </w:rPr>
              <w:t xml:space="preserve"> y Maestría Profesional en Enfermería Oncológica</w:t>
            </w:r>
            <w:r w:rsidR="006671B1">
              <w:rPr>
                <w:rFonts w:ascii="Times New Roman" w:eastAsia="MS Mincho" w:hAnsi="Times New Roman"/>
                <w:color w:val="auto"/>
                <w:spacing w:val="0"/>
                <w:kern w:val="0"/>
                <w:sz w:val="24"/>
                <w:szCs w:val="24"/>
                <w:lang w:eastAsia="en-US"/>
              </w:rPr>
              <w:t xml:space="preserve">. </w:t>
            </w:r>
            <w:r w:rsidRPr="00FF6D2C">
              <w:rPr>
                <w:rFonts w:ascii="Times New Roman" w:eastAsia="MS Mincho" w:hAnsi="Times New Roman"/>
                <w:color w:val="auto"/>
                <w:spacing w:val="0"/>
                <w:kern w:val="0"/>
                <w:sz w:val="24"/>
                <w:szCs w:val="24"/>
                <w:lang w:eastAsia="en-US"/>
              </w:rPr>
              <w:t>Escuela de Enfermería, Universidad de Costa Rica</w:t>
            </w:r>
          </w:p>
        </w:tc>
      </w:tr>
    </w:tbl>
    <w:p w14:paraId="5E09B086" w14:textId="77777777" w:rsidR="00D74D3F" w:rsidRPr="001E6280" w:rsidRDefault="00A557CE" w:rsidP="00D74D3F">
      <w:pPr>
        <w:rPr>
          <w:rFonts w:eastAsia="MS Mincho"/>
        </w:rPr>
      </w:pPr>
      <w:r w:rsidRPr="001E6280">
        <w:rPr>
          <w:rFonts w:eastAsia="MS Mincho"/>
        </w:rPr>
        <w:t>Grado</w:t>
      </w:r>
    </w:p>
    <w:p w14:paraId="34C5EA95" w14:textId="77777777" w:rsidR="00D11B7A" w:rsidRPr="001E6280" w:rsidRDefault="00D11B7A" w:rsidP="00D74D3F">
      <w:pPr>
        <w:rPr>
          <w:rFonts w:eastAsia="MS Mincho"/>
        </w:rPr>
      </w:pPr>
    </w:p>
    <w:tbl>
      <w:tblPr>
        <w:tblW w:w="9464" w:type="dxa"/>
        <w:tblLook w:val="04A0" w:firstRow="1" w:lastRow="0" w:firstColumn="1" w:lastColumn="0" w:noHBand="0" w:noVBand="1"/>
      </w:tblPr>
      <w:tblGrid>
        <w:gridCol w:w="1728"/>
        <w:gridCol w:w="7736"/>
      </w:tblGrid>
      <w:tr w:rsidR="00400B26" w:rsidRPr="0000433C" w14:paraId="2A7FECD8" w14:textId="77777777" w:rsidTr="004C0FBF">
        <w:tc>
          <w:tcPr>
            <w:tcW w:w="1728" w:type="dxa"/>
          </w:tcPr>
          <w:p w14:paraId="27C5312B" w14:textId="77777777" w:rsidR="00400B26" w:rsidRPr="001E6280" w:rsidRDefault="00400B26" w:rsidP="009C4FC1">
            <w:pPr>
              <w:rPr>
                <w:rFonts w:eastAsia="MS Mincho"/>
              </w:rPr>
            </w:pPr>
            <w:r>
              <w:rPr>
                <w:rFonts w:eastAsia="MS Mincho"/>
              </w:rPr>
              <w:t>2017-presente</w:t>
            </w:r>
          </w:p>
        </w:tc>
        <w:tc>
          <w:tcPr>
            <w:tcW w:w="7736" w:type="dxa"/>
          </w:tcPr>
          <w:p w14:paraId="52FC0CB2" w14:textId="77777777" w:rsidR="00400B26" w:rsidRPr="00357016" w:rsidRDefault="00400B26" w:rsidP="00357016">
            <w:pPr>
              <w:rPr>
                <w:rFonts w:eastAsia="MS Mincho"/>
              </w:rPr>
            </w:pPr>
            <w:r>
              <w:rPr>
                <w:rFonts w:eastAsia="MS Mincho"/>
              </w:rPr>
              <w:t xml:space="preserve">EE0212 Investigación Cuantitativa. </w:t>
            </w:r>
            <w:r w:rsidRPr="00357016">
              <w:rPr>
                <w:rFonts w:eastAsia="MS Mincho"/>
              </w:rPr>
              <w:t>Escuela de Enfermería, Universidad de Costa Rica</w:t>
            </w:r>
            <w:r>
              <w:rPr>
                <w:rFonts w:eastAsia="MS Mincho"/>
              </w:rPr>
              <w:t>.</w:t>
            </w:r>
          </w:p>
        </w:tc>
      </w:tr>
      <w:tr w:rsidR="003473ED" w:rsidRPr="0000433C" w14:paraId="1717AC1B" w14:textId="77777777" w:rsidTr="004C0FBF">
        <w:tc>
          <w:tcPr>
            <w:tcW w:w="1728" w:type="dxa"/>
          </w:tcPr>
          <w:p w14:paraId="08ADEEB1" w14:textId="77777777" w:rsidR="003473ED" w:rsidRPr="001E6280" w:rsidRDefault="003473ED" w:rsidP="009C4FC1">
            <w:pPr>
              <w:rPr>
                <w:rFonts w:eastAsia="MS Mincho"/>
              </w:rPr>
            </w:pPr>
            <w:r w:rsidRPr="001E6280">
              <w:rPr>
                <w:rFonts w:eastAsia="MS Mincho"/>
              </w:rPr>
              <w:t>2015-present</w:t>
            </w:r>
            <w:r w:rsidR="00A557CE" w:rsidRPr="001E6280">
              <w:rPr>
                <w:rFonts w:eastAsia="MS Mincho"/>
              </w:rPr>
              <w:t>e</w:t>
            </w:r>
            <w:r w:rsidRPr="001E6280">
              <w:rPr>
                <w:rFonts w:eastAsia="MS Mincho"/>
              </w:rPr>
              <w:t xml:space="preserve"> </w:t>
            </w:r>
          </w:p>
        </w:tc>
        <w:tc>
          <w:tcPr>
            <w:tcW w:w="7736" w:type="dxa"/>
          </w:tcPr>
          <w:p w14:paraId="13AAB613" w14:textId="77777777" w:rsidR="003473ED" w:rsidRPr="00357016" w:rsidRDefault="003473ED" w:rsidP="00357016">
            <w:pPr>
              <w:rPr>
                <w:rFonts w:eastAsia="MS Mincho"/>
              </w:rPr>
            </w:pPr>
            <w:r w:rsidRPr="00357016">
              <w:rPr>
                <w:rFonts w:eastAsia="MS Mincho"/>
              </w:rPr>
              <w:t xml:space="preserve">EE0415 </w:t>
            </w:r>
            <w:r w:rsidR="00357016" w:rsidRPr="00357016">
              <w:rPr>
                <w:rFonts w:eastAsia="MS Mincho"/>
              </w:rPr>
              <w:t>Taller de trabajo final de graduación. Escuela de Enfermería, Universidad de Costa Rica</w:t>
            </w:r>
            <w:r w:rsidR="00357016">
              <w:rPr>
                <w:rFonts w:eastAsia="MS Mincho"/>
              </w:rPr>
              <w:t>.</w:t>
            </w:r>
          </w:p>
        </w:tc>
      </w:tr>
      <w:tr w:rsidR="0027468C" w:rsidRPr="00357016" w14:paraId="0C8D8C2A" w14:textId="77777777" w:rsidTr="004C0FBF">
        <w:tc>
          <w:tcPr>
            <w:tcW w:w="1728" w:type="dxa"/>
          </w:tcPr>
          <w:p w14:paraId="023239F1" w14:textId="77777777" w:rsidR="0027468C" w:rsidRPr="0038495E" w:rsidRDefault="0027468C" w:rsidP="00C73AC8">
            <w:pPr>
              <w:rPr>
                <w:rFonts w:eastAsia="MS Mincho"/>
              </w:rPr>
            </w:pPr>
            <w:r w:rsidRPr="001E6280">
              <w:rPr>
                <w:rFonts w:eastAsia="MS Mincho"/>
              </w:rPr>
              <w:t>2006</w:t>
            </w:r>
            <w:r>
              <w:rPr>
                <w:rFonts w:eastAsia="MS Mincho"/>
              </w:rPr>
              <w:t xml:space="preserve">-2010 2015-presente </w:t>
            </w:r>
          </w:p>
        </w:tc>
        <w:tc>
          <w:tcPr>
            <w:tcW w:w="7736" w:type="dxa"/>
          </w:tcPr>
          <w:p w14:paraId="5BE57385" w14:textId="77777777" w:rsidR="0027468C" w:rsidRPr="0027468C" w:rsidRDefault="0027468C" w:rsidP="00C73AC8">
            <w:pPr>
              <w:rPr>
                <w:rFonts w:eastAsia="MS Mincho"/>
              </w:rPr>
            </w:pPr>
            <w:r w:rsidRPr="00357016">
              <w:rPr>
                <w:rFonts w:eastAsia="MS Mincho"/>
              </w:rPr>
              <w:t>EE0322 Modul</w:t>
            </w:r>
            <w:r w:rsidR="00121658">
              <w:rPr>
                <w:rFonts w:eastAsia="MS Mincho"/>
              </w:rPr>
              <w:t>o</w:t>
            </w:r>
            <w:r w:rsidRPr="00357016">
              <w:rPr>
                <w:rFonts w:eastAsia="MS Mincho"/>
              </w:rPr>
              <w:t xml:space="preserve"> 3: Intervención de enfermería con la adolescencia. Escuela de Enfermería, Universidad de Costa Rica</w:t>
            </w:r>
            <w:r>
              <w:rPr>
                <w:rFonts w:eastAsia="MS Mincho"/>
              </w:rPr>
              <w:t>.</w:t>
            </w:r>
          </w:p>
        </w:tc>
      </w:tr>
      <w:tr w:rsidR="0027468C" w:rsidRPr="00357016" w14:paraId="78E1CDD7" w14:textId="77777777" w:rsidTr="004C0FBF">
        <w:tc>
          <w:tcPr>
            <w:tcW w:w="1728" w:type="dxa"/>
          </w:tcPr>
          <w:p w14:paraId="2D46DF61" w14:textId="77777777" w:rsidR="0027468C" w:rsidRDefault="0027468C" w:rsidP="00C73AC8">
            <w:pPr>
              <w:rPr>
                <w:rFonts w:eastAsia="MS Mincho"/>
              </w:rPr>
            </w:pPr>
            <w:r>
              <w:rPr>
                <w:rFonts w:eastAsia="MS Mincho"/>
              </w:rPr>
              <w:t>2007-2011</w:t>
            </w:r>
          </w:p>
          <w:p w14:paraId="12F467F4" w14:textId="77777777" w:rsidR="0027468C" w:rsidRPr="0038495E" w:rsidRDefault="0027468C" w:rsidP="00C73AC8">
            <w:pPr>
              <w:rPr>
                <w:rFonts w:eastAsia="MS Mincho"/>
              </w:rPr>
            </w:pPr>
            <w:r>
              <w:rPr>
                <w:rFonts w:eastAsia="MS Mincho"/>
              </w:rPr>
              <w:t xml:space="preserve">2015-presente  </w:t>
            </w:r>
          </w:p>
        </w:tc>
        <w:tc>
          <w:tcPr>
            <w:tcW w:w="7736" w:type="dxa"/>
          </w:tcPr>
          <w:p w14:paraId="4544BBB4" w14:textId="77777777" w:rsidR="0027468C" w:rsidRPr="0038495E" w:rsidRDefault="00121658" w:rsidP="00C73AC8">
            <w:pPr>
              <w:rPr>
                <w:rFonts w:eastAsia="MS Mincho"/>
              </w:rPr>
            </w:pPr>
            <w:r>
              <w:rPr>
                <w:rFonts w:eastAsia="MS Mincho"/>
              </w:rPr>
              <w:t>EE0512 Modulo</w:t>
            </w:r>
            <w:r w:rsidR="0027468C" w:rsidRPr="00357016">
              <w:rPr>
                <w:rFonts w:eastAsia="MS Mincho"/>
              </w:rPr>
              <w:t xml:space="preserve"> 5: Intervención de enfermería con la adultez mayor. Escuela de Enfermería, Universidad de Costa Rica</w:t>
            </w:r>
            <w:r w:rsidR="0027468C">
              <w:rPr>
                <w:rFonts w:eastAsia="MS Mincho"/>
              </w:rPr>
              <w:t>.</w:t>
            </w:r>
          </w:p>
        </w:tc>
      </w:tr>
      <w:tr w:rsidR="0027468C" w:rsidRPr="0000433C" w14:paraId="6C2C8E0D" w14:textId="77777777" w:rsidTr="004C0FBF">
        <w:tc>
          <w:tcPr>
            <w:tcW w:w="1728" w:type="dxa"/>
          </w:tcPr>
          <w:p w14:paraId="62CE677B" w14:textId="77777777" w:rsidR="004D5E28" w:rsidRDefault="0027468C" w:rsidP="00C73AC8">
            <w:pPr>
              <w:rPr>
                <w:rFonts w:eastAsia="MS Mincho"/>
              </w:rPr>
            </w:pPr>
            <w:r w:rsidRPr="0038495E">
              <w:rPr>
                <w:rFonts w:eastAsia="MS Mincho"/>
              </w:rPr>
              <w:t>2007-2010</w:t>
            </w:r>
          </w:p>
          <w:p w14:paraId="09A2AF10" w14:textId="21867486" w:rsidR="0027468C" w:rsidRPr="0038495E" w:rsidRDefault="004D5E28" w:rsidP="00C73AC8">
            <w:pPr>
              <w:rPr>
                <w:rFonts w:eastAsia="MS Mincho"/>
              </w:rPr>
            </w:pPr>
            <w:r>
              <w:rPr>
                <w:rFonts w:eastAsia="MS Mincho"/>
              </w:rPr>
              <w:t>2016-2019</w:t>
            </w:r>
            <w:r w:rsidR="0027468C" w:rsidRPr="0038495E">
              <w:rPr>
                <w:rFonts w:eastAsia="MS Mincho"/>
              </w:rPr>
              <w:t xml:space="preserve"> </w:t>
            </w:r>
          </w:p>
        </w:tc>
        <w:tc>
          <w:tcPr>
            <w:tcW w:w="7736" w:type="dxa"/>
          </w:tcPr>
          <w:p w14:paraId="4122B953" w14:textId="1F5F651A" w:rsidR="0027468C" w:rsidRPr="00357016" w:rsidRDefault="0027468C" w:rsidP="00C73AC8">
            <w:pPr>
              <w:rPr>
                <w:rFonts w:eastAsia="MS Mincho"/>
              </w:rPr>
            </w:pPr>
            <w:r w:rsidRPr="005957D7">
              <w:rPr>
                <w:rFonts w:eastAsia="MS Mincho"/>
              </w:rPr>
              <w:t xml:space="preserve">EE0220 </w:t>
            </w:r>
            <w:r w:rsidR="00055C88" w:rsidRPr="005957D7">
              <w:rPr>
                <w:rFonts w:eastAsia="MS Mincho"/>
              </w:rPr>
              <w:t>P</w:t>
            </w:r>
            <w:r w:rsidR="00BD0306">
              <w:rPr>
                <w:rFonts w:eastAsia="MS Mincho"/>
              </w:rPr>
              <w:t>r</w:t>
            </w:r>
            <w:r w:rsidR="00055C88" w:rsidRPr="005957D7">
              <w:rPr>
                <w:rFonts w:eastAsia="MS Mincho"/>
              </w:rPr>
              <w:t>imeros A</w:t>
            </w:r>
            <w:r w:rsidRPr="005957D7">
              <w:rPr>
                <w:rFonts w:eastAsia="MS Mincho"/>
              </w:rPr>
              <w:t xml:space="preserve">uxilios. </w:t>
            </w:r>
            <w:r w:rsidRPr="00357016">
              <w:rPr>
                <w:rFonts w:eastAsia="MS Mincho"/>
              </w:rPr>
              <w:t>Escuela de Enfermería, Universidad de Costa Rica</w:t>
            </w:r>
            <w:r>
              <w:rPr>
                <w:rFonts w:eastAsia="MS Mincho"/>
              </w:rPr>
              <w:t>.</w:t>
            </w:r>
          </w:p>
        </w:tc>
      </w:tr>
      <w:tr w:rsidR="0027468C" w:rsidRPr="0000433C" w14:paraId="6089FF30" w14:textId="77777777" w:rsidTr="004C0FBF">
        <w:tc>
          <w:tcPr>
            <w:tcW w:w="1728" w:type="dxa"/>
          </w:tcPr>
          <w:p w14:paraId="04526DF4" w14:textId="77777777" w:rsidR="0027468C" w:rsidRPr="0038495E" w:rsidRDefault="0027468C" w:rsidP="009C4FC1">
            <w:pPr>
              <w:rPr>
                <w:rFonts w:eastAsia="MS Mincho"/>
              </w:rPr>
            </w:pPr>
            <w:r w:rsidRPr="0038495E">
              <w:rPr>
                <w:rFonts w:eastAsia="MS Mincho"/>
              </w:rPr>
              <w:t xml:space="preserve">2007-2010 </w:t>
            </w:r>
          </w:p>
        </w:tc>
        <w:tc>
          <w:tcPr>
            <w:tcW w:w="7736" w:type="dxa"/>
          </w:tcPr>
          <w:p w14:paraId="6950EC66" w14:textId="77777777" w:rsidR="0027468C" w:rsidRPr="00357016" w:rsidRDefault="0027468C" w:rsidP="00357016">
            <w:pPr>
              <w:rPr>
                <w:rFonts w:eastAsia="MS Mincho"/>
              </w:rPr>
            </w:pPr>
            <w:r w:rsidRPr="005957D7">
              <w:rPr>
                <w:rFonts w:eastAsia="MS Mincho"/>
              </w:rPr>
              <w:t xml:space="preserve">EE0414 Taller de habilidades y destrezas. </w:t>
            </w:r>
            <w:r w:rsidRPr="00357016">
              <w:rPr>
                <w:rFonts w:eastAsia="MS Mincho"/>
              </w:rPr>
              <w:t>Escuela de Enfermería, Universidad de Costa Rica</w:t>
            </w:r>
            <w:r>
              <w:rPr>
                <w:rFonts w:eastAsia="MS Mincho"/>
              </w:rPr>
              <w:t>.</w:t>
            </w:r>
          </w:p>
        </w:tc>
      </w:tr>
      <w:tr w:rsidR="0027468C" w:rsidRPr="0000433C" w14:paraId="6F3B8576" w14:textId="77777777" w:rsidTr="004C0FBF">
        <w:tc>
          <w:tcPr>
            <w:tcW w:w="1728" w:type="dxa"/>
          </w:tcPr>
          <w:p w14:paraId="290FB120" w14:textId="77777777" w:rsidR="0027468C" w:rsidRPr="0038495E" w:rsidRDefault="0027468C" w:rsidP="009C4FC1">
            <w:pPr>
              <w:rPr>
                <w:rFonts w:eastAsia="MS Mincho"/>
              </w:rPr>
            </w:pPr>
            <w:r w:rsidRPr="0038495E">
              <w:rPr>
                <w:rFonts w:eastAsia="MS Mincho"/>
              </w:rPr>
              <w:t xml:space="preserve">2007-2010 </w:t>
            </w:r>
          </w:p>
        </w:tc>
        <w:tc>
          <w:tcPr>
            <w:tcW w:w="7736" w:type="dxa"/>
          </w:tcPr>
          <w:p w14:paraId="5A0AE68D" w14:textId="77777777" w:rsidR="0027468C" w:rsidRPr="00357016" w:rsidRDefault="0027468C" w:rsidP="00357016">
            <w:pPr>
              <w:rPr>
                <w:rFonts w:eastAsia="MS Mincho"/>
              </w:rPr>
            </w:pPr>
            <w:r w:rsidRPr="00357016">
              <w:rPr>
                <w:rFonts w:eastAsia="MS Mincho"/>
              </w:rPr>
              <w:t>EE0520 Taller de desastres. Escuela de Enfermería, Universidad de Costa Rica</w:t>
            </w:r>
            <w:r>
              <w:rPr>
                <w:rFonts w:eastAsia="MS Mincho"/>
              </w:rPr>
              <w:t>.</w:t>
            </w:r>
          </w:p>
        </w:tc>
      </w:tr>
    </w:tbl>
    <w:p w14:paraId="597C02B1" w14:textId="77777777" w:rsidR="00D11B7A" w:rsidRPr="00357016" w:rsidRDefault="00D11B7A" w:rsidP="00D74D3F">
      <w:pPr>
        <w:rPr>
          <w:rFonts w:eastAsia="MS Mincho"/>
        </w:rPr>
      </w:pPr>
    </w:p>
    <w:p w14:paraId="05801FD7" w14:textId="77777777" w:rsidR="00A41499" w:rsidRPr="0038495E" w:rsidRDefault="00357016" w:rsidP="00D74D3F">
      <w:pPr>
        <w:rPr>
          <w:rFonts w:eastAsia="MS Mincho"/>
        </w:rPr>
      </w:pPr>
      <w:r>
        <w:rPr>
          <w:rFonts w:eastAsia="MS Mincho"/>
        </w:rPr>
        <w:t>Asistente de enseñanza</w:t>
      </w:r>
    </w:p>
    <w:p w14:paraId="1F521EEC" w14:textId="77777777" w:rsidR="00A41499" w:rsidRPr="0038495E" w:rsidRDefault="00A41499" w:rsidP="00D74D3F">
      <w:pPr>
        <w:rPr>
          <w:rFonts w:eastAsia="MS Mincho"/>
        </w:rPr>
      </w:pPr>
    </w:p>
    <w:tbl>
      <w:tblPr>
        <w:tblW w:w="9322" w:type="dxa"/>
        <w:tblLook w:val="04A0" w:firstRow="1" w:lastRow="0" w:firstColumn="1" w:lastColumn="0" w:noHBand="0" w:noVBand="1"/>
      </w:tblPr>
      <w:tblGrid>
        <w:gridCol w:w="1384"/>
        <w:gridCol w:w="7938"/>
      </w:tblGrid>
      <w:tr w:rsidR="00A41499" w:rsidRPr="0000433C" w14:paraId="56AE1222" w14:textId="77777777" w:rsidTr="004C0FBF">
        <w:tc>
          <w:tcPr>
            <w:tcW w:w="1384" w:type="dxa"/>
          </w:tcPr>
          <w:p w14:paraId="2C7916D5" w14:textId="77777777" w:rsidR="00A41499" w:rsidRPr="0038495E" w:rsidRDefault="00A41499" w:rsidP="009C4FC1">
            <w:pPr>
              <w:tabs>
                <w:tab w:val="left" w:pos="-720"/>
              </w:tabs>
              <w:suppressAutoHyphens/>
              <w:jc w:val="both"/>
              <w:rPr>
                <w:spacing w:val="-2"/>
              </w:rPr>
            </w:pPr>
            <w:r w:rsidRPr="0038495E">
              <w:rPr>
                <w:spacing w:val="-2"/>
              </w:rPr>
              <w:t>201</w:t>
            </w:r>
            <w:r w:rsidR="00121658">
              <w:rPr>
                <w:spacing w:val="-2"/>
              </w:rPr>
              <w:t>1-2012</w:t>
            </w:r>
          </w:p>
        </w:tc>
        <w:tc>
          <w:tcPr>
            <w:tcW w:w="7938" w:type="dxa"/>
          </w:tcPr>
          <w:p w14:paraId="3C6DADB7" w14:textId="77777777" w:rsidR="00A41499" w:rsidRPr="00357016" w:rsidRDefault="00A41499" w:rsidP="00357016">
            <w:pPr>
              <w:tabs>
                <w:tab w:val="left" w:pos="-720"/>
              </w:tabs>
              <w:suppressAutoHyphens/>
              <w:jc w:val="both"/>
              <w:rPr>
                <w:spacing w:val="-2"/>
              </w:rPr>
            </w:pPr>
            <w:proofErr w:type="spellStart"/>
            <w:r w:rsidRPr="00357016">
              <w:rPr>
                <w:i/>
                <w:spacing w:val="-2"/>
              </w:rPr>
              <w:t>Simulation</w:t>
            </w:r>
            <w:proofErr w:type="spellEnd"/>
            <w:r w:rsidRPr="00357016">
              <w:rPr>
                <w:i/>
                <w:spacing w:val="-2"/>
              </w:rPr>
              <w:t xml:space="preserve"> </w:t>
            </w:r>
            <w:proofErr w:type="spellStart"/>
            <w:r w:rsidRPr="00357016">
              <w:rPr>
                <w:i/>
                <w:spacing w:val="-2"/>
              </w:rPr>
              <w:t>Lab</w:t>
            </w:r>
            <w:proofErr w:type="spellEnd"/>
            <w:r w:rsidRPr="00357016">
              <w:rPr>
                <w:spacing w:val="-2"/>
              </w:rPr>
              <w:t>, Universi</w:t>
            </w:r>
            <w:r w:rsidR="00357016" w:rsidRPr="00357016">
              <w:rPr>
                <w:spacing w:val="-2"/>
              </w:rPr>
              <w:t xml:space="preserve">dad de </w:t>
            </w:r>
            <w:r w:rsidRPr="00357016">
              <w:rPr>
                <w:spacing w:val="-2"/>
              </w:rPr>
              <w:t xml:space="preserve">Miami, </w:t>
            </w:r>
            <w:r w:rsidR="00357016" w:rsidRPr="00357016">
              <w:rPr>
                <w:spacing w:val="-2"/>
              </w:rPr>
              <w:t>Escuela de Enfermer</w:t>
            </w:r>
            <w:r w:rsidR="00357016">
              <w:rPr>
                <w:spacing w:val="-2"/>
              </w:rPr>
              <w:t>í</w:t>
            </w:r>
            <w:r w:rsidR="00357016" w:rsidRPr="00357016">
              <w:rPr>
                <w:spacing w:val="-2"/>
              </w:rPr>
              <w:t>a y E</w:t>
            </w:r>
            <w:r w:rsidR="00357016">
              <w:rPr>
                <w:spacing w:val="-2"/>
              </w:rPr>
              <w:t>s</w:t>
            </w:r>
            <w:r w:rsidR="00357016" w:rsidRPr="00357016">
              <w:rPr>
                <w:spacing w:val="-2"/>
              </w:rPr>
              <w:t xml:space="preserve">tudios de la Salud. </w:t>
            </w:r>
          </w:p>
        </w:tc>
      </w:tr>
      <w:tr w:rsidR="00A41499" w:rsidRPr="0000433C" w14:paraId="742AC496" w14:textId="77777777" w:rsidTr="004C0FBF">
        <w:tc>
          <w:tcPr>
            <w:tcW w:w="1384" w:type="dxa"/>
          </w:tcPr>
          <w:p w14:paraId="6EFA7538" w14:textId="77777777" w:rsidR="00A41499" w:rsidRPr="0038495E" w:rsidRDefault="00A41499" w:rsidP="00010E10">
            <w:pPr>
              <w:tabs>
                <w:tab w:val="left" w:pos="-720"/>
              </w:tabs>
              <w:suppressAutoHyphens/>
              <w:jc w:val="both"/>
              <w:rPr>
                <w:spacing w:val="-2"/>
              </w:rPr>
            </w:pPr>
            <w:r w:rsidRPr="0038495E">
              <w:rPr>
                <w:shd w:val="clear" w:color="auto" w:fill="FFFFFF"/>
              </w:rPr>
              <w:t>201</w:t>
            </w:r>
            <w:r w:rsidR="00121658">
              <w:rPr>
                <w:shd w:val="clear" w:color="auto" w:fill="FFFFFF"/>
              </w:rPr>
              <w:t>1-2012</w:t>
            </w:r>
          </w:p>
        </w:tc>
        <w:tc>
          <w:tcPr>
            <w:tcW w:w="7938" w:type="dxa"/>
          </w:tcPr>
          <w:p w14:paraId="196FE181" w14:textId="77777777" w:rsidR="00A41499" w:rsidRPr="005957D7" w:rsidRDefault="00A41499" w:rsidP="00357016">
            <w:pPr>
              <w:tabs>
                <w:tab w:val="left" w:pos="-720"/>
              </w:tabs>
              <w:suppressAutoHyphens/>
              <w:jc w:val="both"/>
              <w:rPr>
                <w:spacing w:val="-2"/>
              </w:rPr>
            </w:pPr>
            <w:proofErr w:type="spellStart"/>
            <w:r w:rsidRPr="00357016">
              <w:rPr>
                <w:i/>
                <w:spacing w:val="-2"/>
              </w:rPr>
              <w:t>Health</w:t>
            </w:r>
            <w:proofErr w:type="spellEnd"/>
            <w:r w:rsidRPr="00357016">
              <w:rPr>
                <w:i/>
                <w:spacing w:val="-2"/>
              </w:rPr>
              <w:t xml:space="preserve"> </w:t>
            </w:r>
            <w:proofErr w:type="spellStart"/>
            <w:r w:rsidRPr="00357016">
              <w:rPr>
                <w:i/>
                <w:spacing w:val="-2"/>
              </w:rPr>
              <w:t>Assessment</w:t>
            </w:r>
            <w:proofErr w:type="spellEnd"/>
            <w:r w:rsidRPr="00357016">
              <w:rPr>
                <w:spacing w:val="-2"/>
              </w:rPr>
              <w:t xml:space="preserve">, </w:t>
            </w:r>
            <w:r w:rsidR="00357016" w:rsidRPr="00357016">
              <w:rPr>
                <w:spacing w:val="-2"/>
              </w:rPr>
              <w:t>Universidad de Miami, Escuela de Enfermer</w:t>
            </w:r>
            <w:r w:rsidR="00357016">
              <w:rPr>
                <w:spacing w:val="-2"/>
              </w:rPr>
              <w:t>í</w:t>
            </w:r>
            <w:r w:rsidR="00357016" w:rsidRPr="00357016">
              <w:rPr>
                <w:spacing w:val="-2"/>
              </w:rPr>
              <w:t>a y E</w:t>
            </w:r>
            <w:r w:rsidR="00357016">
              <w:rPr>
                <w:spacing w:val="-2"/>
              </w:rPr>
              <w:t>s</w:t>
            </w:r>
            <w:r w:rsidR="00357016" w:rsidRPr="00357016">
              <w:rPr>
                <w:spacing w:val="-2"/>
              </w:rPr>
              <w:t xml:space="preserve">tudios de la Salud. </w:t>
            </w:r>
          </w:p>
        </w:tc>
      </w:tr>
    </w:tbl>
    <w:p w14:paraId="27C4AD93" w14:textId="77777777" w:rsidR="00A41499" w:rsidRPr="005957D7" w:rsidRDefault="00A41499" w:rsidP="00D74D3F">
      <w:pPr>
        <w:rPr>
          <w:rFonts w:eastAsia="MS Mincho"/>
        </w:rPr>
      </w:pPr>
    </w:p>
    <w:p w14:paraId="3F439647" w14:textId="77777777" w:rsidR="001E4EEF" w:rsidRPr="005957D7" w:rsidRDefault="001E4EEF" w:rsidP="00D74D3F">
      <w:pPr>
        <w:rPr>
          <w:rFonts w:eastAsia="MS Mincho"/>
        </w:rPr>
      </w:pPr>
    </w:p>
    <w:p w14:paraId="1EE8EC46" w14:textId="77777777" w:rsidR="00A41499" w:rsidRPr="0038495E" w:rsidRDefault="00A41499" w:rsidP="00D74D3F">
      <w:pPr>
        <w:rPr>
          <w:rFonts w:eastAsia="MS Mincho"/>
        </w:rPr>
      </w:pPr>
      <w:proofErr w:type="spellStart"/>
      <w:r w:rsidRPr="0038495E">
        <w:rPr>
          <w:rFonts w:eastAsia="MS Mincho"/>
        </w:rPr>
        <w:t>Tutor</w:t>
      </w:r>
      <w:r w:rsidR="00357016">
        <w:rPr>
          <w:rFonts w:eastAsia="MS Mincho"/>
        </w:rPr>
        <w:t>ias</w:t>
      </w:r>
      <w:proofErr w:type="spellEnd"/>
      <w:r w:rsidR="00357016">
        <w:rPr>
          <w:rFonts w:eastAsia="MS Mincho"/>
        </w:rPr>
        <w:t xml:space="preserve"> </w:t>
      </w:r>
      <w:r w:rsidRPr="0038495E">
        <w:rPr>
          <w:rFonts w:eastAsia="MS Mincho"/>
        </w:rPr>
        <w:t xml:space="preserve"> </w:t>
      </w:r>
    </w:p>
    <w:p w14:paraId="68BD0208" w14:textId="77777777" w:rsidR="00A41499" w:rsidRPr="0038495E" w:rsidRDefault="00A41499" w:rsidP="00D74D3F">
      <w:pPr>
        <w:rPr>
          <w:rFonts w:eastAsia="MS Mincho"/>
        </w:rPr>
      </w:pPr>
    </w:p>
    <w:tbl>
      <w:tblPr>
        <w:tblW w:w="0" w:type="auto"/>
        <w:tblLook w:val="04A0" w:firstRow="1" w:lastRow="0" w:firstColumn="1" w:lastColumn="0" w:noHBand="0" w:noVBand="1"/>
      </w:tblPr>
      <w:tblGrid>
        <w:gridCol w:w="1432"/>
        <w:gridCol w:w="7208"/>
      </w:tblGrid>
      <w:tr w:rsidR="00A41499" w:rsidRPr="0038495E" w14:paraId="403B7550" w14:textId="77777777" w:rsidTr="009C4FC1">
        <w:tc>
          <w:tcPr>
            <w:tcW w:w="1458" w:type="dxa"/>
          </w:tcPr>
          <w:p w14:paraId="3603ED7C" w14:textId="77777777" w:rsidR="00A41499" w:rsidRPr="0038495E" w:rsidRDefault="00A41499" w:rsidP="009C4FC1">
            <w:pPr>
              <w:tabs>
                <w:tab w:val="left" w:pos="-720"/>
              </w:tabs>
              <w:suppressAutoHyphens/>
              <w:jc w:val="both"/>
              <w:rPr>
                <w:spacing w:val="-2"/>
              </w:rPr>
            </w:pPr>
            <w:r w:rsidRPr="0038495E">
              <w:rPr>
                <w:spacing w:val="-2"/>
              </w:rPr>
              <w:t>2012 - 2013</w:t>
            </w:r>
          </w:p>
        </w:tc>
        <w:tc>
          <w:tcPr>
            <w:tcW w:w="7398" w:type="dxa"/>
          </w:tcPr>
          <w:p w14:paraId="4FBA7C32" w14:textId="77777777" w:rsidR="00A41499" w:rsidRPr="0038495E" w:rsidRDefault="00F171E7" w:rsidP="00357016">
            <w:pPr>
              <w:tabs>
                <w:tab w:val="left" w:pos="-720"/>
              </w:tabs>
              <w:suppressAutoHyphens/>
              <w:rPr>
                <w:spacing w:val="-2"/>
              </w:rPr>
            </w:pPr>
            <w:r w:rsidRPr="0038495E">
              <w:rPr>
                <w:i/>
                <w:spacing w:val="-2"/>
              </w:rPr>
              <w:t>NUR 304</w:t>
            </w:r>
            <w:r w:rsidR="00635E2D">
              <w:rPr>
                <w:i/>
                <w:spacing w:val="-2"/>
              </w:rPr>
              <w:t xml:space="preserve"> </w:t>
            </w:r>
            <w:proofErr w:type="spellStart"/>
            <w:r w:rsidR="00A41499" w:rsidRPr="0038495E">
              <w:rPr>
                <w:i/>
                <w:spacing w:val="-2"/>
              </w:rPr>
              <w:t>Adult</w:t>
            </w:r>
            <w:proofErr w:type="spellEnd"/>
            <w:r w:rsidR="00A41499" w:rsidRPr="0038495E">
              <w:rPr>
                <w:i/>
                <w:spacing w:val="-2"/>
              </w:rPr>
              <w:t xml:space="preserve"> </w:t>
            </w:r>
            <w:proofErr w:type="spellStart"/>
            <w:r w:rsidR="00A41499" w:rsidRPr="0038495E">
              <w:rPr>
                <w:i/>
                <w:spacing w:val="-2"/>
              </w:rPr>
              <w:t>Health</w:t>
            </w:r>
            <w:proofErr w:type="spellEnd"/>
            <w:r w:rsidR="00A41499" w:rsidRPr="0038495E">
              <w:rPr>
                <w:i/>
                <w:spacing w:val="-2"/>
              </w:rPr>
              <w:t xml:space="preserve"> I, </w:t>
            </w:r>
            <w:r w:rsidRPr="0038495E">
              <w:rPr>
                <w:i/>
                <w:spacing w:val="-2"/>
              </w:rPr>
              <w:t>NUR 308</w:t>
            </w:r>
            <w:r w:rsidR="00635E2D">
              <w:rPr>
                <w:i/>
                <w:spacing w:val="-2"/>
              </w:rPr>
              <w:t xml:space="preserve"> </w:t>
            </w:r>
            <w:proofErr w:type="spellStart"/>
            <w:r w:rsidR="00A41499" w:rsidRPr="0038495E">
              <w:rPr>
                <w:i/>
                <w:spacing w:val="-2"/>
              </w:rPr>
              <w:t>Adult</w:t>
            </w:r>
            <w:proofErr w:type="spellEnd"/>
            <w:r w:rsidR="00A41499" w:rsidRPr="0038495E">
              <w:rPr>
                <w:i/>
                <w:spacing w:val="-2"/>
              </w:rPr>
              <w:t xml:space="preserve"> </w:t>
            </w:r>
            <w:proofErr w:type="spellStart"/>
            <w:r w:rsidR="00A41499" w:rsidRPr="0038495E">
              <w:rPr>
                <w:i/>
                <w:spacing w:val="-2"/>
              </w:rPr>
              <w:t>Health</w:t>
            </w:r>
            <w:proofErr w:type="spellEnd"/>
            <w:r w:rsidR="00A41499" w:rsidRPr="0038495E">
              <w:rPr>
                <w:i/>
                <w:spacing w:val="-2"/>
              </w:rPr>
              <w:t xml:space="preserve"> II, </w:t>
            </w:r>
            <w:r w:rsidRPr="0038495E">
              <w:rPr>
                <w:i/>
                <w:spacing w:val="-2"/>
              </w:rPr>
              <w:t xml:space="preserve">NUR 315 </w:t>
            </w:r>
            <w:proofErr w:type="spellStart"/>
            <w:r w:rsidR="00A41499" w:rsidRPr="0038495E">
              <w:rPr>
                <w:i/>
                <w:spacing w:val="-2"/>
              </w:rPr>
              <w:t>Pathophysiology</w:t>
            </w:r>
            <w:proofErr w:type="spellEnd"/>
            <w:r w:rsidR="00A41499" w:rsidRPr="0038495E">
              <w:rPr>
                <w:i/>
                <w:spacing w:val="-2"/>
              </w:rPr>
              <w:t xml:space="preserve">, </w:t>
            </w:r>
            <w:r w:rsidR="00A41499" w:rsidRPr="0038495E">
              <w:rPr>
                <w:spacing w:val="-2"/>
              </w:rPr>
              <w:t xml:space="preserve">and </w:t>
            </w:r>
            <w:r w:rsidRPr="0038495E">
              <w:rPr>
                <w:i/>
                <w:spacing w:val="-2"/>
              </w:rPr>
              <w:t>NUR 307</w:t>
            </w:r>
            <w:r w:rsidR="00635E2D">
              <w:rPr>
                <w:i/>
                <w:spacing w:val="-2"/>
              </w:rPr>
              <w:t xml:space="preserve"> </w:t>
            </w:r>
            <w:proofErr w:type="spellStart"/>
            <w:r w:rsidR="00A41499" w:rsidRPr="0038495E">
              <w:rPr>
                <w:i/>
                <w:spacing w:val="-2"/>
              </w:rPr>
              <w:t>Pharmacology</w:t>
            </w:r>
            <w:proofErr w:type="spellEnd"/>
            <w:r w:rsidR="00A41499" w:rsidRPr="0038495E">
              <w:rPr>
                <w:spacing w:val="-2"/>
              </w:rPr>
              <w:t xml:space="preserve">, </w:t>
            </w:r>
            <w:r w:rsidR="00357016" w:rsidRPr="00357016">
              <w:rPr>
                <w:spacing w:val="-2"/>
              </w:rPr>
              <w:t xml:space="preserve">Universidad de Miami, Escuela de Enfermería y Estudios </w:t>
            </w:r>
            <w:r w:rsidR="00357016">
              <w:rPr>
                <w:spacing w:val="-2"/>
              </w:rPr>
              <w:t>de la Salud</w:t>
            </w:r>
            <w:r w:rsidR="00A41499" w:rsidRPr="0038495E">
              <w:rPr>
                <w:spacing w:val="-2"/>
              </w:rPr>
              <w:t xml:space="preserve"> </w:t>
            </w:r>
          </w:p>
        </w:tc>
      </w:tr>
    </w:tbl>
    <w:p w14:paraId="44104E29" w14:textId="77777777" w:rsidR="00A41499" w:rsidRPr="0038495E" w:rsidRDefault="00A41499" w:rsidP="00D74D3F">
      <w:pPr>
        <w:rPr>
          <w:rFonts w:eastAsia="MS Mincho"/>
        </w:rPr>
      </w:pPr>
    </w:p>
    <w:p w14:paraId="40935B67" w14:textId="77777777" w:rsidR="000B7404" w:rsidRDefault="000B7404" w:rsidP="00AE18E2">
      <w:pPr>
        <w:tabs>
          <w:tab w:val="left" w:pos="-720"/>
        </w:tabs>
        <w:suppressAutoHyphens/>
        <w:jc w:val="both"/>
        <w:rPr>
          <w:spacing w:val="-2"/>
        </w:rPr>
      </w:pPr>
    </w:p>
    <w:p w14:paraId="70265675" w14:textId="77777777" w:rsidR="00AE18E2" w:rsidRPr="0038495E" w:rsidRDefault="00357016" w:rsidP="00AE18E2">
      <w:pPr>
        <w:tabs>
          <w:tab w:val="left" w:pos="-720"/>
        </w:tabs>
        <w:suppressAutoHyphens/>
        <w:jc w:val="both"/>
        <w:rPr>
          <w:spacing w:val="-2"/>
        </w:rPr>
      </w:pPr>
      <w:r>
        <w:rPr>
          <w:spacing w:val="-2"/>
        </w:rPr>
        <w:t>Profesor invitado</w:t>
      </w:r>
      <w:r w:rsidR="00C974F6" w:rsidRPr="0038495E">
        <w:rPr>
          <w:spacing w:val="-2"/>
        </w:rPr>
        <w:t xml:space="preserve"> </w:t>
      </w:r>
    </w:p>
    <w:p w14:paraId="09CFB0C2" w14:textId="77777777" w:rsidR="00F853EE" w:rsidRPr="0038495E" w:rsidRDefault="00F853EE" w:rsidP="00AE18E2">
      <w:pPr>
        <w:tabs>
          <w:tab w:val="left" w:pos="-720"/>
        </w:tabs>
        <w:suppressAutoHyphens/>
        <w:jc w:val="both"/>
        <w:rPr>
          <w:spacing w:val="-2"/>
        </w:rPr>
      </w:pPr>
    </w:p>
    <w:tbl>
      <w:tblPr>
        <w:tblW w:w="0" w:type="auto"/>
        <w:tblLook w:val="04A0" w:firstRow="1" w:lastRow="0" w:firstColumn="1" w:lastColumn="0" w:noHBand="0" w:noVBand="1"/>
      </w:tblPr>
      <w:tblGrid>
        <w:gridCol w:w="1310"/>
        <w:gridCol w:w="7330"/>
      </w:tblGrid>
      <w:tr w:rsidR="0000433C" w:rsidRPr="0000433C" w14:paraId="55903C80" w14:textId="77777777" w:rsidTr="00E20348">
        <w:tc>
          <w:tcPr>
            <w:tcW w:w="1310" w:type="dxa"/>
          </w:tcPr>
          <w:p w14:paraId="7FBCA577" w14:textId="77777777" w:rsidR="0000433C" w:rsidRDefault="0000433C" w:rsidP="00E20348">
            <w:pPr>
              <w:tabs>
                <w:tab w:val="left" w:pos="-720"/>
              </w:tabs>
              <w:suppressAutoHyphens/>
              <w:jc w:val="both"/>
              <w:rPr>
                <w:shd w:val="clear" w:color="auto" w:fill="FFFFFF"/>
              </w:rPr>
            </w:pPr>
            <w:r>
              <w:rPr>
                <w:shd w:val="clear" w:color="auto" w:fill="FFFFFF"/>
              </w:rPr>
              <w:t>10/9/2019</w:t>
            </w:r>
          </w:p>
        </w:tc>
        <w:tc>
          <w:tcPr>
            <w:tcW w:w="7546" w:type="dxa"/>
          </w:tcPr>
          <w:p w14:paraId="0324BFC5" w14:textId="77777777" w:rsidR="0000433C" w:rsidRPr="0000433C" w:rsidRDefault="0000433C" w:rsidP="0000433C">
            <w:r>
              <w:rPr>
                <w:i/>
                <w:spacing w:val="-2"/>
              </w:rPr>
              <w:t>Comités Ético Científicos</w:t>
            </w:r>
            <w:r w:rsidRPr="008913D7">
              <w:rPr>
                <w:spacing w:val="-2"/>
              </w:rPr>
              <w:t xml:space="preserve">. </w:t>
            </w:r>
            <w:r w:rsidRPr="0000433C">
              <w:rPr>
                <w:spacing w:val="-2"/>
              </w:rPr>
              <w:t xml:space="preserve">MB-0510 Bioética. </w:t>
            </w:r>
            <w:r>
              <w:rPr>
                <w:spacing w:val="-2"/>
              </w:rPr>
              <w:t xml:space="preserve">Universidad de Costa Rica. </w:t>
            </w:r>
            <w:r w:rsidRPr="0000433C">
              <w:rPr>
                <w:spacing w:val="-2"/>
              </w:rPr>
              <w:t xml:space="preserve">Facultad de Microbiología Departamento de Microbiología E Inmunología </w:t>
            </w:r>
          </w:p>
          <w:p w14:paraId="33DD8DA8" w14:textId="77777777" w:rsidR="0000433C" w:rsidRPr="00025B81" w:rsidRDefault="0000433C" w:rsidP="00357016">
            <w:pPr>
              <w:tabs>
                <w:tab w:val="left" w:pos="-720"/>
              </w:tabs>
              <w:suppressAutoHyphens/>
              <w:jc w:val="both"/>
              <w:rPr>
                <w:i/>
                <w:spacing w:val="-2"/>
              </w:rPr>
            </w:pPr>
          </w:p>
        </w:tc>
      </w:tr>
      <w:tr w:rsidR="00121658" w:rsidRPr="00357016" w14:paraId="76B89643" w14:textId="77777777" w:rsidTr="00E20348">
        <w:tc>
          <w:tcPr>
            <w:tcW w:w="1310" w:type="dxa"/>
          </w:tcPr>
          <w:p w14:paraId="196DDC82" w14:textId="77777777" w:rsidR="00121658" w:rsidRDefault="00121658" w:rsidP="00E20348">
            <w:pPr>
              <w:tabs>
                <w:tab w:val="left" w:pos="-720"/>
              </w:tabs>
              <w:suppressAutoHyphens/>
              <w:jc w:val="both"/>
              <w:rPr>
                <w:shd w:val="clear" w:color="auto" w:fill="FFFFFF"/>
              </w:rPr>
            </w:pPr>
            <w:r>
              <w:rPr>
                <w:shd w:val="clear" w:color="auto" w:fill="FFFFFF"/>
              </w:rPr>
              <w:lastRenderedPageBreak/>
              <w:t>23/11/2016</w:t>
            </w:r>
          </w:p>
        </w:tc>
        <w:tc>
          <w:tcPr>
            <w:tcW w:w="7546" w:type="dxa"/>
          </w:tcPr>
          <w:p w14:paraId="26B1312F" w14:textId="77777777" w:rsidR="00121658" w:rsidRPr="00025B81" w:rsidRDefault="00025B81" w:rsidP="00357016">
            <w:pPr>
              <w:tabs>
                <w:tab w:val="left" w:pos="-720"/>
              </w:tabs>
              <w:suppressAutoHyphens/>
              <w:jc w:val="both"/>
              <w:rPr>
                <w:i/>
                <w:spacing w:val="-2"/>
              </w:rPr>
            </w:pPr>
            <w:r w:rsidRPr="00025B81">
              <w:rPr>
                <w:i/>
                <w:spacing w:val="-2"/>
              </w:rPr>
              <w:t>Aplicación de la Gestión de Calidad en Investigaci</w:t>
            </w:r>
            <w:r>
              <w:rPr>
                <w:i/>
                <w:spacing w:val="-2"/>
              </w:rPr>
              <w:t xml:space="preserve">ón. </w:t>
            </w:r>
            <w:r w:rsidR="002533C0" w:rsidRPr="006D3D09">
              <w:rPr>
                <w:spacing w:val="-2"/>
              </w:rPr>
              <w:t>PF 0513 Gerencia en Salud</w:t>
            </w:r>
            <w:r w:rsidR="006D3D09" w:rsidRPr="006D3D09">
              <w:rPr>
                <w:spacing w:val="-2"/>
              </w:rPr>
              <w:t xml:space="preserve">. Universidad de Costa Rica Escuela de Enfermería. Programa de Posgrado </w:t>
            </w:r>
          </w:p>
        </w:tc>
      </w:tr>
      <w:tr w:rsidR="00E20348" w:rsidRPr="0000433C" w14:paraId="4DA8CA38" w14:textId="77777777" w:rsidTr="00E20348">
        <w:tc>
          <w:tcPr>
            <w:tcW w:w="1310" w:type="dxa"/>
          </w:tcPr>
          <w:p w14:paraId="22697F67" w14:textId="77777777" w:rsidR="00E20348" w:rsidRPr="00025B81" w:rsidRDefault="00E20348" w:rsidP="00E20348">
            <w:pPr>
              <w:tabs>
                <w:tab w:val="left" w:pos="-720"/>
              </w:tabs>
              <w:suppressAutoHyphens/>
              <w:jc w:val="both"/>
              <w:rPr>
                <w:shd w:val="clear" w:color="auto" w:fill="FFFFFF"/>
              </w:rPr>
            </w:pPr>
            <w:r w:rsidRPr="00025B81">
              <w:rPr>
                <w:shd w:val="clear" w:color="auto" w:fill="FFFFFF"/>
              </w:rPr>
              <w:t>10/15/2014</w:t>
            </w:r>
          </w:p>
        </w:tc>
        <w:tc>
          <w:tcPr>
            <w:tcW w:w="7546" w:type="dxa"/>
          </w:tcPr>
          <w:p w14:paraId="44495E05" w14:textId="77777777" w:rsidR="00E20348" w:rsidRPr="00357016" w:rsidRDefault="00E20348" w:rsidP="00357016">
            <w:pPr>
              <w:tabs>
                <w:tab w:val="left" w:pos="-720"/>
              </w:tabs>
              <w:suppressAutoHyphens/>
              <w:jc w:val="both"/>
              <w:rPr>
                <w:i/>
                <w:spacing w:val="-2"/>
              </w:rPr>
            </w:pPr>
            <w:r w:rsidRPr="008913D7">
              <w:rPr>
                <w:i/>
                <w:spacing w:val="-2"/>
                <w:lang w:val="en-US"/>
              </w:rPr>
              <w:t>Integrating Qualitative and Quantitate Research Methods.</w:t>
            </w:r>
            <w:r w:rsidRPr="008913D7">
              <w:rPr>
                <w:spacing w:val="-2"/>
                <w:lang w:val="en-US"/>
              </w:rPr>
              <w:t xml:space="preserve"> NUR 630 Research &amp; Evidence-Based Advanced Practice Nursing. </w:t>
            </w:r>
            <w:r w:rsidR="00357016" w:rsidRPr="00357016">
              <w:rPr>
                <w:spacing w:val="-2"/>
              </w:rPr>
              <w:t>Universidad de Miami, Escuela de Enfermer</w:t>
            </w:r>
            <w:r w:rsidR="00357016">
              <w:rPr>
                <w:spacing w:val="-2"/>
              </w:rPr>
              <w:t>í</w:t>
            </w:r>
            <w:r w:rsidR="00357016" w:rsidRPr="00357016">
              <w:rPr>
                <w:spacing w:val="-2"/>
              </w:rPr>
              <w:t>a y E</w:t>
            </w:r>
            <w:r w:rsidR="00357016">
              <w:rPr>
                <w:spacing w:val="-2"/>
              </w:rPr>
              <w:t>s</w:t>
            </w:r>
            <w:r w:rsidR="00357016" w:rsidRPr="00357016">
              <w:rPr>
                <w:spacing w:val="-2"/>
              </w:rPr>
              <w:t>tudios de la Salud.</w:t>
            </w:r>
          </w:p>
        </w:tc>
      </w:tr>
      <w:tr w:rsidR="005E1FE5" w:rsidRPr="0000433C" w14:paraId="58B46678" w14:textId="77777777" w:rsidTr="00E20348">
        <w:tc>
          <w:tcPr>
            <w:tcW w:w="1310" w:type="dxa"/>
          </w:tcPr>
          <w:p w14:paraId="5F62AF77" w14:textId="77777777" w:rsidR="005E1FE5" w:rsidRPr="0038495E" w:rsidRDefault="005E1FE5" w:rsidP="00A143BA">
            <w:pPr>
              <w:tabs>
                <w:tab w:val="left" w:pos="-720"/>
              </w:tabs>
              <w:suppressAutoHyphens/>
              <w:jc w:val="both"/>
              <w:rPr>
                <w:spacing w:val="-2"/>
              </w:rPr>
            </w:pPr>
            <w:r w:rsidRPr="0038495E">
              <w:rPr>
                <w:shd w:val="clear" w:color="auto" w:fill="FFFFFF"/>
              </w:rPr>
              <w:t>10/11/2013</w:t>
            </w:r>
          </w:p>
        </w:tc>
        <w:tc>
          <w:tcPr>
            <w:tcW w:w="7546" w:type="dxa"/>
          </w:tcPr>
          <w:p w14:paraId="67F2625D" w14:textId="77777777" w:rsidR="005E1FE5" w:rsidRPr="00357016" w:rsidRDefault="005E1FE5" w:rsidP="00A143BA">
            <w:pPr>
              <w:tabs>
                <w:tab w:val="left" w:pos="-720"/>
              </w:tabs>
              <w:suppressAutoHyphens/>
              <w:jc w:val="both"/>
              <w:rPr>
                <w:spacing w:val="-2"/>
              </w:rPr>
            </w:pPr>
            <w:r w:rsidRPr="008913D7">
              <w:rPr>
                <w:i/>
                <w:spacing w:val="-2"/>
                <w:lang w:val="en-US"/>
              </w:rPr>
              <w:t>SONHS Quality Assurance Process.</w:t>
            </w:r>
            <w:r w:rsidRPr="008913D7">
              <w:rPr>
                <w:spacing w:val="-2"/>
                <w:lang w:val="en-US"/>
              </w:rPr>
              <w:t xml:space="preserve"> NUR 665 Quantitative Research Methods. </w:t>
            </w:r>
            <w:r w:rsidRPr="00357016">
              <w:rPr>
                <w:spacing w:val="-2"/>
              </w:rPr>
              <w:t>Universidad de Miami, Escuela de Enfermer</w:t>
            </w:r>
            <w:r>
              <w:rPr>
                <w:spacing w:val="-2"/>
              </w:rPr>
              <w:t>í</w:t>
            </w:r>
            <w:r w:rsidRPr="00357016">
              <w:rPr>
                <w:spacing w:val="-2"/>
              </w:rPr>
              <w:t>a y E</w:t>
            </w:r>
            <w:r>
              <w:rPr>
                <w:spacing w:val="-2"/>
              </w:rPr>
              <w:t>s</w:t>
            </w:r>
            <w:r w:rsidRPr="00357016">
              <w:rPr>
                <w:spacing w:val="-2"/>
              </w:rPr>
              <w:t>tudios de la Salud.</w:t>
            </w:r>
          </w:p>
        </w:tc>
      </w:tr>
      <w:tr w:rsidR="005E1FE5" w:rsidRPr="0000433C" w14:paraId="19BC156F" w14:textId="77777777" w:rsidTr="00E20348">
        <w:tc>
          <w:tcPr>
            <w:tcW w:w="1310" w:type="dxa"/>
          </w:tcPr>
          <w:p w14:paraId="1BCBFDE3" w14:textId="77777777" w:rsidR="005E1FE5" w:rsidRPr="0038495E" w:rsidRDefault="005E1FE5" w:rsidP="00A143BA">
            <w:pPr>
              <w:tabs>
                <w:tab w:val="left" w:pos="-720"/>
              </w:tabs>
              <w:suppressAutoHyphens/>
              <w:jc w:val="both"/>
              <w:rPr>
                <w:spacing w:val="-2"/>
              </w:rPr>
            </w:pPr>
            <w:r w:rsidRPr="0038495E">
              <w:rPr>
                <w:spacing w:val="-2"/>
              </w:rPr>
              <w:t>10/31/2012</w:t>
            </w:r>
          </w:p>
        </w:tc>
        <w:tc>
          <w:tcPr>
            <w:tcW w:w="7546" w:type="dxa"/>
          </w:tcPr>
          <w:p w14:paraId="7BD79D57" w14:textId="77777777" w:rsidR="005E1FE5" w:rsidRPr="00357016" w:rsidRDefault="005E1FE5" w:rsidP="00A143BA">
            <w:pPr>
              <w:tabs>
                <w:tab w:val="left" w:pos="-720"/>
              </w:tabs>
              <w:suppressAutoHyphens/>
              <w:jc w:val="both"/>
              <w:rPr>
                <w:spacing w:val="-2"/>
              </w:rPr>
            </w:pPr>
            <w:r w:rsidRPr="008913D7">
              <w:rPr>
                <w:i/>
                <w:spacing w:val="-2"/>
                <w:lang w:val="en-US"/>
              </w:rPr>
              <w:t xml:space="preserve">Adolescence, </w:t>
            </w:r>
            <w:r w:rsidRPr="008913D7">
              <w:rPr>
                <w:spacing w:val="-2"/>
                <w:lang w:val="en-US"/>
              </w:rPr>
              <w:t xml:space="preserve">HSC/NUR 317, Growth and Development. </w:t>
            </w:r>
            <w:r w:rsidRPr="00357016">
              <w:rPr>
                <w:spacing w:val="-2"/>
              </w:rPr>
              <w:t>Universidad de Miami, Escuela de Enfermer</w:t>
            </w:r>
            <w:r>
              <w:rPr>
                <w:spacing w:val="-2"/>
              </w:rPr>
              <w:t>í</w:t>
            </w:r>
            <w:r w:rsidRPr="00357016">
              <w:rPr>
                <w:spacing w:val="-2"/>
              </w:rPr>
              <w:t>a y E</w:t>
            </w:r>
            <w:r>
              <w:rPr>
                <w:spacing w:val="-2"/>
              </w:rPr>
              <w:t>s</w:t>
            </w:r>
            <w:r w:rsidRPr="00357016">
              <w:rPr>
                <w:spacing w:val="-2"/>
              </w:rPr>
              <w:t>tudios de la Salud.</w:t>
            </w:r>
          </w:p>
        </w:tc>
      </w:tr>
    </w:tbl>
    <w:p w14:paraId="5F8EFC7E" w14:textId="77777777" w:rsidR="00670E41" w:rsidRPr="005957D7" w:rsidRDefault="00670E41" w:rsidP="00670E41">
      <w:pPr>
        <w:tabs>
          <w:tab w:val="left" w:pos="-720"/>
        </w:tabs>
        <w:suppressAutoHyphens/>
        <w:jc w:val="both"/>
        <w:rPr>
          <w:spacing w:val="-2"/>
        </w:rPr>
      </w:pPr>
    </w:p>
    <w:p w14:paraId="0B795E52" w14:textId="77777777" w:rsidR="00670E41" w:rsidRPr="0038495E" w:rsidRDefault="00670E41" w:rsidP="00670E41">
      <w:pPr>
        <w:tabs>
          <w:tab w:val="left" w:pos="-720"/>
        </w:tabs>
        <w:suppressAutoHyphens/>
        <w:jc w:val="both"/>
        <w:rPr>
          <w:spacing w:val="-2"/>
        </w:rPr>
      </w:pPr>
      <w:r>
        <w:rPr>
          <w:spacing w:val="-2"/>
        </w:rPr>
        <w:t>Extensión docente</w:t>
      </w:r>
      <w:r w:rsidRPr="0038495E">
        <w:rPr>
          <w:spacing w:val="-2"/>
        </w:rPr>
        <w:t xml:space="preserve"> </w:t>
      </w:r>
    </w:p>
    <w:p w14:paraId="4A241C85" w14:textId="77777777" w:rsidR="00670E41" w:rsidRPr="0038495E" w:rsidRDefault="00670E41" w:rsidP="00670E41">
      <w:pPr>
        <w:tabs>
          <w:tab w:val="left" w:pos="-720"/>
        </w:tabs>
        <w:suppressAutoHyphens/>
        <w:jc w:val="both"/>
        <w:rPr>
          <w:spacing w:val="-2"/>
        </w:rPr>
      </w:pPr>
    </w:p>
    <w:tbl>
      <w:tblPr>
        <w:tblW w:w="0" w:type="auto"/>
        <w:tblLook w:val="04A0" w:firstRow="1" w:lastRow="0" w:firstColumn="1" w:lastColumn="0" w:noHBand="0" w:noVBand="1"/>
      </w:tblPr>
      <w:tblGrid>
        <w:gridCol w:w="1000"/>
        <w:gridCol w:w="7640"/>
      </w:tblGrid>
      <w:tr w:rsidR="00907EA4" w:rsidRPr="0000433C" w14:paraId="1CA6D9AF" w14:textId="77777777" w:rsidTr="00907EA4">
        <w:tc>
          <w:tcPr>
            <w:tcW w:w="1000" w:type="dxa"/>
          </w:tcPr>
          <w:p w14:paraId="66670503" w14:textId="77777777" w:rsidR="00907EA4" w:rsidRDefault="00907EA4" w:rsidP="00907EA4">
            <w:pPr>
              <w:tabs>
                <w:tab w:val="left" w:pos="-720"/>
              </w:tabs>
              <w:suppressAutoHyphens/>
              <w:jc w:val="both"/>
              <w:rPr>
                <w:spacing w:val="-2"/>
              </w:rPr>
            </w:pPr>
            <w:r>
              <w:rPr>
                <w:spacing w:val="-2"/>
              </w:rPr>
              <w:t xml:space="preserve">2019-presente </w:t>
            </w:r>
          </w:p>
        </w:tc>
        <w:tc>
          <w:tcPr>
            <w:tcW w:w="7640" w:type="dxa"/>
          </w:tcPr>
          <w:p w14:paraId="1938371C" w14:textId="77777777" w:rsidR="00907EA4" w:rsidRPr="00670E41" w:rsidRDefault="00907EA4" w:rsidP="00907EA4">
            <w:pPr>
              <w:tabs>
                <w:tab w:val="left" w:pos="-720"/>
                <w:tab w:val="left" w:pos="0"/>
              </w:tabs>
              <w:suppressAutoHyphens/>
              <w:spacing w:line="276" w:lineRule="auto"/>
              <w:jc w:val="both"/>
              <w:rPr>
                <w:i/>
                <w:spacing w:val="-2"/>
              </w:rPr>
            </w:pPr>
            <w:r>
              <w:rPr>
                <w:i/>
                <w:spacing w:val="-2"/>
              </w:rPr>
              <w:t xml:space="preserve">Docente: Curso de Escritura de Artículos Científicos. </w:t>
            </w:r>
            <w:r w:rsidRPr="00670E41">
              <w:rPr>
                <w:spacing w:val="-2"/>
              </w:rPr>
              <w:t>ED-1539 “Programa de Educación Permanente de la Escuela de Enfermería</w:t>
            </w:r>
            <w:r>
              <w:rPr>
                <w:spacing w:val="-2"/>
              </w:rPr>
              <w:t>”</w:t>
            </w:r>
            <w:r w:rsidRPr="00670E41">
              <w:rPr>
                <w:spacing w:val="-2"/>
              </w:rPr>
              <w:t>,</w:t>
            </w:r>
            <w:r>
              <w:rPr>
                <w:spacing w:val="-2"/>
              </w:rPr>
              <w:t xml:space="preserve"> Universidad de Costa Rica.</w:t>
            </w:r>
          </w:p>
        </w:tc>
      </w:tr>
      <w:tr w:rsidR="00400B26" w:rsidRPr="0000433C" w14:paraId="030A2BFD" w14:textId="77777777" w:rsidTr="00907EA4">
        <w:tc>
          <w:tcPr>
            <w:tcW w:w="1000" w:type="dxa"/>
          </w:tcPr>
          <w:p w14:paraId="47F9BE01" w14:textId="77777777" w:rsidR="00400B26" w:rsidRDefault="00400B26" w:rsidP="00400B26">
            <w:pPr>
              <w:tabs>
                <w:tab w:val="left" w:pos="-720"/>
              </w:tabs>
              <w:suppressAutoHyphens/>
              <w:jc w:val="both"/>
              <w:rPr>
                <w:spacing w:val="-2"/>
              </w:rPr>
            </w:pPr>
            <w:r>
              <w:rPr>
                <w:spacing w:val="-2"/>
              </w:rPr>
              <w:t xml:space="preserve">2018-presente </w:t>
            </w:r>
          </w:p>
        </w:tc>
        <w:tc>
          <w:tcPr>
            <w:tcW w:w="7640" w:type="dxa"/>
          </w:tcPr>
          <w:p w14:paraId="52FB0561" w14:textId="77777777" w:rsidR="00400B26" w:rsidRDefault="00400B26" w:rsidP="00400B26">
            <w:pPr>
              <w:tabs>
                <w:tab w:val="left" w:pos="-720"/>
                <w:tab w:val="left" w:pos="0"/>
              </w:tabs>
              <w:suppressAutoHyphens/>
              <w:spacing w:line="276" w:lineRule="auto"/>
              <w:jc w:val="both"/>
              <w:rPr>
                <w:i/>
                <w:spacing w:val="-2"/>
              </w:rPr>
            </w:pPr>
            <w:r>
              <w:rPr>
                <w:i/>
                <w:spacing w:val="-2"/>
              </w:rPr>
              <w:t xml:space="preserve">Docente: Curso de Buenas Prácticas en Investigación. </w:t>
            </w:r>
            <w:r w:rsidRPr="00670E41">
              <w:rPr>
                <w:spacing w:val="-2"/>
              </w:rPr>
              <w:t>“Programa de E</w:t>
            </w:r>
            <w:r>
              <w:rPr>
                <w:spacing w:val="-2"/>
              </w:rPr>
              <w:t>xtensión Docente, Escuela de Tecnologías en Salud. Curso acreditado por el Consejo Nacional de Investigación en Salud.</w:t>
            </w:r>
          </w:p>
        </w:tc>
      </w:tr>
      <w:tr w:rsidR="00400B26" w:rsidRPr="0000433C" w14:paraId="565A2118" w14:textId="77777777" w:rsidTr="00907EA4">
        <w:tc>
          <w:tcPr>
            <w:tcW w:w="1000" w:type="dxa"/>
          </w:tcPr>
          <w:p w14:paraId="384642E8" w14:textId="77777777" w:rsidR="00400B26" w:rsidRDefault="00400B26" w:rsidP="00400B26">
            <w:pPr>
              <w:tabs>
                <w:tab w:val="left" w:pos="-720"/>
              </w:tabs>
              <w:suppressAutoHyphens/>
              <w:jc w:val="both"/>
              <w:rPr>
                <w:spacing w:val="-2"/>
              </w:rPr>
            </w:pPr>
            <w:r>
              <w:rPr>
                <w:spacing w:val="-2"/>
              </w:rPr>
              <w:t xml:space="preserve">2016-presente </w:t>
            </w:r>
          </w:p>
        </w:tc>
        <w:tc>
          <w:tcPr>
            <w:tcW w:w="7640" w:type="dxa"/>
          </w:tcPr>
          <w:p w14:paraId="7A818862" w14:textId="77777777" w:rsidR="00400B26" w:rsidRDefault="00400B26" w:rsidP="00400B26">
            <w:pPr>
              <w:tabs>
                <w:tab w:val="left" w:pos="-720"/>
                <w:tab w:val="left" w:pos="0"/>
              </w:tabs>
              <w:suppressAutoHyphens/>
              <w:spacing w:line="276" w:lineRule="auto"/>
              <w:jc w:val="both"/>
              <w:rPr>
                <w:i/>
                <w:spacing w:val="-2"/>
              </w:rPr>
            </w:pPr>
            <w:r>
              <w:rPr>
                <w:i/>
                <w:spacing w:val="-2"/>
              </w:rPr>
              <w:t xml:space="preserve">Coordinador y docente: Curso de Buenas Prácticas en Investigación. </w:t>
            </w:r>
            <w:r w:rsidRPr="00670E41">
              <w:rPr>
                <w:spacing w:val="-2"/>
              </w:rPr>
              <w:t>ED-1539 “Programa de Educación Permanente de la Escuela de Enfermería</w:t>
            </w:r>
            <w:r>
              <w:rPr>
                <w:spacing w:val="-2"/>
              </w:rPr>
              <w:t>”</w:t>
            </w:r>
            <w:r w:rsidRPr="00670E41">
              <w:rPr>
                <w:spacing w:val="-2"/>
              </w:rPr>
              <w:t>,</w:t>
            </w:r>
            <w:r>
              <w:rPr>
                <w:spacing w:val="-2"/>
              </w:rPr>
              <w:t xml:space="preserve"> Universidad de Costa Rica. Curso acreditado por el Consejo Nacional de Investigación en Salud.</w:t>
            </w:r>
          </w:p>
        </w:tc>
      </w:tr>
      <w:tr w:rsidR="00400B26" w:rsidRPr="0000433C" w14:paraId="368FE5A8" w14:textId="77777777" w:rsidTr="00907EA4">
        <w:tc>
          <w:tcPr>
            <w:tcW w:w="1000" w:type="dxa"/>
          </w:tcPr>
          <w:p w14:paraId="5AB47B8C" w14:textId="77777777" w:rsidR="00400B26" w:rsidRDefault="00400B26" w:rsidP="00400B26">
            <w:pPr>
              <w:tabs>
                <w:tab w:val="left" w:pos="-720"/>
              </w:tabs>
              <w:suppressAutoHyphens/>
              <w:jc w:val="both"/>
              <w:rPr>
                <w:spacing w:val="-2"/>
              </w:rPr>
            </w:pPr>
            <w:r>
              <w:rPr>
                <w:spacing w:val="-2"/>
              </w:rPr>
              <w:t xml:space="preserve">2016-presente </w:t>
            </w:r>
          </w:p>
        </w:tc>
        <w:tc>
          <w:tcPr>
            <w:tcW w:w="7640" w:type="dxa"/>
          </w:tcPr>
          <w:p w14:paraId="58F47DED" w14:textId="77777777" w:rsidR="00400B26" w:rsidRPr="00670E41" w:rsidRDefault="00400B26" w:rsidP="00400B26">
            <w:pPr>
              <w:tabs>
                <w:tab w:val="left" w:pos="-720"/>
                <w:tab w:val="left" w:pos="0"/>
              </w:tabs>
              <w:suppressAutoHyphens/>
              <w:spacing w:line="276" w:lineRule="auto"/>
              <w:jc w:val="both"/>
              <w:rPr>
                <w:i/>
                <w:spacing w:val="-2"/>
              </w:rPr>
            </w:pPr>
            <w:r>
              <w:rPr>
                <w:i/>
                <w:spacing w:val="-2"/>
              </w:rPr>
              <w:t xml:space="preserve">Coordinador y docente: Curso de Habilidades en investigación en enfermería y salud. </w:t>
            </w:r>
            <w:r w:rsidRPr="00670E41">
              <w:rPr>
                <w:spacing w:val="-2"/>
              </w:rPr>
              <w:t>ED-1539 “Programa de Educación Permanente de la Escuela de Enfermería</w:t>
            </w:r>
            <w:r>
              <w:rPr>
                <w:spacing w:val="-2"/>
              </w:rPr>
              <w:t>”</w:t>
            </w:r>
            <w:r w:rsidRPr="00670E41">
              <w:rPr>
                <w:spacing w:val="-2"/>
              </w:rPr>
              <w:t>,</w:t>
            </w:r>
            <w:r>
              <w:rPr>
                <w:spacing w:val="-2"/>
              </w:rPr>
              <w:t xml:space="preserve"> Universidad de Costa Rica.</w:t>
            </w:r>
          </w:p>
        </w:tc>
      </w:tr>
      <w:tr w:rsidR="00400B26" w:rsidRPr="0000433C" w14:paraId="3A70116C" w14:textId="77777777" w:rsidTr="00907EA4">
        <w:tc>
          <w:tcPr>
            <w:tcW w:w="1000" w:type="dxa"/>
          </w:tcPr>
          <w:p w14:paraId="496A41D6" w14:textId="77777777" w:rsidR="00400B26" w:rsidRPr="00670E41" w:rsidRDefault="00400B26" w:rsidP="00400B26">
            <w:pPr>
              <w:tabs>
                <w:tab w:val="left" w:pos="-720"/>
              </w:tabs>
              <w:suppressAutoHyphens/>
              <w:jc w:val="both"/>
              <w:rPr>
                <w:spacing w:val="-2"/>
              </w:rPr>
            </w:pPr>
            <w:r w:rsidRPr="00670E41">
              <w:rPr>
                <w:spacing w:val="-2"/>
              </w:rPr>
              <w:t xml:space="preserve">2006-presente </w:t>
            </w:r>
          </w:p>
        </w:tc>
        <w:tc>
          <w:tcPr>
            <w:tcW w:w="7640" w:type="dxa"/>
          </w:tcPr>
          <w:p w14:paraId="0C6C867D" w14:textId="77777777" w:rsidR="00400B26" w:rsidRPr="00357016" w:rsidRDefault="00400B26" w:rsidP="00400B26">
            <w:pPr>
              <w:tabs>
                <w:tab w:val="left" w:pos="-720"/>
                <w:tab w:val="left" w:pos="0"/>
              </w:tabs>
              <w:suppressAutoHyphens/>
              <w:spacing w:line="276" w:lineRule="auto"/>
              <w:jc w:val="both"/>
              <w:rPr>
                <w:spacing w:val="-2"/>
              </w:rPr>
            </w:pPr>
            <w:r w:rsidRPr="00670E41">
              <w:rPr>
                <w:i/>
                <w:spacing w:val="-2"/>
              </w:rPr>
              <w:t xml:space="preserve">Docente: </w:t>
            </w:r>
            <w:r>
              <w:rPr>
                <w:i/>
                <w:spacing w:val="-2"/>
              </w:rPr>
              <w:t xml:space="preserve">Cursos de primeros auxilios, reanimación cardiopulmonar, gestión de riesgo, formación en asistentes técnicos en atención primaria. </w:t>
            </w:r>
            <w:r w:rsidRPr="00670E41">
              <w:rPr>
                <w:spacing w:val="-2"/>
              </w:rPr>
              <w:t>ED-1539 “Programa de Educación Permanente de la Escuela de Enfermería</w:t>
            </w:r>
            <w:r>
              <w:rPr>
                <w:spacing w:val="-2"/>
              </w:rPr>
              <w:t>”</w:t>
            </w:r>
            <w:r w:rsidRPr="00670E41">
              <w:rPr>
                <w:spacing w:val="-2"/>
              </w:rPr>
              <w:t>,</w:t>
            </w:r>
            <w:r>
              <w:rPr>
                <w:spacing w:val="-2"/>
              </w:rPr>
              <w:t xml:space="preserve"> Universidad de Costa Rica.</w:t>
            </w:r>
          </w:p>
        </w:tc>
      </w:tr>
    </w:tbl>
    <w:p w14:paraId="785935EC" w14:textId="77777777" w:rsidR="00670E41" w:rsidRPr="00357016" w:rsidRDefault="00670E41" w:rsidP="00E20348">
      <w:pPr>
        <w:tabs>
          <w:tab w:val="left" w:pos="-720"/>
        </w:tabs>
        <w:suppressAutoHyphens/>
        <w:jc w:val="both"/>
        <w:rPr>
          <w:spacing w:val="-2"/>
        </w:rPr>
      </w:pPr>
    </w:p>
    <w:p w14:paraId="117688D6" w14:textId="77777777" w:rsidR="00E20348" w:rsidRPr="00670E41" w:rsidRDefault="00E20348" w:rsidP="00E20348">
      <w:pPr>
        <w:tabs>
          <w:tab w:val="left" w:pos="-720"/>
        </w:tabs>
        <w:suppressAutoHyphens/>
        <w:jc w:val="both"/>
        <w:rPr>
          <w:spacing w:val="-2"/>
        </w:rPr>
      </w:pPr>
      <w:r w:rsidRPr="00670E41">
        <w:rPr>
          <w:spacing w:val="-2"/>
        </w:rPr>
        <w:t>Mentor</w:t>
      </w:r>
      <w:r w:rsidR="00357016" w:rsidRPr="00670E41">
        <w:rPr>
          <w:spacing w:val="-2"/>
        </w:rPr>
        <w:t>ía</w:t>
      </w:r>
      <w:r w:rsidRPr="00670E41">
        <w:rPr>
          <w:spacing w:val="-2"/>
        </w:rPr>
        <w:t xml:space="preserve"> </w:t>
      </w:r>
    </w:p>
    <w:p w14:paraId="0B6C3504" w14:textId="77777777" w:rsidR="00E20348" w:rsidRPr="00670E41" w:rsidRDefault="00E20348" w:rsidP="00E20348">
      <w:pPr>
        <w:tabs>
          <w:tab w:val="left" w:pos="-720"/>
        </w:tabs>
        <w:suppressAutoHyphens/>
        <w:jc w:val="both"/>
        <w:rPr>
          <w:spacing w:val="-2"/>
        </w:rPr>
      </w:pPr>
    </w:p>
    <w:tbl>
      <w:tblPr>
        <w:tblW w:w="0" w:type="auto"/>
        <w:tblLook w:val="04A0" w:firstRow="1" w:lastRow="0" w:firstColumn="1" w:lastColumn="0" w:noHBand="0" w:noVBand="1"/>
      </w:tblPr>
      <w:tblGrid>
        <w:gridCol w:w="911"/>
        <w:gridCol w:w="7729"/>
      </w:tblGrid>
      <w:tr w:rsidR="00E20348" w:rsidRPr="0000433C" w14:paraId="4EC672C8" w14:textId="77777777" w:rsidTr="002C6221">
        <w:tc>
          <w:tcPr>
            <w:tcW w:w="918" w:type="dxa"/>
          </w:tcPr>
          <w:p w14:paraId="513A8191" w14:textId="77777777" w:rsidR="00E20348" w:rsidRPr="00670E41" w:rsidRDefault="00E20348" w:rsidP="00E20348">
            <w:pPr>
              <w:tabs>
                <w:tab w:val="left" w:pos="-720"/>
              </w:tabs>
              <w:suppressAutoHyphens/>
              <w:jc w:val="both"/>
              <w:rPr>
                <w:spacing w:val="-2"/>
              </w:rPr>
            </w:pPr>
            <w:r w:rsidRPr="00670E41">
              <w:rPr>
                <w:spacing w:val="-2"/>
              </w:rPr>
              <w:t>2014</w:t>
            </w:r>
          </w:p>
        </w:tc>
        <w:tc>
          <w:tcPr>
            <w:tcW w:w="7938" w:type="dxa"/>
          </w:tcPr>
          <w:p w14:paraId="4C896A79" w14:textId="77777777" w:rsidR="00E20348" w:rsidRPr="00357016" w:rsidRDefault="002067AB" w:rsidP="00FA2FB1">
            <w:pPr>
              <w:tabs>
                <w:tab w:val="left" w:pos="-720"/>
                <w:tab w:val="left" w:pos="0"/>
              </w:tabs>
              <w:suppressAutoHyphens/>
              <w:spacing w:line="276" w:lineRule="auto"/>
              <w:jc w:val="both"/>
              <w:rPr>
                <w:spacing w:val="-2"/>
              </w:rPr>
            </w:pPr>
            <w:r w:rsidRPr="00670E41">
              <w:rPr>
                <w:i/>
                <w:spacing w:val="-2"/>
              </w:rPr>
              <w:t xml:space="preserve">Jacob </w:t>
            </w:r>
            <w:r w:rsidR="001E4EEF" w:rsidRPr="00670E41">
              <w:rPr>
                <w:i/>
                <w:spacing w:val="-2"/>
              </w:rPr>
              <w:t>Martínez</w:t>
            </w:r>
            <w:r w:rsidRPr="00670E41">
              <w:rPr>
                <w:i/>
                <w:spacing w:val="-2"/>
              </w:rPr>
              <w:t xml:space="preserve">. </w:t>
            </w:r>
            <w:r w:rsidR="00357016" w:rsidRPr="00357016">
              <w:rPr>
                <w:i/>
                <w:spacing w:val="-2"/>
              </w:rPr>
              <w:t>Estudiante de d</w:t>
            </w:r>
            <w:r w:rsidRPr="00357016">
              <w:rPr>
                <w:i/>
                <w:spacing w:val="-2"/>
              </w:rPr>
              <w:t>octora</w:t>
            </w:r>
            <w:r w:rsidR="00357016" w:rsidRPr="00357016">
              <w:rPr>
                <w:i/>
                <w:spacing w:val="-2"/>
              </w:rPr>
              <w:t>do</w:t>
            </w:r>
            <w:r w:rsidRPr="00357016">
              <w:rPr>
                <w:i/>
                <w:spacing w:val="-2"/>
              </w:rPr>
              <w:t xml:space="preserve">. </w:t>
            </w:r>
            <w:r w:rsidR="00357016" w:rsidRPr="00357016">
              <w:rPr>
                <w:spacing w:val="-2"/>
              </w:rPr>
              <w:t>Universidad de Miami, Escuela de Enfermer</w:t>
            </w:r>
            <w:r w:rsidR="00357016">
              <w:rPr>
                <w:spacing w:val="-2"/>
              </w:rPr>
              <w:t>í</w:t>
            </w:r>
            <w:r w:rsidR="00357016" w:rsidRPr="00357016">
              <w:rPr>
                <w:spacing w:val="-2"/>
              </w:rPr>
              <w:t>a y E</w:t>
            </w:r>
            <w:r w:rsidR="00357016">
              <w:rPr>
                <w:spacing w:val="-2"/>
              </w:rPr>
              <w:t>s</w:t>
            </w:r>
            <w:r w:rsidR="00357016" w:rsidRPr="00357016">
              <w:rPr>
                <w:spacing w:val="-2"/>
              </w:rPr>
              <w:t xml:space="preserve">tudios de la Salud. </w:t>
            </w:r>
            <w:r w:rsidR="00357016">
              <w:rPr>
                <w:spacing w:val="-2"/>
              </w:rPr>
              <w:t>Programa de intercambio estudiantil Universidad de Miami-Universidad de El Paso Texas</w:t>
            </w:r>
            <w:r w:rsidR="00FA2FB1">
              <w:rPr>
                <w:spacing w:val="-2"/>
              </w:rPr>
              <w:t xml:space="preserve"> (</w:t>
            </w:r>
            <w:r w:rsidR="00FA2FB1" w:rsidRPr="00FA2FB1">
              <w:rPr>
                <w:spacing w:val="-2"/>
              </w:rPr>
              <w:t xml:space="preserve">UMSONHS-UTEPSON PhD Bridge </w:t>
            </w:r>
            <w:proofErr w:type="spellStart"/>
            <w:r w:rsidR="00FA2FB1" w:rsidRPr="00FA2FB1">
              <w:rPr>
                <w:spacing w:val="-2"/>
              </w:rPr>
              <w:t>Program</w:t>
            </w:r>
            <w:proofErr w:type="spellEnd"/>
            <w:r w:rsidR="00FA2FB1">
              <w:rPr>
                <w:spacing w:val="-2"/>
              </w:rPr>
              <w:t>)</w:t>
            </w:r>
            <w:r w:rsidR="00357016">
              <w:rPr>
                <w:spacing w:val="-2"/>
              </w:rPr>
              <w:t>.</w:t>
            </w:r>
          </w:p>
        </w:tc>
      </w:tr>
    </w:tbl>
    <w:p w14:paraId="2E2E3FCB" w14:textId="77777777" w:rsidR="00C974F6" w:rsidRDefault="00C974F6" w:rsidP="00AE18E2">
      <w:pPr>
        <w:tabs>
          <w:tab w:val="left" w:pos="-720"/>
        </w:tabs>
        <w:suppressAutoHyphens/>
        <w:jc w:val="both"/>
        <w:rPr>
          <w:spacing w:val="-2"/>
        </w:rPr>
      </w:pPr>
    </w:p>
    <w:p w14:paraId="5ED47595" w14:textId="77777777" w:rsidR="005108EB" w:rsidRDefault="005108EB" w:rsidP="00AE18E2">
      <w:pPr>
        <w:tabs>
          <w:tab w:val="left" w:pos="-720"/>
        </w:tabs>
        <w:suppressAutoHyphens/>
        <w:jc w:val="both"/>
        <w:rPr>
          <w:spacing w:val="-2"/>
        </w:rPr>
      </w:pPr>
    </w:p>
    <w:p w14:paraId="4AE0A5DE" w14:textId="77777777" w:rsidR="005108EB" w:rsidRDefault="005108EB" w:rsidP="00AE18E2">
      <w:pPr>
        <w:tabs>
          <w:tab w:val="left" w:pos="-720"/>
        </w:tabs>
        <w:suppressAutoHyphens/>
        <w:jc w:val="both"/>
        <w:rPr>
          <w:spacing w:val="-2"/>
        </w:rPr>
      </w:pPr>
    </w:p>
    <w:p w14:paraId="1322391A" w14:textId="77777777" w:rsidR="005108EB" w:rsidRDefault="005108EB" w:rsidP="00AE18E2">
      <w:pPr>
        <w:tabs>
          <w:tab w:val="left" w:pos="-720"/>
        </w:tabs>
        <w:suppressAutoHyphens/>
        <w:jc w:val="both"/>
        <w:rPr>
          <w:spacing w:val="-2"/>
        </w:rPr>
      </w:pPr>
    </w:p>
    <w:p w14:paraId="38CF1BFE" w14:textId="77777777" w:rsidR="005108EB" w:rsidRPr="00357016" w:rsidRDefault="005108EB" w:rsidP="00AE18E2">
      <w:pPr>
        <w:tabs>
          <w:tab w:val="left" w:pos="-720"/>
        </w:tabs>
        <w:suppressAutoHyphens/>
        <w:jc w:val="both"/>
        <w:rPr>
          <w:spacing w:val="-2"/>
        </w:rPr>
      </w:pPr>
    </w:p>
    <w:p w14:paraId="3F52201E" w14:textId="77777777" w:rsidR="00AE18E2" w:rsidRPr="006555F2" w:rsidRDefault="000E2AE4" w:rsidP="00D9142B">
      <w:pPr>
        <w:numPr>
          <w:ilvl w:val="0"/>
          <w:numId w:val="3"/>
        </w:numPr>
        <w:tabs>
          <w:tab w:val="left" w:pos="-720"/>
        </w:tabs>
        <w:suppressAutoHyphens/>
        <w:ind w:hanging="1080"/>
        <w:jc w:val="both"/>
        <w:rPr>
          <w:spacing w:val="-2"/>
        </w:rPr>
      </w:pPr>
      <w:r w:rsidRPr="006555F2">
        <w:rPr>
          <w:spacing w:val="-2"/>
        </w:rPr>
        <w:t xml:space="preserve">Participación en la </w:t>
      </w:r>
      <w:r w:rsidR="00FA2FB1" w:rsidRPr="006555F2">
        <w:rPr>
          <w:spacing w:val="-2"/>
        </w:rPr>
        <w:t>supervisión</w:t>
      </w:r>
      <w:r w:rsidRPr="006555F2">
        <w:rPr>
          <w:spacing w:val="-2"/>
        </w:rPr>
        <w:t xml:space="preserve"> de trabajos finales de graduación</w:t>
      </w:r>
      <w:r w:rsidR="00AE18E2" w:rsidRPr="006555F2">
        <w:rPr>
          <w:spacing w:val="-2"/>
        </w:rPr>
        <w:t xml:space="preserve">:  </w:t>
      </w:r>
    </w:p>
    <w:p w14:paraId="4CA702C7" w14:textId="77777777" w:rsidR="00AE18E2" w:rsidRPr="006555F2" w:rsidRDefault="00AE18E2" w:rsidP="00AE18E2">
      <w:pPr>
        <w:tabs>
          <w:tab w:val="left" w:pos="-720"/>
        </w:tabs>
        <w:suppressAutoHyphens/>
        <w:jc w:val="both"/>
        <w:rPr>
          <w:spacing w:val="-2"/>
        </w:rPr>
      </w:pPr>
    </w:p>
    <w:p w14:paraId="69419742" w14:textId="7C784484" w:rsidR="00BC1863" w:rsidRDefault="00BC1863" w:rsidP="001E4EEF">
      <w:pPr>
        <w:tabs>
          <w:tab w:val="left" w:pos="-720"/>
        </w:tabs>
        <w:suppressAutoHyphens/>
        <w:jc w:val="both"/>
        <w:rPr>
          <w:spacing w:val="-2"/>
          <w:lang w:val="es-ES"/>
        </w:rPr>
      </w:pPr>
      <w:r>
        <w:rPr>
          <w:spacing w:val="-2"/>
          <w:lang w:val="es-ES"/>
        </w:rPr>
        <w:t xml:space="preserve">Doctorado </w:t>
      </w:r>
    </w:p>
    <w:p w14:paraId="2CE970C5" w14:textId="1297EFF0" w:rsidR="00BC1863" w:rsidRDefault="00BC1863" w:rsidP="001E4EEF">
      <w:pPr>
        <w:tabs>
          <w:tab w:val="left" w:pos="-720"/>
        </w:tabs>
        <w:suppressAutoHyphens/>
        <w:jc w:val="both"/>
        <w:rPr>
          <w:spacing w:val="-2"/>
          <w:lang w:val="es-ES"/>
        </w:rPr>
      </w:pPr>
    </w:p>
    <w:p w14:paraId="69DC90C5" w14:textId="1B51CF2F" w:rsidR="00BC1863" w:rsidRDefault="00BC1863" w:rsidP="001E4EEF">
      <w:pPr>
        <w:tabs>
          <w:tab w:val="left" w:pos="-720"/>
        </w:tabs>
        <w:suppressAutoHyphens/>
        <w:jc w:val="both"/>
        <w:rPr>
          <w:spacing w:val="-2"/>
          <w:lang w:val="es-ES"/>
        </w:rPr>
      </w:pPr>
      <w:r>
        <w:rPr>
          <w:spacing w:val="-2"/>
          <w:lang w:val="es-ES"/>
        </w:rPr>
        <w:t xml:space="preserve">Internacionales </w:t>
      </w:r>
    </w:p>
    <w:p w14:paraId="3D65C7A4" w14:textId="040C3FC5" w:rsidR="00E22F71" w:rsidRPr="00E22F71" w:rsidRDefault="00E22F71" w:rsidP="00E22F71">
      <w:pPr>
        <w:tabs>
          <w:tab w:val="left" w:pos="-720"/>
        </w:tabs>
        <w:suppressAutoHyphens/>
        <w:jc w:val="both"/>
        <w:rPr>
          <w:lang w:val="es-ES"/>
        </w:rPr>
      </w:pPr>
      <w:r>
        <w:rPr>
          <w:spacing w:val="-2"/>
          <w:lang w:val="es-ES"/>
        </w:rPr>
        <w:t xml:space="preserve">Cotutor, </w:t>
      </w:r>
      <w:r w:rsidRPr="00E22F71">
        <w:rPr>
          <w:i/>
          <w:iCs/>
          <w:lang w:val="es-ES"/>
        </w:rPr>
        <w:t xml:space="preserve">Significados de la continuidad de vínculos en hombres que </w:t>
      </w:r>
      <w:proofErr w:type="spellStart"/>
      <w:r w:rsidRPr="00E22F71">
        <w:rPr>
          <w:i/>
          <w:iCs/>
          <w:lang w:val="es-ES"/>
        </w:rPr>
        <w:t>experiencian</w:t>
      </w:r>
      <w:proofErr w:type="spellEnd"/>
      <w:r w:rsidRPr="00E22F71">
        <w:rPr>
          <w:i/>
          <w:iCs/>
          <w:lang w:val="es-ES"/>
        </w:rPr>
        <w:t xml:space="preserve"> el duelo por un ser querido</w:t>
      </w:r>
      <w:r>
        <w:rPr>
          <w:lang w:val="es-ES"/>
        </w:rPr>
        <w:t xml:space="preserve">. </w:t>
      </w:r>
      <w:r w:rsidRPr="00E22F71">
        <w:rPr>
          <w:lang w:val="es-ES"/>
        </w:rPr>
        <w:t>Daniel Martínez Esquivel</w:t>
      </w:r>
      <w:r>
        <w:rPr>
          <w:lang w:val="es-ES"/>
        </w:rPr>
        <w:t xml:space="preserve">. </w:t>
      </w:r>
      <w:r w:rsidRPr="00E22F71">
        <w:rPr>
          <w:lang w:val="es-ES"/>
        </w:rPr>
        <w:t>Escuela de Doctorado y Estudios de Posgrado</w:t>
      </w:r>
      <w:r>
        <w:rPr>
          <w:lang w:val="es-ES"/>
        </w:rPr>
        <w:t xml:space="preserve">. </w:t>
      </w:r>
      <w:r w:rsidRPr="00E22F71">
        <w:rPr>
          <w:lang w:val="es-ES"/>
        </w:rPr>
        <w:t>Programa en Ciencias Médicas y Farmacéuticas, Desarrollo y Calidad de Vida</w:t>
      </w:r>
      <w:r>
        <w:rPr>
          <w:lang w:val="es-ES"/>
        </w:rPr>
        <w:t>. Universidad de la Laguna, España.</w:t>
      </w:r>
    </w:p>
    <w:p w14:paraId="380CF00F" w14:textId="63623C66" w:rsidR="00E22F71" w:rsidRDefault="00E22F71" w:rsidP="001E4EEF">
      <w:pPr>
        <w:tabs>
          <w:tab w:val="left" w:pos="-720"/>
        </w:tabs>
        <w:suppressAutoHyphens/>
        <w:jc w:val="both"/>
        <w:rPr>
          <w:spacing w:val="-2"/>
          <w:lang w:val="es-ES"/>
        </w:rPr>
      </w:pPr>
    </w:p>
    <w:p w14:paraId="4AB403CC" w14:textId="77777777" w:rsidR="00E22F71" w:rsidRDefault="00E22F71" w:rsidP="001E4EEF">
      <w:pPr>
        <w:tabs>
          <w:tab w:val="left" w:pos="-720"/>
        </w:tabs>
        <w:suppressAutoHyphens/>
        <w:jc w:val="both"/>
        <w:rPr>
          <w:spacing w:val="-2"/>
          <w:lang w:val="es-ES"/>
        </w:rPr>
      </w:pPr>
    </w:p>
    <w:p w14:paraId="5C187E5F" w14:textId="28E4CEC4" w:rsidR="00BC1863" w:rsidRDefault="00BC1863" w:rsidP="001E4EEF">
      <w:pPr>
        <w:tabs>
          <w:tab w:val="left" w:pos="-720"/>
        </w:tabs>
        <w:suppressAutoHyphens/>
        <w:jc w:val="both"/>
        <w:rPr>
          <w:spacing w:val="-2"/>
          <w:lang w:val="es-ES"/>
        </w:rPr>
      </w:pPr>
      <w:r>
        <w:rPr>
          <w:spacing w:val="-2"/>
          <w:lang w:val="es-ES"/>
        </w:rPr>
        <w:t xml:space="preserve">Nacionales </w:t>
      </w:r>
    </w:p>
    <w:p w14:paraId="090A2773" w14:textId="5C0365E3" w:rsidR="001101A6" w:rsidRDefault="00A953D9" w:rsidP="00E22F71">
      <w:pPr>
        <w:tabs>
          <w:tab w:val="left" w:pos="-720"/>
        </w:tabs>
        <w:suppressAutoHyphens/>
        <w:jc w:val="both"/>
        <w:rPr>
          <w:spacing w:val="-2"/>
          <w:lang w:val="es-ES"/>
        </w:rPr>
      </w:pPr>
      <w:r>
        <w:rPr>
          <w:spacing w:val="-2"/>
          <w:lang w:val="es-ES"/>
        </w:rPr>
        <w:t xml:space="preserve">Lector, </w:t>
      </w:r>
      <w:r w:rsidR="00E22F71" w:rsidRPr="00E22F71">
        <w:rPr>
          <w:spacing w:val="-2"/>
          <w:lang w:val="es-ES"/>
        </w:rPr>
        <w:t>“Representaciones Sociales sobre la maternidad que tienen las enfermeras</w:t>
      </w:r>
      <w:r>
        <w:rPr>
          <w:spacing w:val="-2"/>
          <w:lang w:val="es-ES"/>
        </w:rPr>
        <w:t xml:space="preserve"> </w:t>
      </w:r>
      <w:r w:rsidR="00E22F71" w:rsidRPr="00E22F71">
        <w:rPr>
          <w:spacing w:val="-2"/>
          <w:lang w:val="es-ES"/>
        </w:rPr>
        <w:t xml:space="preserve">obstetras. </w:t>
      </w:r>
      <w:r w:rsidRPr="00E22F71">
        <w:rPr>
          <w:spacing w:val="-2"/>
          <w:lang w:val="es-ES"/>
        </w:rPr>
        <w:t xml:space="preserve">Yamileth Gutiérrez Obregón, </w:t>
      </w:r>
      <w:r w:rsidR="00E22F71" w:rsidRPr="00E22F71">
        <w:rPr>
          <w:spacing w:val="-2"/>
          <w:lang w:val="es-ES"/>
        </w:rPr>
        <w:t>Doctorado en Estudios de la Sociedad y la Cultura</w:t>
      </w:r>
      <w:r>
        <w:rPr>
          <w:spacing w:val="-2"/>
          <w:lang w:val="es-ES"/>
        </w:rPr>
        <w:t>. Universidad de Costa Rica.</w:t>
      </w:r>
    </w:p>
    <w:p w14:paraId="0968A69C" w14:textId="77777777" w:rsidR="00A953D9" w:rsidRDefault="00A953D9" w:rsidP="00E22F71">
      <w:pPr>
        <w:tabs>
          <w:tab w:val="left" w:pos="-720"/>
        </w:tabs>
        <w:suppressAutoHyphens/>
        <w:jc w:val="both"/>
        <w:rPr>
          <w:spacing w:val="-2"/>
          <w:lang w:val="es-ES"/>
        </w:rPr>
      </w:pPr>
    </w:p>
    <w:p w14:paraId="65980D70" w14:textId="7F40F930" w:rsidR="001E4EEF" w:rsidRDefault="00BC1863" w:rsidP="001E4EEF">
      <w:pPr>
        <w:tabs>
          <w:tab w:val="left" w:pos="-720"/>
        </w:tabs>
        <w:suppressAutoHyphens/>
        <w:jc w:val="both"/>
        <w:rPr>
          <w:spacing w:val="-2"/>
          <w:lang w:val="es-ES"/>
        </w:rPr>
      </w:pPr>
      <w:r>
        <w:rPr>
          <w:spacing w:val="-2"/>
          <w:lang w:val="es-ES"/>
        </w:rPr>
        <w:t>Maestría</w:t>
      </w:r>
      <w:r w:rsidR="001E4EEF">
        <w:rPr>
          <w:spacing w:val="-2"/>
          <w:lang w:val="es-ES"/>
        </w:rPr>
        <w:t xml:space="preserve"> (selec</w:t>
      </w:r>
      <w:r w:rsidR="00A953D9">
        <w:rPr>
          <w:spacing w:val="-2"/>
          <w:lang w:val="es-ES"/>
        </w:rPr>
        <w:t>c</w:t>
      </w:r>
      <w:r w:rsidR="001E4EEF">
        <w:rPr>
          <w:spacing w:val="-2"/>
          <w:lang w:val="es-ES"/>
        </w:rPr>
        <w:t>ionadas)</w:t>
      </w:r>
    </w:p>
    <w:p w14:paraId="15487767" w14:textId="77777777" w:rsidR="001E4EEF" w:rsidRDefault="001E4EEF" w:rsidP="001E4EEF">
      <w:pPr>
        <w:tabs>
          <w:tab w:val="left" w:pos="-720"/>
        </w:tabs>
        <w:suppressAutoHyphens/>
        <w:jc w:val="both"/>
        <w:rPr>
          <w:spacing w:val="-2"/>
          <w:lang w:val="es-ES"/>
        </w:rPr>
      </w:pPr>
    </w:p>
    <w:p w14:paraId="6062B243" w14:textId="0642A1AE" w:rsidR="00E22F71" w:rsidRDefault="00E22F71" w:rsidP="001E4EEF">
      <w:pPr>
        <w:tabs>
          <w:tab w:val="left" w:pos="-720"/>
        </w:tabs>
        <w:suppressAutoHyphens/>
        <w:jc w:val="both"/>
        <w:rPr>
          <w:lang w:val="es-ES"/>
        </w:rPr>
      </w:pPr>
      <w:r w:rsidRPr="00587735">
        <w:rPr>
          <w:lang w:val="es-ES"/>
        </w:rPr>
        <w:t xml:space="preserve">Lector, </w:t>
      </w:r>
      <w:r>
        <w:rPr>
          <w:i/>
          <w:lang w:val="es-ES"/>
        </w:rPr>
        <w:t>Ef</w:t>
      </w:r>
      <w:r w:rsidRPr="00587735">
        <w:rPr>
          <w:i/>
          <w:lang w:val="es-ES"/>
        </w:rPr>
        <w:t>e</w:t>
      </w:r>
      <w:r>
        <w:rPr>
          <w:i/>
          <w:lang w:val="es-ES"/>
        </w:rPr>
        <w:t>cto del Ejercicio en la Capacidad Cognitiva de las Personas Adultas Mayores.</w:t>
      </w:r>
      <w:r w:rsidRPr="00587735">
        <w:rPr>
          <w:lang w:val="es-ES"/>
        </w:rPr>
        <w:t xml:space="preserve"> </w:t>
      </w:r>
      <w:r>
        <w:rPr>
          <w:lang w:val="es-ES"/>
        </w:rPr>
        <w:t xml:space="preserve">Julio Hughes </w:t>
      </w:r>
      <w:proofErr w:type="spellStart"/>
      <w:r>
        <w:rPr>
          <w:lang w:val="es-ES"/>
        </w:rPr>
        <w:t>Cartigny</w:t>
      </w:r>
      <w:proofErr w:type="spellEnd"/>
      <w:r w:rsidRPr="00587735">
        <w:rPr>
          <w:lang w:val="es-ES"/>
        </w:rPr>
        <w:t xml:space="preserve">, Universidad </w:t>
      </w:r>
      <w:r>
        <w:rPr>
          <w:lang w:val="es-ES"/>
        </w:rPr>
        <w:t>Nacional</w:t>
      </w:r>
      <w:r w:rsidRPr="00587735">
        <w:rPr>
          <w:lang w:val="es-ES"/>
        </w:rPr>
        <w:t>, Maestría académica en Salud Integral y Movimiento Humano, 20</w:t>
      </w:r>
      <w:r>
        <w:rPr>
          <w:lang w:val="es-ES"/>
        </w:rPr>
        <w:t>22-2023</w:t>
      </w:r>
      <w:r w:rsidRPr="00587735">
        <w:rPr>
          <w:lang w:val="es-ES"/>
        </w:rPr>
        <w:t>.</w:t>
      </w:r>
    </w:p>
    <w:p w14:paraId="7001674A" w14:textId="77777777" w:rsidR="00E22F71" w:rsidRDefault="00E22F71" w:rsidP="001E4EEF">
      <w:pPr>
        <w:tabs>
          <w:tab w:val="left" w:pos="-720"/>
        </w:tabs>
        <w:suppressAutoHyphens/>
        <w:jc w:val="both"/>
        <w:rPr>
          <w:lang w:val="es-ES"/>
        </w:rPr>
      </w:pPr>
    </w:p>
    <w:p w14:paraId="18196B9C" w14:textId="7A9A8775" w:rsidR="001E4EEF" w:rsidRPr="00650E9F" w:rsidRDefault="00587735" w:rsidP="001E4EEF">
      <w:pPr>
        <w:tabs>
          <w:tab w:val="left" w:pos="-720"/>
        </w:tabs>
        <w:suppressAutoHyphens/>
        <w:jc w:val="both"/>
        <w:rPr>
          <w:i/>
          <w:lang w:val="es-ES"/>
        </w:rPr>
      </w:pPr>
      <w:r w:rsidRPr="00587735">
        <w:rPr>
          <w:lang w:val="es-ES"/>
        </w:rPr>
        <w:t xml:space="preserve">Lector, </w:t>
      </w:r>
      <w:r w:rsidR="00650E9F" w:rsidRPr="00650E9F">
        <w:rPr>
          <w:i/>
          <w:lang w:val="es-ES"/>
        </w:rPr>
        <w:t xml:space="preserve">Efectos del ejercicio físico sobre la capacidad aeróbica y calidad de vida en población pediátrica con cardiopatías congénitas: </w:t>
      </w:r>
      <w:r w:rsidR="00650E9F">
        <w:rPr>
          <w:i/>
          <w:lang w:val="es-ES"/>
        </w:rPr>
        <w:t>R</w:t>
      </w:r>
      <w:r w:rsidR="00650E9F" w:rsidRPr="00650E9F">
        <w:rPr>
          <w:i/>
          <w:lang w:val="es-ES"/>
        </w:rPr>
        <w:t>evisión sistemática y metaanálisis</w:t>
      </w:r>
      <w:r w:rsidRPr="00587735">
        <w:rPr>
          <w:lang w:val="es-ES"/>
        </w:rPr>
        <w:t>. Mar</w:t>
      </w:r>
      <w:r w:rsidR="00E22F71">
        <w:rPr>
          <w:lang w:val="es-ES"/>
        </w:rPr>
        <w:t>ía</w:t>
      </w:r>
      <w:r>
        <w:rPr>
          <w:lang w:val="es-ES"/>
        </w:rPr>
        <w:t xml:space="preserve"> Isabel </w:t>
      </w:r>
      <w:r w:rsidRPr="00587735">
        <w:rPr>
          <w:lang w:val="es-ES"/>
        </w:rPr>
        <w:t>Matarrita</w:t>
      </w:r>
      <w:r w:rsidR="001E4EEF" w:rsidRPr="00587735">
        <w:rPr>
          <w:lang w:val="es-ES"/>
        </w:rPr>
        <w:t xml:space="preserve">, Universidad </w:t>
      </w:r>
      <w:r>
        <w:rPr>
          <w:lang w:val="es-ES"/>
        </w:rPr>
        <w:t>Nacional</w:t>
      </w:r>
      <w:r w:rsidR="001E4EEF" w:rsidRPr="00587735">
        <w:rPr>
          <w:lang w:val="es-ES"/>
        </w:rPr>
        <w:t xml:space="preserve">, Maestría académica en </w:t>
      </w:r>
      <w:r w:rsidRPr="00587735">
        <w:rPr>
          <w:lang w:val="es-ES"/>
        </w:rPr>
        <w:t>Salud Integral y Movimiento Humano</w:t>
      </w:r>
      <w:r w:rsidR="001E4EEF" w:rsidRPr="00587735">
        <w:rPr>
          <w:lang w:val="es-ES"/>
        </w:rPr>
        <w:t>, 201</w:t>
      </w:r>
      <w:r>
        <w:rPr>
          <w:lang w:val="es-ES"/>
        </w:rPr>
        <w:t>9</w:t>
      </w:r>
      <w:r w:rsidR="001E4EEF" w:rsidRPr="00587735">
        <w:rPr>
          <w:lang w:val="es-ES"/>
        </w:rPr>
        <w:t>-20</w:t>
      </w:r>
      <w:r>
        <w:rPr>
          <w:lang w:val="es-ES"/>
        </w:rPr>
        <w:t>2</w:t>
      </w:r>
      <w:r w:rsidR="00650E9F">
        <w:rPr>
          <w:lang w:val="es-ES"/>
        </w:rPr>
        <w:t>2</w:t>
      </w:r>
      <w:r w:rsidR="001E4EEF" w:rsidRPr="00587735">
        <w:rPr>
          <w:lang w:val="es-ES"/>
        </w:rPr>
        <w:t>.</w:t>
      </w:r>
    </w:p>
    <w:p w14:paraId="3E7A452C" w14:textId="73BC7556" w:rsidR="00650E9F" w:rsidRDefault="00650E9F" w:rsidP="001E4EEF">
      <w:pPr>
        <w:tabs>
          <w:tab w:val="left" w:pos="-720"/>
        </w:tabs>
        <w:suppressAutoHyphens/>
        <w:jc w:val="both"/>
        <w:rPr>
          <w:lang w:val="es-ES"/>
        </w:rPr>
      </w:pPr>
    </w:p>
    <w:p w14:paraId="1FEE4D12" w14:textId="77777777" w:rsidR="00650E9F" w:rsidRPr="00650E9F" w:rsidRDefault="00650E9F" w:rsidP="001E4EEF">
      <w:pPr>
        <w:tabs>
          <w:tab w:val="left" w:pos="-720"/>
        </w:tabs>
        <w:suppressAutoHyphens/>
        <w:jc w:val="both"/>
      </w:pPr>
    </w:p>
    <w:p w14:paraId="0697900F" w14:textId="77777777" w:rsidR="00BC1863" w:rsidRDefault="00BC1863" w:rsidP="00AE18E2">
      <w:pPr>
        <w:tabs>
          <w:tab w:val="left" w:pos="-720"/>
        </w:tabs>
        <w:suppressAutoHyphens/>
        <w:jc w:val="both"/>
        <w:rPr>
          <w:spacing w:val="-2"/>
        </w:rPr>
      </w:pPr>
    </w:p>
    <w:p w14:paraId="574208AA" w14:textId="04673637" w:rsidR="007544B0" w:rsidRPr="0046454C" w:rsidRDefault="006E2E28" w:rsidP="00AE18E2">
      <w:pPr>
        <w:tabs>
          <w:tab w:val="left" w:pos="-720"/>
        </w:tabs>
        <w:suppressAutoHyphens/>
        <w:jc w:val="both"/>
        <w:rPr>
          <w:spacing w:val="-2"/>
        </w:rPr>
      </w:pPr>
      <w:r w:rsidRPr="0046454C">
        <w:rPr>
          <w:spacing w:val="-2"/>
        </w:rPr>
        <w:t>Grado (seleccionadas)</w:t>
      </w:r>
    </w:p>
    <w:p w14:paraId="1B534E2E" w14:textId="7F7E4C23" w:rsidR="00C66C31" w:rsidRDefault="00C66C31" w:rsidP="0046454C">
      <w:pPr>
        <w:tabs>
          <w:tab w:val="left" w:pos="-720"/>
        </w:tabs>
        <w:suppressAutoHyphens/>
        <w:jc w:val="both"/>
        <w:rPr>
          <w:spacing w:val="-2"/>
        </w:rPr>
      </w:pPr>
    </w:p>
    <w:p w14:paraId="3307F295" w14:textId="77777777" w:rsidR="00BC1863" w:rsidRDefault="00BC1863" w:rsidP="00BC1863">
      <w:pPr>
        <w:tabs>
          <w:tab w:val="left" w:pos="-720"/>
        </w:tabs>
        <w:suppressAutoHyphens/>
        <w:jc w:val="both"/>
        <w:rPr>
          <w:spacing w:val="-2"/>
          <w:lang w:val="es-ES"/>
        </w:rPr>
      </w:pPr>
      <w:r>
        <w:rPr>
          <w:spacing w:val="-2"/>
          <w:lang w:val="es-ES"/>
        </w:rPr>
        <w:t>Internacionales</w:t>
      </w:r>
    </w:p>
    <w:p w14:paraId="52F21B0A" w14:textId="77777777" w:rsidR="00BC1863" w:rsidRDefault="00BC1863" w:rsidP="00BC1863">
      <w:pPr>
        <w:tabs>
          <w:tab w:val="left" w:pos="-720"/>
        </w:tabs>
        <w:suppressAutoHyphens/>
        <w:jc w:val="both"/>
        <w:rPr>
          <w:spacing w:val="-2"/>
          <w:lang w:val="es-ES"/>
        </w:rPr>
      </w:pPr>
    </w:p>
    <w:p w14:paraId="2D043177" w14:textId="77777777" w:rsidR="00BC1863" w:rsidRPr="001101A6" w:rsidRDefault="00BC1863" w:rsidP="00BC1863">
      <w:pPr>
        <w:tabs>
          <w:tab w:val="left" w:pos="-720"/>
        </w:tabs>
        <w:suppressAutoHyphens/>
        <w:jc w:val="both"/>
      </w:pPr>
      <w:proofErr w:type="gramStart"/>
      <w:r>
        <w:rPr>
          <w:spacing w:val="-2"/>
          <w:lang w:val="es-ES"/>
        </w:rPr>
        <w:t>Co-director</w:t>
      </w:r>
      <w:proofErr w:type="gramEnd"/>
      <w:r>
        <w:rPr>
          <w:spacing w:val="-2"/>
          <w:lang w:val="es-ES"/>
        </w:rPr>
        <w:t xml:space="preserve">, </w:t>
      </w:r>
      <w:r w:rsidRPr="001101A6">
        <w:rPr>
          <w:i/>
        </w:rPr>
        <w:t>Violencia laboral percibida y factores asociados del equipo de salud de unidades de emergencias privadas</w:t>
      </w:r>
      <w:r w:rsidRPr="001101A6">
        <w:t xml:space="preserve">. Natali Almuna Alfaro, Felipe Espinoza Arrué, Amanda González Andrade y Connie Salgado Vergara. </w:t>
      </w:r>
      <w:r>
        <w:t>Universidad Católica del Maule, Chile. Licenciatura en Enfermería.</w:t>
      </w:r>
    </w:p>
    <w:p w14:paraId="2B3BDFDD" w14:textId="14EA6C1D" w:rsidR="00BC1863" w:rsidRDefault="00BC1863" w:rsidP="0046454C">
      <w:pPr>
        <w:tabs>
          <w:tab w:val="left" w:pos="-720"/>
        </w:tabs>
        <w:suppressAutoHyphens/>
        <w:jc w:val="both"/>
        <w:rPr>
          <w:spacing w:val="-2"/>
        </w:rPr>
      </w:pPr>
    </w:p>
    <w:p w14:paraId="00424BC3" w14:textId="6DBE8255" w:rsidR="00BC1863" w:rsidRDefault="00BC1863" w:rsidP="0046454C">
      <w:pPr>
        <w:tabs>
          <w:tab w:val="left" w:pos="-720"/>
        </w:tabs>
        <w:suppressAutoHyphens/>
        <w:jc w:val="both"/>
        <w:rPr>
          <w:spacing w:val="-2"/>
        </w:rPr>
      </w:pPr>
      <w:r>
        <w:rPr>
          <w:spacing w:val="-2"/>
        </w:rPr>
        <w:t>Nacionales</w:t>
      </w:r>
    </w:p>
    <w:p w14:paraId="409AEC38" w14:textId="77777777" w:rsidR="00BC1863" w:rsidRDefault="00BC1863" w:rsidP="0046454C">
      <w:pPr>
        <w:tabs>
          <w:tab w:val="left" w:pos="-720"/>
        </w:tabs>
        <w:suppressAutoHyphens/>
        <w:jc w:val="both"/>
        <w:rPr>
          <w:spacing w:val="-2"/>
        </w:rPr>
      </w:pPr>
    </w:p>
    <w:p w14:paraId="086BADB0" w14:textId="02D1F097" w:rsidR="008E7381" w:rsidRDefault="008E7381" w:rsidP="008E7381">
      <w:pPr>
        <w:tabs>
          <w:tab w:val="left" w:pos="-720"/>
        </w:tabs>
        <w:suppressAutoHyphens/>
        <w:jc w:val="both"/>
        <w:rPr>
          <w:spacing w:val="-2"/>
        </w:rPr>
      </w:pPr>
      <w:r>
        <w:rPr>
          <w:spacing w:val="-2"/>
        </w:rPr>
        <w:t xml:space="preserve">Director, </w:t>
      </w:r>
      <w:r w:rsidRPr="00D655B1">
        <w:rPr>
          <w:i/>
          <w:iCs/>
          <w:spacing w:val="-2"/>
          <w:lang w:val="es-ES"/>
        </w:rPr>
        <w:t>Manifestaciones y efectos de la violencia en el noviazgo en estudiantes universitarios de la Universidad de Costa Rica, Sede de Occidente, durante el año 2020</w:t>
      </w:r>
      <w:r>
        <w:rPr>
          <w:spacing w:val="-2"/>
          <w:lang w:val="es-ES"/>
        </w:rPr>
        <w:t xml:space="preserve">. </w:t>
      </w:r>
      <w:r w:rsidRPr="008E7381">
        <w:rPr>
          <w:spacing w:val="-2"/>
          <w:lang w:val="es-ES"/>
        </w:rPr>
        <w:br/>
        <w:t xml:space="preserve">Adriana Guerrero Ramírez, Yerlin Ramírez Chavarría, </w:t>
      </w:r>
      <w:r>
        <w:rPr>
          <w:spacing w:val="-2"/>
          <w:lang w:val="es-ES"/>
        </w:rPr>
        <w:t xml:space="preserve">y </w:t>
      </w:r>
      <w:r w:rsidRPr="008E7381">
        <w:rPr>
          <w:spacing w:val="-2"/>
          <w:lang w:val="es-ES"/>
        </w:rPr>
        <w:t xml:space="preserve">Carolina Rodríguez Bonilla, </w:t>
      </w:r>
      <w:r>
        <w:rPr>
          <w:spacing w:val="-2"/>
        </w:rPr>
        <w:t>Universidad de Costa Rica, Escuela de Enfermería, 20</w:t>
      </w:r>
      <w:r w:rsidR="00D655B1">
        <w:rPr>
          <w:spacing w:val="-2"/>
        </w:rPr>
        <w:t>19</w:t>
      </w:r>
      <w:r>
        <w:rPr>
          <w:spacing w:val="-2"/>
        </w:rPr>
        <w:t>-2021.</w:t>
      </w:r>
    </w:p>
    <w:p w14:paraId="24024EE8" w14:textId="25F2FEC6" w:rsidR="008E7381" w:rsidRPr="008E7381" w:rsidRDefault="008E7381" w:rsidP="008E7381">
      <w:pPr>
        <w:tabs>
          <w:tab w:val="left" w:pos="-720"/>
        </w:tabs>
        <w:suppressAutoHyphens/>
        <w:jc w:val="both"/>
        <w:rPr>
          <w:spacing w:val="-2"/>
        </w:rPr>
      </w:pPr>
    </w:p>
    <w:p w14:paraId="65EB0E2E" w14:textId="47070AAC" w:rsidR="00C66C31" w:rsidRDefault="00C66C31" w:rsidP="00C66C31">
      <w:pPr>
        <w:tabs>
          <w:tab w:val="left" w:pos="-720"/>
        </w:tabs>
        <w:suppressAutoHyphens/>
        <w:jc w:val="both"/>
        <w:rPr>
          <w:spacing w:val="-2"/>
        </w:rPr>
      </w:pPr>
      <w:r>
        <w:rPr>
          <w:spacing w:val="-2"/>
        </w:rPr>
        <w:t xml:space="preserve">Director, </w:t>
      </w:r>
      <w:r w:rsidRPr="004A0BB8">
        <w:rPr>
          <w:i/>
          <w:spacing w:val="-2"/>
        </w:rPr>
        <w:t>Intervención educativa de enfermería para la prevención de violencia y promoción de relaciones saludables en el noviazgo adolescente, durante el año 2020</w:t>
      </w:r>
      <w:r w:rsidRPr="00C66C31">
        <w:rPr>
          <w:spacing w:val="-2"/>
        </w:rPr>
        <w:t>.</w:t>
      </w:r>
      <w:r>
        <w:rPr>
          <w:spacing w:val="-2"/>
        </w:rPr>
        <w:t xml:space="preserve"> </w:t>
      </w:r>
      <w:proofErr w:type="spellStart"/>
      <w:r w:rsidRPr="00C66C31">
        <w:rPr>
          <w:spacing w:val="-2"/>
        </w:rPr>
        <w:t>Yirlanny</w:t>
      </w:r>
      <w:proofErr w:type="spellEnd"/>
      <w:r w:rsidRPr="00C66C31">
        <w:rPr>
          <w:spacing w:val="-2"/>
        </w:rPr>
        <w:t xml:space="preserve"> Moreira </w:t>
      </w:r>
      <w:r w:rsidRPr="00C66C31">
        <w:rPr>
          <w:spacing w:val="-2"/>
        </w:rPr>
        <w:lastRenderedPageBreak/>
        <w:t>Rodríguez</w:t>
      </w:r>
      <w:r>
        <w:rPr>
          <w:spacing w:val="-2"/>
        </w:rPr>
        <w:t xml:space="preserve"> y </w:t>
      </w:r>
      <w:proofErr w:type="spellStart"/>
      <w:r w:rsidRPr="00C66C31">
        <w:rPr>
          <w:spacing w:val="-2"/>
        </w:rPr>
        <w:t>Vivianne</w:t>
      </w:r>
      <w:proofErr w:type="spellEnd"/>
      <w:r w:rsidRPr="00C66C31">
        <w:rPr>
          <w:spacing w:val="-2"/>
        </w:rPr>
        <w:t xml:space="preserve"> Padilla Quirós</w:t>
      </w:r>
      <w:r>
        <w:rPr>
          <w:spacing w:val="-2"/>
        </w:rPr>
        <w:t>.</w:t>
      </w:r>
      <w:r w:rsidRPr="00C66C31">
        <w:rPr>
          <w:spacing w:val="-2"/>
        </w:rPr>
        <w:t xml:space="preserve"> </w:t>
      </w:r>
      <w:r>
        <w:rPr>
          <w:spacing w:val="-2"/>
        </w:rPr>
        <w:t>Universidad de Costa Rica, Escuela de Enfermería, 2020-2021.</w:t>
      </w:r>
    </w:p>
    <w:p w14:paraId="058BE1E4" w14:textId="77777777" w:rsidR="00C66C31" w:rsidRDefault="00C66C31" w:rsidP="0046454C">
      <w:pPr>
        <w:tabs>
          <w:tab w:val="left" w:pos="-720"/>
        </w:tabs>
        <w:suppressAutoHyphens/>
        <w:jc w:val="both"/>
        <w:rPr>
          <w:spacing w:val="-2"/>
        </w:rPr>
      </w:pPr>
    </w:p>
    <w:p w14:paraId="62659FDF" w14:textId="77777777" w:rsidR="004A0BB8" w:rsidRDefault="00C66C31" w:rsidP="0046454C">
      <w:pPr>
        <w:tabs>
          <w:tab w:val="left" w:pos="-720"/>
        </w:tabs>
        <w:suppressAutoHyphens/>
        <w:jc w:val="both"/>
        <w:rPr>
          <w:spacing w:val="-2"/>
        </w:rPr>
      </w:pPr>
      <w:r>
        <w:rPr>
          <w:spacing w:val="-2"/>
        </w:rPr>
        <w:t xml:space="preserve">Director, </w:t>
      </w:r>
      <w:r w:rsidR="001101A6" w:rsidRPr="001101A6">
        <w:rPr>
          <w:spacing w:val="-2"/>
        </w:rPr>
        <w:t>Relaciones saludables de pareja: un análisis de enfermería desde la teoría de “La Diversidad y la Universalidad de los Cuidados Culturales”</w:t>
      </w:r>
      <w:r w:rsidR="001101A6">
        <w:rPr>
          <w:spacing w:val="-2"/>
        </w:rPr>
        <w:t xml:space="preserve">. </w:t>
      </w:r>
      <w:r w:rsidR="001101A6" w:rsidRPr="001101A6">
        <w:rPr>
          <w:spacing w:val="-2"/>
        </w:rPr>
        <w:t>Priscilla Acuña Salazar</w:t>
      </w:r>
      <w:r w:rsidR="001101A6">
        <w:rPr>
          <w:spacing w:val="-2"/>
        </w:rPr>
        <w:t xml:space="preserve">, </w:t>
      </w:r>
      <w:r w:rsidR="001101A6" w:rsidRPr="001101A6">
        <w:rPr>
          <w:spacing w:val="-2"/>
        </w:rPr>
        <w:t xml:space="preserve">Arlene </w:t>
      </w:r>
      <w:proofErr w:type="spellStart"/>
      <w:r w:rsidR="001101A6" w:rsidRPr="001101A6">
        <w:rPr>
          <w:spacing w:val="-2"/>
        </w:rPr>
        <w:t>Apú</w:t>
      </w:r>
      <w:proofErr w:type="spellEnd"/>
      <w:r w:rsidR="001101A6" w:rsidRPr="001101A6">
        <w:rPr>
          <w:spacing w:val="-2"/>
        </w:rPr>
        <w:t xml:space="preserve"> Mendoza</w:t>
      </w:r>
      <w:r w:rsidR="001101A6">
        <w:rPr>
          <w:spacing w:val="-2"/>
        </w:rPr>
        <w:t xml:space="preserve">, </w:t>
      </w:r>
      <w:r w:rsidR="001101A6" w:rsidRPr="001101A6">
        <w:rPr>
          <w:spacing w:val="-2"/>
        </w:rPr>
        <w:t xml:space="preserve">Luisiana Benavides </w:t>
      </w:r>
      <w:proofErr w:type="spellStart"/>
      <w:r w:rsidR="001101A6" w:rsidRPr="001101A6">
        <w:rPr>
          <w:spacing w:val="-2"/>
        </w:rPr>
        <w:t>Masís</w:t>
      </w:r>
      <w:proofErr w:type="spellEnd"/>
      <w:r w:rsidR="001101A6">
        <w:rPr>
          <w:spacing w:val="-2"/>
        </w:rPr>
        <w:t xml:space="preserve"> y </w:t>
      </w:r>
      <w:r w:rsidR="001101A6" w:rsidRPr="001101A6">
        <w:rPr>
          <w:spacing w:val="-2"/>
        </w:rPr>
        <w:t>María José Solano Sánchez</w:t>
      </w:r>
      <w:r w:rsidR="001101A6">
        <w:rPr>
          <w:spacing w:val="-2"/>
        </w:rPr>
        <w:t xml:space="preserve">. </w:t>
      </w:r>
      <w:r w:rsidR="004A0BB8">
        <w:rPr>
          <w:spacing w:val="-2"/>
        </w:rPr>
        <w:t>Universidad de Costa Rica, Escuela de Enfermería, 2019-2020.</w:t>
      </w:r>
      <w:r w:rsidR="004A0BB8" w:rsidRPr="004A0BB8">
        <w:rPr>
          <w:spacing w:val="-2"/>
        </w:rPr>
        <w:t xml:space="preserve"> </w:t>
      </w:r>
    </w:p>
    <w:p w14:paraId="6FB3291E" w14:textId="77777777" w:rsidR="001101A6" w:rsidRDefault="001101A6" w:rsidP="0046454C">
      <w:pPr>
        <w:tabs>
          <w:tab w:val="left" w:pos="-720"/>
        </w:tabs>
        <w:suppressAutoHyphens/>
        <w:jc w:val="both"/>
        <w:rPr>
          <w:spacing w:val="-2"/>
        </w:rPr>
      </w:pPr>
    </w:p>
    <w:p w14:paraId="473D4E72" w14:textId="77777777" w:rsidR="00C66C31" w:rsidRDefault="004A0BB8" w:rsidP="0046454C">
      <w:pPr>
        <w:tabs>
          <w:tab w:val="left" w:pos="-720"/>
        </w:tabs>
        <w:suppressAutoHyphens/>
        <w:jc w:val="both"/>
        <w:rPr>
          <w:spacing w:val="-2"/>
        </w:rPr>
      </w:pPr>
      <w:r>
        <w:rPr>
          <w:spacing w:val="-2"/>
        </w:rPr>
        <w:t xml:space="preserve">Director, </w:t>
      </w:r>
      <w:r w:rsidRPr="004A0BB8">
        <w:rPr>
          <w:i/>
          <w:spacing w:val="-2"/>
        </w:rPr>
        <w:t>Análisis descriptivo del manejo de úlceras en personas adultas mayores por parte personal de Enfermería, en el Hospital Nacional de Geriatría y Gerontología, en el período comprendido entre enero y diciembre del 2017</w:t>
      </w:r>
      <w:r>
        <w:rPr>
          <w:spacing w:val="-2"/>
        </w:rPr>
        <w:t xml:space="preserve">. </w:t>
      </w:r>
      <w:r w:rsidRPr="004A0BB8">
        <w:rPr>
          <w:spacing w:val="-2"/>
        </w:rPr>
        <w:t>Dayana Delgado Chaves</w:t>
      </w:r>
      <w:r>
        <w:rPr>
          <w:spacing w:val="-2"/>
        </w:rPr>
        <w:t xml:space="preserve"> y </w:t>
      </w:r>
      <w:r w:rsidRPr="004A0BB8">
        <w:rPr>
          <w:spacing w:val="-2"/>
        </w:rPr>
        <w:t>Melissa Zúñiga Obando</w:t>
      </w:r>
      <w:r>
        <w:rPr>
          <w:spacing w:val="-2"/>
        </w:rPr>
        <w:t>. Universidad de Costa Rica, Escuela de Enfermería, 2018-2019.</w:t>
      </w:r>
    </w:p>
    <w:p w14:paraId="15F750A5" w14:textId="77777777" w:rsidR="004A0BB8" w:rsidRDefault="004A0BB8" w:rsidP="0046454C">
      <w:pPr>
        <w:tabs>
          <w:tab w:val="left" w:pos="-720"/>
        </w:tabs>
        <w:suppressAutoHyphens/>
        <w:jc w:val="both"/>
        <w:rPr>
          <w:spacing w:val="-2"/>
        </w:rPr>
      </w:pPr>
    </w:p>
    <w:p w14:paraId="4BDD8CA1" w14:textId="77777777" w:rsidR="0046454C" w:rsidRDefault="0046454C" w:rsidP="0046454C">
      <w:pPr>
        <w:tabs>
          <w:tab w:val="left" w:pos="-720"/>
        </w:tabs>
        <w:suppressAutoHyphens/>
        <w:jc w:val="both"/>
        <w:rPr>
          <w:spacing w:val="-2"/>
        </w:rPr>
      </w:pPr>
      <w:r>
        <w:rPr>
          <w:spacing w:val="-2"/>
        </w:rPr>
        <w:t xml:space="preserve">Director, </w:t>
      </w:r>
      <w:r>
        <w:rPr>
          <w:i/>
          <w:spacing w:val="-2"/>
        </w:rPr>
        <w:t>Conocimientos, actitudes y características de la violencia en el noviazgo, en adolescentes de un colegio público de Heredia, desde el Sistema Interpersonal de la teoría de Consecución de Metas</w:t>
      </w:r>
      <w:r>
        <w:rPr>
          <w:spacing w:val="-2"/>
        </w:rPr>
        <w:t xml:space="preserve">. María Navarrete, </w:t>
      </w:r>
      <w:proofErr w:type="spellStart"/>
      <w:r>
        <w:rPr>
          <w:spacing w:val="-2"/>
        </w:rPr>
        <w:t>Yandaly</w:t>
      </w:r>
      <w:proofErr w:type="spellEnd"/>
      <w:r>
        <w:rPr>
          <w:spacing w:val="-2"/>
        </w:rPr>
        <w:t xml:space="preserve"> Sanabria, Valeria Vargas y Francis Zamora. Universidad de Costa Rica, Escuela de Enfermería, 2017-2018.</w:t>
      </w:r>
    </w:p>
    <w:p w14:paraId="0D68C94B" w14:textId="77777777" w:rsidR="007544B0" w:rsidRPr="0046454C" w:rsidRDefault="007544B0" w:rsidP="00AE18E2">
      <w:pPr>
        <w:tabs>
          <w:tab w:val="left" w:pos="-720"/>
        </w:tabs>
        <w:suppressAutoHyphens/>
        <w:jc w:val="both"/>
        <w:rPr>
          <w:spacing w:val="-2"/>
        </w:rPr>
      </w:pPr>
      <w:r w:rsidRPr="0046454C">
        <w:rPr>
          <w:spacing w:val="-2"/>
        </w:rPr>
        <w:t xml:space="preserve"> </w:t>
      </w:r>
    </w:p>
    <w:p w14:paraId="07FEFCB2" w14:textId="77777777" w:rsidR="00456FFB" w:rsidRDefault="00456FFB" w:rsidP="00A13090">
      <w:pPr>
        <w:tabs>
          <w:tab w:val="left" w:pos="-720"/>
        </w:tabs>
        <w:suppressAutoHyphens/>
        <w:jc w:val="both"/>
        <w:rPr>
          <w:spacing w:val="-2"/>
        </w:rPr>
      </w:pPr>
      <w:r>
        <w:rPr>
          <w:spacing w:val="-2"/>
        </w:rPr>
        <w:t xml:space="preserve">Director, </w:t>
      </w:r>
      <w:r w:rsidRPr="00456FFB">
        <w:rPr>
          <w:i/>
          <w:spacing w:val="-2"/>
        </w:rPr>
        <w:t>Relación de las conductas de consumo de alcohol y drogas con la prevalencia de violencia de pareja en estudiantes universitarios en Costa Rica</w:t>
      </w:r>
      <w:r>
        <w:rPr>
          <w:spacing w:val="-2"/>
        </w:rPr>
        <w:t xml:space="preserve">. Brian </w:t>
      </w:r>
      <w:proofErr w:type="spellStart"/>
      <w:r>
        <w:rPr>
          <w:spacing w:val="-2"/>
        </w:rPr>
        <w:t>Barley</w:t>
      </w:r>
      <w:proofErr w:type="spellEnd"/>
      <w:r>
        <w:rPr>
          <w:spacing w:val="-2"/>
        </w:rPr>
        <w:t xml:space="preserve">, Karen Benavides, María Montoya, </w:t>
      </w:r>
      <w:proofErr w:type="spellStart"/>
      <w:r>
        <w:rPr>
          <w:spacing w:val="-2"/>
        </w:rPr>
        <w:t>Keilor</w:t>
      </w:r>
      <w:proofErr w:type="spellEnd"/>
      <w:r>
        <w:rPr>
          <w:spacing w:val="-2"/>
        </w:rPr>
        <w:t xml:space="preserve"> Solórzano y Estefany Villalobos. Universidad de Costa Rica, Escuela de Enfermería, 2015</w:t>
      </w:r>
      <w:r w:rsidR="00C93C10">
        <w:rPr>
          <w:spacing w:val="-2"/>
        </w:rPr>
        <w:t>-201</w:t>
      </w:r>
      <w:r w:rsidR="0046454C">
        <w:rPr>
          <w:spacing w:val="-2"/>
        </w:rPr>
        <w:t>7</w:t>
      </w:r>
      <w:r w:rsidR="00060587">
        <w:rPr>
          <w:spacing w:val="-2"/>
        </w:rPr>
        <w:t>.</w:t>
      </w:r>
    </w:p>
    <w:p w14:paraId="5C30DFDA" w14:textId="77777777" w:rsidR="00456FFB" w:rsidRDefault="00456FFB" w:rsidP="00A13090">
      <w:pPr>
        <w:tabs>
          <w:tab w:val="left" w:pos="-720"/>
        </w:tabs>
        <w:suppressAutoHyphens/>
        <w:jc w:val="both"/>
        <w:rPr>
          <w:spacing w:val="-2"/>
        </w:rPr>
      </w:pPr>
    </w:p>
    <w:p w14:paraId="5A0887F5" w14:textId="77777777" w:rsidR="00060587" w:rsidRDefault="00060587" w:rsidP="00060587">
      <w:pPr>
        <w:tabs>
          <w:tab w:val="left" w:pos="-720"/>
        </w:tabs>
        <w:suppressAutoHyphens/>
        <w:jc w:val="both"/>
        <w:rPr>
          <w:spacing w:val="-2"/>
        </w:rPr>
      </w:pPr>
      <w:r>
        <w:rPr>
          <w:spacing w:val="-2"/>
        </w:rPr>
        <w:t xml:space="preserve">Director, </w:t>
      </w:r>
      <w:r>
        <w:rPr>
          <w:i/>
          <w:spacing w:val="-2"/>
        </w:rPr>
        <w:t>P</w:t>
      </w:r>
      <w:r w:rsidRPr="00456FFB">
        <w:rPr>
          <w:i/>
          <w:spacing w:val="-2"/>
        </w:rPr>
        <w:t>e</w:t>
      </w:r>
      <w:r>
        <w:rPr>
          <w:i/>
          <w:spacing w:val="-2"/>
        </w:rPr>
        <w:t xml:space="preserve">rcepción de la población estudiantil sobre el consumo de alcohol y drogas ilícitas. Universidad de Costa Rica, Sede Rodrigo Facio, 2016. </w:t>
      </w:r>
      <w:r>
        <w:rPr>
          <w:spacing w:val="-2"/>
        </w:rPr>
        <w:t>Yajaira González. Universidad de Costa Rica, Escuela de Enfermería, 2015</w:t>
      </w:r>
      <w:r w:rsidR="00C93C10">
        <w:rPr>
          <w:spacing w:val="-2"/>
        </w:rPr>
        <w:t>-201</w:t>
      </w:r>
      <w:r w:rsidR="0046454C">
        <w:rPr>
          <w:spacing w:val="-2"/>
        </w:rPr>
        <w:t>7</w:t>
      </w:r>
      <w:r>
        <w:rPr>
          <w:spacing w:val="-2"/>
        </w:rPr>
        <w:t>.</w:t>
      </w:r>
    </w:p>
    <w:p w14:paraId="1454B313" w14:textId="77777777" w:rsidR="00456FFB" w:rsidRDefault="00456FFB" w:rsidP="00A13090">
      <w:pPr>
        <w:tabs>
          <w:tab w:val="left" w:pos="-720"/>
        </w:tabs>
        <w:suppressAutoHyphens/>
        <w:jc w:val="both"/>
        <w:rPr>
          <w:spacing w:val="-2"/>
        </w:rPr>
      </w:pPr>
      <w:r>
        <w:rPr>
          <w:spacing w:val="-2"/>
        </w:rPr>
        <w:t xml:space="preserve"> </w:t>
      </w:r>
    </w:p>
    <w:p w14:paraId="1066970E" w14:textId="77777777" w:rsidR="00FC0E7A" w:rsidRPr="0038495E" w:rsidRDefault="006555F2" w:rsidP="00AE18E2">
      <w:pPr>
        <w:tabs>
          <w:tab w:val="left" w:pos="-720"/>
        </w:tabs>
        <w:suppressAutoHyphens/>
        <w:jc w:val="both"/>
        <w:rPr>
          <w:spacing w:val="-2"/>
          <w:lang w:val="es-ES"/>
        </w:rPr>
      </w:pPr>
      <w:r>
        <w:rPr>
          <w:spacing w:val="-2"/>
          <w:lang w:val="es-ES"/>
        </w:rPr>
        <w:t>Director</w:t>
      </w:r>
      <w:r w:rsidR="00FC0E7A" w:rsidRPr="0038495E">
        <w:rPr>
          <w:spacing w:val="-2"/>
          <w:lang w:val="es-ES"/>
        </w:rPr>
        <w:t xml:space="preserve">, </w:t>
      </w:r>
      <w:proofErr w:type="spellStart"/>
      <w:r w:rsidR="0046454C">
        <w:rPr>
          <w:i/>
          <w:spacing w:val="-2"/>
          <w:lang w:val="es-ES"/>
        </w:rPr>
        <w:t>Anfro</w:t>
      </w:r>
      <w:r w:rsidR="00FC0E7A" w:rsidRPr="0038495E">
        <w:rPr>
          <w:i/>
          <w:spacing w:val="-2"/>
          <w:lang w:val="es-ES"/>
        </w:rPr>
        <w:t>ntamiento</w:t>
      </w:r>
      <w:proofErr w:type="spellEnd"/>
      <w:r w:rsidR="00FC0E7A" w:rsidRPr="0038495E">
        <w:rPr>
          <w:i/>
          <w:spacing w:val="-2"/>
          <w:lang w:val="es-ES"/>
        </w:rPr>
        <w:t xml:space="preserve"> creativo de las actividades de la vida diaria de las personas adultas mayores que asisten al Centro Diurno de la Tercera Edad de Coronado entre los meses de agosto a diciembre del 2010</w:t>
      </w:r>
      <w:r w:rsidR="007C16C4" w:rsidRPr="0038495E">
        <w:rPr>
          <w:spacing w:val="-2"/>
          <w:lang w:val="es-ES"/>
        </w:rPr>
        <w:t xml:space="preserve">. </w:t>
      </w:r>
      <w:r>
        <w:rPr>
          <w:spacing w:val="-2"/>
          <w:lang w:val="es-ES"/>
        </w:rPr>
        <w:t>Universidad de Costa Rica, Escuela de Enfermer</w:t>
      </w:r>
      <w:r w:rsidR="001331B0">
        <w:rPr>
          <w:spacing w:val="-2"/>
          <w:lang w:val="es-ES"/>
        </w:rPr>
        <w:t>ía</w:t>
      </w:r>
      <w:r w:rsidR="00FC0E7A" w:rsidRPr="0038495E">
        <w:rPr>
          <w:spacing w:val="-2"/>
          <w:lang w:val="es-ES"/>
        </w:rPr>
        <w:t>, 2011.</w:t>
      </w:r>
    </w:p>
    <w:p w14:paraId="4ABD9B93" w14:textId="77777777" w:rsidR="003579C6" w:rsidRPr="0038495E" w:rsidRDefault="003579C6" w:rsidP="00AE18E2">
      <w:pPr>
        <w:tabs>
          <w:tab w:val="left" w:pos="-720"/>
        </w:tabs>
        <w:suppressAutoHyphens/>
        <w:jc w:val="both"/>
        <w:rPr>
          <w:spacing w:val="-2"/>
          <w:lang w:val="es-ES"/>
        </w:rPr>
      </w:pPr>
    </w:p>
    <w:p w14:paraId="670625AD" w14:textId="77777777" w:rsidR="00053582" w:rsidRPr="0038495E" w:rsidRDefault="001331B0" w:rsidP="00053582">
      <w:pPr>
        <w:tabs>
          <w:tab w:val="left" w:pos="-720"/>
        </w:tabs>
        <w:suppressAutoHyphens/>
        <w:jc w:val="both"/>
        <w:rPr>
          <w:lang w:val="es-ES"/>
        </w:rPr>
      </w:pPr>
      <w:r>
        <w:rPr>
          <w:spacing w:val="-2"/>
          <w:lang w:val="es-ES"/>
        </w:rPr>
        <w:t>Director</w:t>
      </w:r>
      <w:r w:rsidR="00053582" w:rsidRPr="0038495E">
        <w:rPr>
          <w:spacing w:val="-2"/>
          <w:lang w:val="es-ES"/>
        </w:rPr>
        <w:t xml:space="preserve">, </w:t>
      </w:r>
      <w:r w:rsidR="00053582" w:rsidRPr="0038495E">
        <w:rPr>
          <w:i/>
          <w:lang w:val="es-ES"/>
        </w:rPr>
        <w:t xml:space="preserve">Programa de intervención de Enfermería para la promoción de la salud mental y la actividad física, mediante actividades recreativas, dirigido a personas adultas mayores del Centro Diurno </w:t>
      </w:r>
      <w:proofErr w:type="spellStart"/>
      <w:r w:rsidR="00053582" w:rsidRPr="0038495E">
        <w:rPr>
          <w:i/>
          <w:lang w:val="es-ES"/>
        </w:rPr>
        <w:t>Montelimar</w:t>
      </w:r>
      <w:proofErr w:type="spellEnd"/>
      <w:r w:rsidR="00053582" w:rsidRPr="0038495E">
        <w:rPr>
          <w:i/>
          <w:lang w:val="es-ES"/>
        </w:rPr>
        <w:t xml:space="preserve">, durante los meses de marzo a julio del 2009. </w:t>
      </w:r>
      <w:r w:rsidR="00053582" w:rsidRPr="001331B0">
        <w:t>Alfaro, L; Araya, J</w:t>
      </w:r>
      <w:r w:rsidR="00053582" w:rsidRPr="001331B0">
        <w:rPr>
          <w:i/>
        </w:rPr>
        <w:t>.</w:t>
      </w:r>
      <w:r w:rsidR="00053582" w:rsidRPr="001331B0">
        <w:t xml:space="preserve"> </w:t>
      </w:r>
      <w:r>
        <w:rPr>
          <w:spacing w:val="-2"/>
          <w:lang w:val="es-ES"/>
        </w:rPr>
        <w:t>Universidad de Costa Rica, Escuela de Enfermería,</w:t>
      </w:r>
      <w:r w:rsidR="007C16C4" w:rsidRPr="001331B0">
        <w:rPr>
          <w:spacing w:val="-2"/>
        </w:rPr>
        <w:t xml:space="preserve"> </w:t>
      </w:r>
      <w:r w:rsidR="00053582" w:rsidRPr="0038495E">
        <w:rPr>
          <w:lang w:val="es-ES"/>
        </w:rPr>
        <w:t>2009.</w:t>
      </w:r>
    </w:p>
    <w:p w14:paraId="71E03E6D" w14:textId="77777777" w:rsidR="007B17B9" w:rsidRPr="0038495E" w:rsidRDefault="007B17B9" w:rsidP="00053582">
      <w:pPr>
        <w:tabs>
          <w:tab w:val="left" w:pos="-720"/>
        </w:tabs>
        <w:suppressAutoHyphens/>
        <w:jc w:val="both"/>
        <w:rPr>
          <w:lang w:val="es-ES"/>
        </w:rPr>
      </w:pPr>
    </w:p>
    <w:p w14:paraId="42C7E0F8" w14:textId="77777777" w:rsidR="007B17B9" w:rsidRPr="0038495E" w:rsidRDefault="001331B0" w:rsidP="00053582">
      <w:pPr>
        <w:tabs>
          <w:tab w:val="left" w:pos="-720"/>
        </w:tabs>
        <w:suppressAutoHyphens/>
        <w:jc w:val="both"/>
        <w:rPr>
          <w:lang w:val="es-ES"/>
        </w:rPr>
      </w:pPr>
      <w:r>
        <w:rPr>
          <w:spacing w:val="-2"/>
          <w:lang w:val="es-ES"/>
        </w:rPr>
        <w:t>Director</w:t>
      </w:r>
      <w:r w:rsidR="007B17B9" w:rsidRPr="0038495E">
        <w:rPr>
          <w:spacing w:val="-2"/>
          <w:lang w:val="es-ES"/>
        </w:rPr>
        <w:t xml:space="preserve">, </w:t>
      </w:r>
      <w:r w:rsidR="007B17B9" w:rsidRPr="0038495E">
        <w:rPr>
          <w:i/>
          <w:lang w:val="es-ES"/>
        </w:rPr>
        <w:t>Programa de intervención de enfermería para el manejo del dolor dirigido a un grupo de personas con fibromialgia, miembros de la asociación de fibromialgia de Costa Rica en el periodo de marzo a noviembre del 2009.</w:t>
      </w:r>
      <w:r w:rsidR="007B17B9" w:rsidRPr="0038495E">
        <w:rPr>
          <w:lang w:val="es-ES"/>
        </w:rPr>
        <w:t xml:space="preserve"> </w:t>
      </w:r>
      <w:r w:rsidR="007B17B9" w:rsidRPr="001331B0">
        <w:t xml:space="preserve">Muñoz, S; Muñoz A. </w:t>
      </w:r>
      <w:r>
        <w:rPr>
          <w:spacing w:val="-2"/>
          <w:lang w:val="es-ES"/>
        </w:rPr>
        <w:t>Universidad de Costa Rica, Escuela de Enfermería,</w:t>
      </w:r>
      <w:r w:rsidR="00AE2E44">
        <w:rPr>
          <w:spacing w:val="-2"/>
          <w:lang w:val="es-ES"/>
        </w:rPr>
        <w:t xml:space="preserve"> </w:t>
      </w:r>
      <w:r w:rsidR="007B17B9" w:rsidRPr="0038495E">
        <w:rPr>
          <w:lang w:val="es-ES"/>
        </w:rPr>
        <w:t>2009.</w:t>
      </w:r>
    </w:p>
    <w:p w14:paraId="090E703A" w14:textId="77777777" w:rsidR="007B17B9" w:rsidRPr="0038495E" w:rsidRDefault="007B17B9" w:rsidP="00053582">
      <w:pPr>
        <w:tabs>
          <w:tab w:val="left" w:pos="-720"/>
        </w:tabs>
        <w:suppressAutoHyphens/>
        <w:jc w:val="both"/>
        <w:rPr>
          <w:lang w:val="es-ES"/>
        </w:rPr>
      </w:pPr>
    </w:p>
    <w:p w14:paraId="09F4044A" w14:textId="77777777" w:rsidR="007B17B9" w:rsidRPr="0038495E" w:rsidRDefault="001331B0" w:rsidP="00053582">
      <w:pPr>
        <w:tabs>
          <w:tab w:val="left" w:pos="-720"/>
        </w:tabs>
        <w:suppressAutoHyphens/>
        <w:jc w:val="both"/>
        <w:rPr>
          <w:lang w:val="es-ES"/>
        </w:rPr>
      </w:pPr>
      <w:r>
        <w:rPr>
          <w:spacing w:val="-2"/>
          <w:lang w:val="es-ES"/>
        </w:rPr>
        <w:t>Lector</w:t>
      </w:r>
      <w:r w:rsidR="00053582" w:rsidRPr="0038495E">
        <w:rPr>
          <w:spacing w:val="-2"/>
          <w:lang w:val="es-ES"/>
        </w:rPr>
        <w:t>,</w:t>
      </w:r>
      <w:r w:rsidR="007B17B9" w:rsidRPr="0038495E">
        <w:rPr>
          <w:spacing w:val="-2"/>
          <w:lang w:val="es-ES"/>
        </w:rPr>
        <w:t xml:space="preserve"> </w:t>
      </w:r>
      <w:r w:rsidR="007B17B9" w:rsidRPr="0038495E">
        <w:rPr>
          <w:i/>
          <w:lang w:val="es-ES"/>
        </w:rPr>
        <w:t>Plan de Emergencias dirigido a la población del Hogar Posada de Belén.</w:t>
      </w:r>
      <w:r w:rsidR="007B17B9" w:rsidRPr="0038495E">
        <w:rPr>
          <w:lang w:val="es-ES"/>
        </w:rPr>
        <w:t xml:space="preserve"> </w:t>
      </w:r>
      <w:hyperlink r:id="rId8" w:history="1"/>
      <w:r w:rsidR="007B17B9" w:rsidRPr="001331B0">
        <w:t xml:space="preserve">Aguilar, E; Jiménez, D; Vega, O. </w:t>
      </w:r>
      <w:r>
        <w:rPr>
          <w:spacing w:val="-2"/>
          <w:lang w:val="es-ES"/>
        </w:rPr>
        <w:t>Universidad de Costa Rica, Escuela de Enfermería,</w:t>
      </w:r>
      <w:r w:rsidR="007C16C4" w:rsidRPr="001331B0">
        <w:rPr>
          <w:spacing w:val="-2"/>
        </w:rPr>
        <w:t xml:space="preserve"> </w:t>
      </w:r>
      <w:r w:rsidR="007B17B9" w:rsidRPr="0038495E">
        <w:rPr>
          <w:lang w:val="es-ES"/>
        </w:rPr>
        <w:t>2008.</w:t>
      </w:r>
    </w:p>
    <w:p w14:paraId="71554C98" w14:textId="77777777" w:rsidR="006301AA" w:rsidRPr="0038495E" w:rsidRDefault="006301AA" w:rsidP="00053582">
      <w:pPr>
        <w:tabs>
          <w:tab w:val="left" w:pos="-720"/>
        </w:tabs>
        <w:suppressAutoHyphens/>
        <w:jc w:val="both"/>
        <w:rPr>
          <w:spacing w:val="-2"/>
          <w:lang w:val="es-ES"/>
        </w:rPr>
      </w:pPr>
    </w:p>
    <w:p w14:paraId="70684885" w14:textId="77777777" w:rsidR="00053582" w:rsidRPr="0038495E" w:rsidRDefault="001331B0" w:rsidP="00065CE1">
      <w:pPr>
        <w:tabs>
          <w:tab w:val="left" w:pos="-720"/>
        </w:tabs>
        <w:suppressAutoHyphens/>
        <w:jc w:val="both"/>
        <w:rPr>
          <w:spacing w:val="-2"/>
          <w:lang w:val="es-ES"/>
        </w:rPr>
      </w:pPr>
      <w:r>
        <w:rPr>
          <w:spacing w:val="-2"/>
          <w:lang w:val="es-ES"/>
        </w:rPr>
        <w:lastRenderedPageBreak/>
        <w:t>Lector</w:t>
      </w:r>
      <w:r w:rsidR="00053582" w:rsidRPr="0038495E">
        <w:rPr>
          <w:spacing w:val="-2"/>
          <w:lang w:val="es-ES"/>
        </w:rPr>
        <w:t>,</w:t>
      </w:r>
      <w:r w:rsidR="006301AA" w:rsidRPr="0038495E">
        <w:rPr>
          <w:spacing w:val="-2"/>
          <w:lang w:val="es-ES"/>
        </w:rPr>
        <w:t xml:space="preserve"> </w:t>
      </w:r>
      <w:r w:rsidR="006301AA" w:rsidRPr="0038495E">
        <w:rPr>
          <w:i/>
          <w:lang w:val="es-ES"/>
        </w:rPr>
        <w:t xml:space="preserve">Programa de Enfermería de estimulación mental para personas adultas mayores que asisten al Centro Diurno de Calle Blancos. </w:t>
      </w:r>
      <w:r w:rsidR="006301AA" w:rsidRPr="001331B0">
        <w:t xml:space="preserve">Castro, E; Fernández, J; Méndez, K. </w:t>
      </w:r>
      <w:r>
        <w:rPr>
          <w:spacing w:val="-2"/>
          <w:lang w:val="es-ES"/>
        </w:rPr>
        <w:t>Universidad de Costa Rica, Escuela de Enfermería,</w:t>
      </w:r>
      <w:r w:rsidR="007C16C4" w:rsidRPr="001331B0">
        <w:rPr>
          <w:spacing w:val="-2"/>
        </w:rPr>
        <w:t xml:space="preserve"> </w:t>
      </w:r>
      <w:r w:rsidR="006301AA" w:rsidRPr="0038495E">
        <w:rPr>
          <w:lang w:val="es-ES"/>
        </w:rPr>
        <w:t>2008.</w:t>
      </w:r>
    </w:p>
    <w:p w14:paraId="6BB30655" w14:textId="77777777" w:rsidR="00065CE1" w:rsidRPr="0038495E" w:rsidRDefault="00065CE1" w:rsidP="00065CE1">
      <w:pPr>
        <w:tabs>
          <w:tab w:val="left" w:pos="-720"/>
        </w:tabs>
        <w:suppressAutoHyphens/>
        <w:jc w:val="both"/>
        <w:rPr>
          <w:spacing w:val="-2"/>
          <w:lang w:val="es-ES"/>
        </w:rPr>
      </w:pPr>
    </w:p>
    <w:p w14:paraId="4E06D9FF" w14:textId="77777777" w:rsidR="006301AA" w:rsidRPr="0038495E" w:rsidRDefault="001331B0" w:rsidP="00AE18E2">
      <w:pPr>
        <w:tabs>
          <w:tab w:val="left" w:pos="-720"/>
        </w:tabs>
        <w:suppressAutoHyphens/>
        <w:jc w:val="both"/>
        <w:rPr>
          <w:spacing w:val="-2"/>
          <w:lang w:val="es-ES"/>
        </w:rPr>
      </w:pPr>
      <w:r>
        <w:rPr>
          <w:spacing w:val="-2"/>
          <w:lang w:val="es-ES"/>
        </w:rPr>
        <w:t>Lector</w:t>
      </w:r>
      <w:r w:rsidR="006301AA" w:rsidRPr="0038495E">
        <w:rPr>
          <w:spacing w:val="-2"/>
          <w:lang w:val="es-ES"/>
        </w:rPr>
        <w:t xml:space="preserve">, </w:t>
      </w:r>
      <w:r w:rsidR="006301AA" w:rsidRPr="0038495E">
        <w:rPr>
          <w:i/>
          <w:lang w:val="es-ES"/>
        </w:rPr>
        <w:t xml:space="preserve">Mitos, prácticas y conocimientos del manejo del dolor físico de las personas adultas mayores que poseen los y las profesionales de Enfermería del Hospital Dr. Raúl Blanco Cervantes y del Centro Nacional de control del dolor y cuidado paliativo. </w:t>
      </w:r>
      <w:r w:rsidR="006301AA" w:rsidRPr="001331B0">
        <w:t xml:space="preserve">Alvarado, S; Barboza, A. </w:t>
      </w:r>
      <w:r>
        <w:rPr>
          <w:spacing w:val="-2"/>
          <w:lang w:val="es-ES"/>
        </w:rPr>
        <w:t xml:space="preserve">Universidad de Costa Rica, Escuela de Enfermería, </w:t>
      </w:r>
      <w:r w:rsidR="006301AA" w:rsidRPr="0038495E">
        <w:rPr>
          <w:lang w:val="es-ES"/>
        </w:rPr>
        <w:t>2008.</w:t>
      </w:r>
    </w:p>
    <w:p w14:paraId="77E5F3DC" w14:textId="77777777" w:rsidR="00FC0E7A" w:rsidRPr="0038495E" w:rsidRDefault="00FC0E7A" w:rsidP="00AE18E2">
      <w:pPr>
        <w:tabs>
          <w:tab w:val="left" w:pos="-720"/>
        </w:tabs>
        <w:suppressAutoHyphens/>
        <w:jc w:val="both"/>
        <w:rPr>
          <w:spacing w:val="-2"/>
          <w:lang w:val="es-ES"/>
        </w:rPr>
      </w:pPr>
    </w:p>
    <w:p w14:paraId="4BC93229" w14:textId="77777777" w:rsidR="00082620" w:rsidRDefault="00082620" w:rsidP="00AE18E2">
      <w:pPr>
        <w:tabs>
          <w:tab w:val="left" w:pos="-720"/>
        </w:tabs>
        <w:suppressAutoHyphens/>
        <w:jc w:val="both"/>
        <w:rPr>
          <w:spacing w:val="-2"/>
          <w:u w:val="single"/>
        </w:rPr>
      </w:pPr>
    </w:p>
    <w:p w14:paraId="009636D3" w14:textId="77777777" w:rsidR="00AE18E2" w:rsidRPr="001331B0" w:rsidRDefault="00AE18E2" w:rsidP="00AE18E2">
      <w:pPr>
        <w:tabs>
          <w:tab w:val="left" w:pos="-720"/>
        </w:tabs>
        <w:suppressAutoHyphens/>
        <w:jc w:val="both"/>
        <w:rPr>
          <w:spacing w:val="-2"/>
        </w:rPr>
      </w:pPr>
      <w:r w:rsidRPr="001331B0">
        <w:rPr>
          <w:spacing w:val="-2"/>
          <w:u w:val="single"/>
        </w:rPr>
        <w:t>SERVIC</w:t>
      </w:r>
      <w:r w:rsidR="001331B0">
        <w:rPr>
          <w:spacing w:val="-2"/>
          <w:u w:val="single"/>
        </w:rPr>
        <w:t>IO</w:t>
      </w:r>
    </w:p>
    <w:p w14:paraId="1DC1EDA8" w14:textId="77777777" w:rsidR="00AE18E2" w:rsidRPr="001331B0" w:rsidRDefault="00AE18E2" w:rsidP="00AE18E2">
      <w:pPr>
        <w:tabs>
          <w:tab w:val="left" w:pos="-720"/>
        </w:tabs>
        <w:suppressAutoHyphens/>
        <w:jc w:val="both"/>
        <w:rPr>
          <w:spacing w:val="-2"/>
        </w:rPr>
      </w:pPr>
    </w:p>
    <w:p w14:paraId="33C717EE" w14:textId="77777777" w:rsidR="00AE18E2" w:rsidRPr="001331B0" w:rsidRDefault="0027468C" w:rsidP="00D9142B">
      <w:pPr>
        <w:numPr>
          <w:ilvl w:val="0"/>
          <w:numId w:val="3"/>
        </w:numPr>
        <w:tabs>
          <w:tab w:val="left" w:pos="-720"/>
        </w:tabs>
        <w:suppressAutoHyphens/>
        <w:ind w:hanging="1080"/>
        <w:jc w:val="both"/>
        <w:rPr>
          <w:spacing w:val="-2"/>
        </w:rPr>
      </w:pPr>
      <w:r w:rsidRPr="001331B0">
        <w:rPr>
          <w:spacing w:val="-2"/>
        </w:rPr>
        <w:t>Comités</w:t>
      </w:r>
      <w:r w:rsidR="001331B0" w:rsidRPr="001331B0">
        <w:rPr>
          <w:spacing w:val="-2"/>
        </w:rPr>
        <w:t xml:space="preserve"> universitarios y responsabilidades administrativas</w:t>
      </w:r>
      <w:r w:rsidR="00AE18E2" w:rsidRPr="001331B0">
        <w:rPr>
          <w:spacing w:val="-2"/>
        </w:rPr>
        <w:t xml:space="preserve">:  </w:t>
      </w:r>
    </w:p>
    <w:p w14:paraId="77EDD8E4" w14:textId="77777777" w:rsidR="00D74D3F" w:rsidRPr="001331B0" w:rsidRDefault="00D74D3F" w:rsidP="00AE18E2">
      <w:pPr>
        <w:tabs>
          <w:tab w:val="left" w:pos="-720"/>
        </w:tabs>
        <w:suppressAutoHyphens/>
        <w:jc w:val="both"/>
        <w:rPr>
          <w:spacing w:val="-2"/>
        </w:rPr>
      </w:pPr>
    </w:p>
    <w:tbl>
      <w:tblPr>
        <w:tblW w:w="9039" w:type="dxa"/>
        <w:tblLook w:val="04A0" w:firstRow="1" w:lastRow="0" w:firstColumn="1" w:lastColumn="0" w:noHBand="0" w:noVBand="1"/>
      </w:tblPr>
      <w:tblGrid>
        <w:gridCol w:w="1638"/>
        <w:gridCol w:w="7401"/>
      </w:tblGrid>
      <w:tr w:rsidR="00CC2240" w:rsidRPr="00401504" w14:paraId="1CADC252" w14:textId="77777777" w:rsidTr="00082620">
        <w:tc>
          <w:tcPr>
            <w:tcW w:w="1638" w:type="dxa"/>
          </w:tcPr>
          <w:p w14:paraId="5D11E2D9" w14:textId="44F3B128" w:rsidR="00CC2240" w:rsidRDefault="00CC2240" w:rsidP="00C3168F">
            <w:pPr>
              <w:rPr>
                <w:rFonts w:eastAsia="MS Mincho"/>
              </w:rPr>
            </w:pPr>
            <w:r>
              <w:rPr>
                <w:rFonts w:eastAsia="MS Mincho"/>
              </w:rPr>
              <w:t>2024</w:t>
            </w:r>
            <w:r w:rsidR="00801AEB">
              <w:rPr>
                <w:rFonts w:eastAsia="MS Mincho"/>
              </w:rPr>
              <w:t>-presente</w:t>
            </w:r>
          </w:p>
        </w:tc>
        <w:tc>
          <w:tcPr>
            <w:tcW w:w="7401" w:type="dxa"/>
          </w:tcPr>
          <w:p w14:paraId="123880B1" w14:textId="116ABA2E" w:rsidR="00CC2240" w:rsidRDefault="006C56A6" w:rsidP="00C3168F">
            <w:pPr>
              <w:rPr>
                <w:spacing w:val="-2"/>
                <w:lang w:val="es-ES"/>
              </w:rPr>
            </w:pPr>
            <w:r>
              <w:rPr>
                <w:spacing w:val="-2"/>
                <w:lang w:val="es-ES"/>
              </w:rPr>
              <w:t xml:space="preserve">Miembro, </w:t>
            </w:r>
            <w:r w:rsidR="00801AEB">
              <w:rPr>
                <w:spacing w:val="-2"/>
                <w:lang w:val="es-ES"/>
              </w:rPr>
              <w:t>Comisión Ad-hoc de la Comisión Instructora Institucional</w:t>
            </w:r>
            <w:r>
              <w:rPr>
                <w:spacing w:val="-2"/>
                <w:lang w:val="es-ES"/>
              </w:rPr>
              <w:t>.</w:t>
            </w:r>
          </w:p>
        </w:tc>
      </w:tr>
      <w:tr w:rsidR="008B64A4" w:rsidRPr="00401504" w14:paraId="23E5DA56" w14:textId="77777777" w:rsidTr="00082620">
        <w:tc>
          <w:tcPr>
            <w:tcW w:w="1638" w:type="dxa"/>
          </w:tcPr>
          <w:p w14:paraId="1667A104" w14:textId="44B41646" w:rsidR="008B64A4" w:rsidRDefault="008B64A4" w:rsidP="00C3168F">
            <w:pPr>
              <w:rPr>
                <w:rFonts w:eastAsia="MS Mincho"/>
              </w:rPr>
            </w:pPr>
            <w:r>
              <w:rPr>
                <w:rFonts w:eastAsia="MS Mincho"/>
              </w:rPr>
              <w:t>2023</w:t>
            </w:r>
          </w:p>
        </w:tc>
        <w:tc>
          <w:tcPr>
            <w:tcW w:w="7401" w:type="dxa"/>
          </w:tcPr>
          <w:p w14:paraId="2098E069" w14:textId="72699F98" w:rsidR="008B64A4" w:rsidRDefault="008B64A4" w:rsidP="00C3168F">
            <w:pPr>
              <w:rPr>
                <w:spacing w:val="-2"/>
                <w:lang w:val="es-ES"/>
              </w:rPr>
            </w:pPr>
            <w:r>
              <w:rPr>
                <w:spacing w:val="-2"/>
                <w:lang w:val="es-ES"/>
              </w:rPr>
              <w:t>Comisión examinadora. Cartel de contratación. Escuela de Psicología. Universidad de Costa Rica.</w:t>
            </w:r>
          </w:p>
        </w:tc>
      </w:tr>
      <w:tr w:rsidR="003638F4" w:rsidRPr="00401504" w14:paraId="351D2F1E" w14:textId="77777777" w:rsidTr="00082620">
        <w:tc>
          <w:tcPr>
            <w:tcW w:w="1638" w:type="dxa"/>
          </w:tcPr>
          <w:p w14:paraId="42C05F45" w14:textId="203BD5A4" w:rsidR="003638F4" w:rsidRDefault="003638F4" w:rsidP="00C3168F">
            <w:pPr>
              <w:rPr>
                <w:rFonts w:eastAsia="MS Mincho"/>
              </w:rPr>
            </w:pPr>
            <w:r>
              <w:rPr>
                <w:rFonts w:eastAsia="MS Mincho"/>
              </w:rPr>
              <w:t>2022-presente</w:t>
            </w:r>
          </w:p>
        </w:tc>
        <w:tc>
          <w:tcPr>
            <w:tcW w:w="7401" w:type="dxa"/>
          </w:tcPr>
          <w:p w14:paraId="6913BBEC" w14:textId="39C1E00D" w:rsidR="003638F4" w:rsidRDefault="003638F4" w:rsidP="00C3168F">
            <w:pPr>
              <w:rPr>
                <w:spacing w:val="-2"/>
                <w:lang w:val="es-ES"/>
              </w:rPr>
            </w:pPr>
            <w:r>
              <w:rPr>
                <w:spacing w:val="-2"/>
                <w:lang w:val="es-ES"/>
              </w:rPr>
              <w:t xml:space="preserve">Miembro, </w:t>
            </w:r>
            <w:r w:rsidRPr="003638F4">
              <w:rPr>
                <w:spacing w:val="-2"/>
                <w:lang w:val="es-ES"/>
              </w:rPr>
              <w:t>Comité Consultivo de la Cátedra Envejecimiento y Sociedad</w:t>
            </w:r>
            <w:r w:rsidR="00D968AF">
              <w:rPr>
                <w:spacing w:val="-2"/>
                <w:lang w:val="es-ES"/>
              </w:rPr>
              <w:t>. Facultad de Medicina, Universidad de Costa Rica.</w:t>
            </w:r>
          </w:p>
        </w:tc>
      </w:tr>
      <w:tr w:rsidR="00650E9F" w:rsidRPr="00401504" w14:paraId="5BE1C251" w14:textId="77777777" w:rsidTr="00082620">
        <w:tc>
          <w:tcPr>
            <w:tcW w:w="1638" w:type="dxa"/>
          </w:tcPr>
          <w:p w14:paraId="42B4FA86" w14:textId="67B7AC70" w:rsidR="00650E9F" w:rsidRDefault="00650E9F" w:rsidP="00C3168F">
            <w:pPr>
              <w:rPr>
                <w:rFonts w:eastAsia="MS Mincho"/>
              </w:rPr>
            </w:pPr>
            <w:r>
              <w:rPr>
                <w:rFonts w:eastAsia="MS Mincho"/>
              </w:rPr>
              <w:t>2022-presente</w:t>
            </w:r>
          </w:p>
        </w:tc>
        <w:tc>
          <w:tcPr>
            <w:tcW w:w="7401" w:type="dxa"/>
          </w:tcPr>
          <w:p w14:paraId="33FBBF2C" w14:textId="0E237B5D" w:rsidR="00650E9F" w:rsidRDefault="003638F4" w:rsidP="00C3168F">
            <w:pPr>
              <w:rPr>
                <w:spacing w:val="-2"/>
                <w:lang w:val="es-ES"/>
              </w:rPr>
            </w:pPr>
            <w:r>
              <w:rPr>
                <w:spacing w:val="-2"/>
                <w:lang w:val="es-ES"/>
              </w:rPr>
              <w:t>Subdirector</w:t>
            </w:r>
            <w:r w:rsidR="00650E9F">
              <w:rPr>
                <w:spacing w:val="-2"/>
                <w:lang w:val="es-ES"/>
              </w:rPr>
              <w:t>, Comisión del Programa de Posgrado en Gerontología, Universidad de Costa Rica.</w:t>
            </w:r>
          </w:p>
        </w:tc>
      </w:tr>
      <w:tr w:rsidR="008D0639" w:rsidRPr="00401504" w14:paraId="73DD9BB7" w14:textId="77777777" w:rsidTr="00082620">
        <w:tc>
          <w:tcPr>
            <w:tcW w:w="1638" w:type="dxa"/>
          </w:tcPr>
          <w:p w14:paraId="0E754C42" w14:textId="0EC03FA1" w:rsidR="008D0639" w:rsidRDefault="008D0639" w:rsidP="00C3168F">
            <w:pPr>
              <w:rPr>
                <w:rFonts w:eastAsia="MS Mincho"/>
              </w:rPr>
            </w:pPr>
            <w:r>
              <w:rPr>
                <w:rFonts w:eastAsia="MS Mincho"/>
              </w:rPr>
              <w:t xml:space="preserve">2021- presente </w:t>
            </w:r>
          </w:p>
        </w:tc>
        <w:tc>
          <w:tcPr>
            <w:tcW w:w="7401" w:type="dxa"/>
          </w:tcPr>
          <w:p w14:paraId="44FB32EE" w14:textId="492DAD64" w:rsidR="008D0639" w:rsidRDefault="008D0639" w:rsidP="00C3168F">
            <w:pPr>
              <w:rPr>
                <w:spacing w:val="-2"/>
                <w:lang w:val="es-ES"/>
              </w:rPr>
            </w:pPr>
            <w:r>
              <w:rPr>
                <w:spacing w:val="-2"/>
                <w:lang w:val="es-ES"/>
              </w:rPr>
              <w:t>Subdirector. Escuela de Enfermería, Universidad de Costa Rica.</w:t>
            </w:r>
          </w:p>
        </w:tc>
      </w:tr>
      <w:tr w:rsidR="00231083" w:rsidRPr="00401504" w14:paraId="52C546A6" w14:textId="77777777" w:rsidTr="00082620">
        <w:tc>
          <w:tcPr>
            <w:tcW w:w="1638" w:type="dxa"/>
          </w:tcPr>
          <w:p w14:paraId="7AA699B3" w14:textId="77777777" w:rsidR="00231083" w:rsidRDefault="00231083" w:rsidP="00C3168F">
            <w:pPr>
              <w:rPr>
                <w:rFonts w:eastAsia="MS Mincho"/>
              </w:rPr>
            </w:pPr>
            <w:r>
              <w:rPr>
                <w:rFonts w:eastAsia="MS Mincho"/>
              </w:rPr>
              <w:t>2020-presente</w:t>
            </w:r>
          </w:p>
        </w:tc>
        <w:tc>
          <w:tcPr>
            <w:tcW w:w="7401" w:type="dxa"/>
          </w:tcPr>
          <w:p w14:paraId="64635BCA" w14:textId="77777777" w:rsidR="00231083" w:rsidRDefault="001B64CD" w:rsidP="00C3168F">
            <w:pPr>
              <w:rPr>
                <w:spacing w:val="-2"/>
                <w:lang w:val="es-ES"/>
              </w:rPr>
            </w:pPr>
            <w:r>
              <w:rPr>
                <w:spacing w:val="-2"/>
                <w:lang w:val="es-ES"/>
              </w:rPr>
              <w:t>Subdirector</w:t>
            </w:r>
            <w:r w:rsidR="00231083">
              <w:rPr>
                <w:spacing w:val="-2"/>
                <w:lang w:val="es-ES"/>
              </w:rPr>
              <w:t>. Centro de Investigación en Cuidado de Enfermería y Salud. Universidad de Costa Rica.</w:t>
            </w:r>
          </w:p>
        </w:tc>
      </w:tr>
      <w:tr w:rsidR="004D5E28" w:rsidRPr="00401504" w14:paraId="50AB59CC" w14:textId="77777777" w:rsidTr="00082620">
        <w:tc>
          <w:tcPr>
            <w:tcW w:w="1638" w:type="dxa"/>
          </w:tcPr>
          <w:p w14:paraId="7AAF5C17" w14:textId="311106EF" w:rsidR="004D5E28" w:rsidRDefault="004D5E28" w:rsidP="00C3168F">
            <w:pPr>
              <w:rPr>
                <w:rFonts w:eastAsia="MS Mincho"/>
              </w:rPr>
            </w:pPr>
            <w:r>
              <w:rPr>
                <w:rFonts w:eastAsia="MS Mincho"/>
              </w:rPr>
              <w:t>2020</w:t>
            </w:r>
            <w:r w:rsidR="0081226D">
              <w:rPr>
                <w:rFonts w:eastAsia="MS Mincho"/>
              </w:rPr>
              <w:t>-presente</w:t>
            </w:r>
          </w:p>
        </w:tc>
        <w:tc>
          <w:tcPr>
            <w:tcW w:w="7401" w:type="dxa"/>
          </w:tcPr>
          <w:p w14:paraId="346CE574" w14:textId="60E1E130" w:rsidR="004D5E28" w:rsidRPr="004D5E28" w:rsidRDefault="004D5E28" w:rsidP="004D5E28">
            <w:pPr>
              <w:pStyle w:val="Standard"/>
              <w:rPr>
                <w:spacing w:val="-2"/>
              </w:rPr>
            </w:pPr>
            <w:r w:rsidRPr="004D5E28">
              <w:rPr>
                <w:rFonts w:ascii="Times New Roman" w:eastAsia="Times New Roman" w:hAnsi="Times New Roman" w:cs="Times New Roman"/>
                <w:spacing w:val="-2"/>
                <w:kern w:val="0"/>
                <w:lang w:val="es-ES" w:eastAsia="es-ES_tradnl" w:bidi="ar-SA"/>
              </w:rPr>
              <w:t>Miembro. Comisión Revisión de Requisitos Concurso de Antecedentes</w:t>
            </w:r>
            <w:r>
              <w:rPr>
                <w:rFonts w:ascii="Times New Roman" w:eastAsia="Times New Roman" w:hAnsi="Times New Roman" w:cs="Times New Roman"/>
                <w:spacing w:val="-2"/>
                <w:kern w:val="0"/>
                <w:lang w:val="es-ES" w:eastAsia="es-ES_tradnl" w:bidi="ar-SA"/>
              </w:rPr>
              <w:t xml:space="preserve">. </w:t>
            </w:r>
            <w:r>
              <w:rPr>
                <w:spacing w:val="-2"/>
                <w:lang w:val="es-ES"/>
              </w:rPr>
              <w:t>Escuela de Enfermería, Universidad de Costa Rica.</w:t>
            </w:r>
          </w:p>
        </w:tc>
      </w:tr>
      <w:tr w:rsidR="00682B54" w:rsidRPr="00401504" w14:paraId="784CCCE3" w14:textId="77777777" w:rsidTr="00082620">
        <w:tc>
          <w:tcPr>
            <w:tcW w:w="1638" w:type="dxa"/>
          </w:tcPr>
          <w:p w14:paraId="75342837" w14:textId="77777777" w:rsidR="00682B54" w:rsidRDefault="00682B54" w:rsidP="00C3168F">
            <w:pPr>
              <w:rPr>
                <w:rFonts w:eastAsia="MS Mincho"/>
              </w:rPr>
            </w:pPr>
            <w:r>
              <w:rPr>
                <w:rFonts w:eastAsia="MS Mincho"/>
              </w:rPr>
              <w:t>2019-presente</w:t>
            </w:r>
          </w:p>
        </w:tc>
        <w:tc>
          <w:tcPr>
            <w:tcW w:w="7401" w:type="dxa"/>
          </w:tcPr>
          <w:p w14:paraId="6CF7C4FB" w14:textId="77777777" w:rsidR="00682B54" w:rsidRDefault="00682B54" w:rsidP="00C3168F">
            <w:pPr>
              <w:rPr>
                <w:spacing w:val="-2"/>
                <w:lang w:val="es-ES"/>
              </w:rPr>
            </w:pPr>
            <w:r>
              <w:rPr>
                <w:spacing w:val="-2"/>
                <w:lang w:val="es-ES"/>
              </w:rPr>
              <w:t xml:space="preserve">Miembro. Comisión Ad-hoc para el desarrollo del marco epistemológico del plan de estudios del programa de Licenciatura en Enfermería. Escuela de Enfermería, Universidad de Costa Rica. </w:t>
            </w:r>
          </w:p>
        </w:tc>
      </w:tr>
      <w:tr w:rsidR="009E218A" w:rsidRPr="00401504" w14:paraId="14422822" w14:textId="77777777" w:rsidTr="00082620">
        <w:tc>
          <w:tcPr>
            <w:tcW w:w="1638" w:type="dxa"/>
          </w:tcPr>
          <w:p w14:paraId="355D1C79" w14:textId="77777777" w:rsidR="009E218A" w:rsidRDefault="009E218A" w:rsidP="009E218A">
            <w:pPr>
              <w:rPr>
                <w:rFonts w:eastAsia="MS Mincho"/>
              </w:rPr>
            </w:pPr>
            <w:r>
              <w:rPr>
                <w:rFonts w:eastAsia="MS Mincho"/>
              </w:rPr>
              <w:t>2019-presente</w:t>
            </w:r>
          </w:p>
        </w:tc>
        <w:tc>
          <w:tcPr>
            <w:tcW w:w="7401" w:type="dxa"/>
          </w:tcPr>
          <w:p w14:paraId="501A191C" w14:textId="77777777" w:rsidR="009E218A" w:rsidRDefault="00231083" w:rsidP="009E218A">
            <w:pPr>
              <w:rPr>
                <w:spacing w:val="-2"/>
                <w:lang w:val="es-ES"/>
              </w:rPr>
            </w:pPr>
            <w:r>
              <w:rPr>
                <w:spacing w:val="-2"/>
                <w:lang w:val="es-ES"/>
              </w:rPr>
              <w:t>Coordinador</w:t>
            </w:r>
            <w:r w:rsidR="009E218A">
              <w:rPr>
                <w:spacing w:val="-2"/>
                <w:lang w:val="es-ES"/>
              </w:rPr>
              <w:t xml:space="preserve">. Comisión Asuntos Internacionales. Escuela de Enfermería, Universidad de Costa Rica. </w:t>
            </w:r>
          </w:p>
        </w:tc>
      </w:tr>
      <w:tr w:rsidR="009E218A" w:rsidRPr="0000433C" w14:paraId="780CFBEB" w14:textId="77777777" w:rsidTr="00082620">
        <w:tc>
          <w:tcPr>
            <w:tcW w:w="1638" w:type="dxa"/>
          </w:tcPr>
          <w:p w14:paraId="490A557A" w14:textId="77777777" w:rsidR="009E218A" w:rsidRPr="00682B54" w:rsidRDefault="009E218A" w:rsidP="009E218A">
            <w:pPr>
              <w:rPr>
                <w:rFonts w:eastAsia="MS Mincho"/>
              </w:rPr>
            </w:pPr>
            <w:r w:rsidRPr="00682B54">
              <w:rPr>
                <w:rFonts w:eastAsia="MS Mincho"/>
              </w:rPr>
              <w:t>2016-presente</w:t>
            </w:r>
          </w:p>
        </w:tc>
        <w:tc>
          <w:tcPr>
            <w:tcW w:w="7401" w:type="dxa"/>
          </w:tcPr>
          <w:p w14:paraId="2C7DFAD8" w14:textId="1822E21B" w:rsidR="009E218A" w:rsidRDefault="00402B59" w:rsidP="009E218A">
            <w:pPr>
              <w:rPr>
                <w:spacing w:val="-2"/>
                <w:lang w:val="es-ES"/>
              </w:rPr>
            </w:pPr>
            <w:r>
              <w:rPr>
                <w:spacing w:val="-2"/>
                <w:lang w:val="es-ES"/>
              </w:rPr>
              <w:t>Vicepresidente y m</w:t>
            </w:r>
            <w:r w:rsidR="009E218A">
              <w:rPr>
                <w:spacing w:val="-2"/>
                <w:lang w:val="es-ES"/>
              </w:rPr>
              <w:t xml:space="preserve">iembro propietario, Comité Ético Científico. Representante por el Sistema de Estudios de Posgrado, Universidad de Costa Rica.  </w:t>
            </w:r>
          </w:p>
        </w:tc>
      </w:tr>
      <w:tr w:rsidR="009E218A" w:rsidRPr="0000433C" w14:paraId="1862BFF5" w14:textId="77777777" w:rsidTr="00082620">
        <w:tc>
          <w:tcPr>
            <w:tcW w:w="1638" w:type="dxa"/>
          </w:tcPr>
          <w:p w14:paraId="25296334" w14:textId="77777777" w:rsidR="009E218A" w:rsidRDefault="009E218A" w:rsidP="009E218A">
            <w:pPr>
              <w:rPr>
                <w:rFonts w:eastAsia="MS Mincho"/>
              </w:rPr>
            </w:pPr>
            <w:r>
              <w:rPr>
                <w:rFonts w:eastAsia="MS Mincho"/>
              </w:rPr>
              <w:t>2016-presente</w:t>
            </w:r>
          </w:p>
        </w:tc>
        <w:tc>
          <w:tcPr>
            <w:tcW w:w="7401" w:type="dxa"/>
          </w:tcPr>
          <w:p w14:paraId="3FCF8D0B" w14:textId="77777777" w:rsidR="009E218A" w:rsidRDefault="002305A4" w:rsidP="009E218A">
            <w:pPr>
              <w:rPr>
                <w:spacing w:val="-2"/>
                <w:lang w:val="es-ES"/>
              </w:rPr>
            </w:pPr>
            <w:r>
              <w:rPr>
                <w:rFonts w:eastAsia="MS Mincho"/>
              </w:rPr>
              <w:t xml:space="preserve">Coordinador </w:t>
            </w:r>
            <w:r w:rsidR="009E218A" w:rsidRPr="001331B0">
              <w:rPr>
                <w:rFonts w:eastAsia="MS Mincho"/>
              </w:rPr>
              <w:t xml:space="preserve">Comisión de </w:t>
            </w:r>
            <w:r w:rsidR="009E218A">
              <w:rPr>
                <w:rFonts w:eastAsia="MS Mincho"/>
              </w:rPr>
              <w:t>Investigación</w:t>
            </w:r>
            <w:r w:rsidR="009E218A" w:rsidRPr="001331B0">
              <w:rPr>
                <w:rFonts w:eastAsia="MS Mincho"/>
              </w:rPr>
              <w:t xml:space="preserve">, </w:t>
            </w:r>
            <w:r w:rsidR="009E218A">
              <w:rPr>
                <w:spacing w:val="-2"/>
                <w:lang w:val="es-ES"/>
              </w:rPr>
              <w:t>Universidad de Costa Rica, Escuela de Enfermería.</w:t>
            </w:r>
          </w:p>
        </w:tc>
      </w:tr>
      <w:tr w:rsidR="009E218A" w:rsidRPr="001331B0" w14:paraId="0A35CB0C" w14:textId="77777777" w:rsidTr="00082620">
        <w:tc>
          <w:tcPr>
            <w:tcW w:w="1638" w:type="dxa"/>
          </w:tcPr>
          <w:p w14:paraId="1F6ACF21" w14:textId="77777777" w:rsidR="009E218A" w:rsidRPr="00575638" w:rsidRDefault="009E218A" w:rsidP="009E218A">
            <w:pPr>
              <w:rPr>
                <w:rFonts w:eastAsia="MS Mincho"/>
              </w:rPr>
            </w:pPr>
            <w:r>
              <w:rPr>
                <w:rFonts w:eastAsia="MS Mincho"/>
              </w:rPr>
              <w:t xml:space="preserve">2016-presente </w:t>
            </w:r>
          </w:p>
        </w:tc>
        <w:tc>
          <w:tcPr>
            <w:tcW w:w="7401" w:type="dxa"/>
          </w:tcPr>
          <w:p w14:paraId="5F98F682" w14:textId="77777777" w:rsidR="009E218A" w:rsidRDefault="009E218A" w:rsidP="009E218A">
            <w:pPr>
              <w:rPr>
                <w:spacing w:val="-2"/>
                <w:lang w:val="es-ES"/>
              </w:rPr>
            </w:pPr>
            <w:r>
              <w:rPr>
                <w:spacing w:val="-2"/>
                <w:lang w:val="es-ES"/>
              </w:rPr>
              <w:t xml:space="preserve">Auditor, Unidad de gestión de Calidad, Dirección de Gestión de la Investigación. Universidad de Costa Rica.  </w:t>
            </w:r>
          </w:p>
        </w:tc>
      </w:tr>
      <w:tr w:rsidR="009E218A" w:rsidRPr="0000433C" w14:paraId="7F8643D0" w14:textId="77777777" w:rsidTr="00082620">
        <w:tc>
          <w:tcPr>
            <w:tcW w:w="1638" w:type="dxa"/>
          </w:tcPr>
          <w:p w14:paraId="4CBB3B77" w14:textId="77777777" w:rsidR="009E218A" w:rsidRPr="00575638" w:rsidRDefault="009E218A" w:rsidP="009E218A">
            <w:pPr>
              <w:rPr>
                <w:rFonts w:eastAsia="MS Mincho"/>
              </w:rPr>
            </w:pPr>
            <w:r w:rsidRPr="00575638">
              <w:rPr>
                <w:rFonts w:eastAsia="MS Mincho"/>
              </w:rPr>
              <w:t>2015-presente</w:t>
            </w:r>
          </w:p>
        </w:tc>
        <w:tc>
          <w:tcPr>
            <w:tcW w:w="7401" w:type="dxa"/>
          </w:tcPr>
          <w:p w14:paraId="45E50F3C" w14:textId="77777777" w:rsidR="009E218A" w:rsidRPr="001331B0" w:rsidRDefault="009E218A" w:rsidP="009E218A">
            <w:pPr>
              <w:rPr>
                <w:rFonts w:eastAsia="MS Mincho"/>
              </w:rPr>
            </w:pPr>
            <w:r>
              <w:rPr>
                <w:spacing w:val="-2"/>
                <w:lang w:val="es-ES"/>
              </w:rPr>
              <w:t>Subcomisión de la Maestría Académica en Ciencias de la Enfermería, Sistema de Estudios de Posgrado, Universidad de Costa Rica.</w:t>
            </w:r>
          </w:p>
        </w:tc>
      </w:tr>
      <w:tr w:rsidR="009E218A" w:rsidRPr="0000433C" w14:paraId="3A576634" w14:textId="77777777" w:rsidTr="00082620">
        <w:tc>
          <w:tcPr>
            <w:tcW w:w="1638" w:type="dxa"/>
          </w:tcPr>
          <w:p w14:paraId="5CE48CA7" w14:textId="175A7E4B" w:rsidR="009E218A" w:rsidRDefault="009E218A" w:rsidP="009E218A">
            <w:pPr>
              <w:rPr>
                <w:rFonts w:eastAsia="MS Mincho"/>
              </w:rPr>
            </w:pPr>
            <w:r>
              <w:rPr>
                <w:rFonts w:eastAsia="MS Mincho"/>
              </w:rPr>
              <w:t>2015-</w:t>
            </w:r>
            <w:r w:rsidR="00F46AEB">
              <w:rPr>
                <w:rFonts w:eastAsia="MS Mincho"/>
              </w:rPr>
              <w:t>2019</w:t>
            </w:r>
          </w:p>
        </w:tc>
        <w:tc>
          <w:tcPr>
            <w:tcW w:w="7401" w:type="dxa"/>
          </w:tcPr>
          <w:p w14:paraId="46F4D9E1" w14:textId="77777777" w:rsidR="009E218A" w:rsidRPr="001331B0" w:rsidRDefault="009E218A" w:rsidP="009E218A">
            <w:pPr>
              <w:rPr>
                <w:rFonts w:eastAsia="MS Mincho"/>
              </w:rPr>
            </w:pPr>
            <w:r w:rsidRPr="001331B0">
              <w:rPr>
                <w:rFonts w:eastAsia="MS Mincho"/>
              </w:rPr>
              <w:t xml:space="preserve">Comisión de </w:t>
            </w:r>
            <w:r>
              <w:rPr>
                <w:rFonts w:eastAsia="MS Mincho"/>
              </w:rPr>
              <w:t>A</w:t>
            </w:r>
            <w:r w:rsidRPr="001331B0">
              <w:rPr>
                <w:rFonts w:eastAsia="MS Mincho"/>
              </w:rPr>
              <w:t>credita</w:t>
            </w:r>
            <w:r>
              <w:rPr>
                <w:rFonts w:eastAsia="MS Mincho"/>
              </w:rPr>
              <w:t xml:space="preserve">ción, </w:t>
            </w:r>
            <w:r>
              <w:rPr>
                <w:spacing w:val="-2"/>
                <w:lang w:val="es-ES"/>
              </w:rPr>
              <w:t>Universidad de Costa Rica, Escuela de Enfermería.</w:t>
            </w:r>
          </w:p>
        </w:tc>
      </w:tr>
      <w:tr w:rsidR="009E218A" w:rsidRPr="0000433C" w14:paraId="2D844B7A" w14:textId="77777777" w:rsidTr="00082620">
        <w:tc>
          <w:tcPr>
            <w:tcW w:w="1638" w:type="dxa"/>
          </w:tcPr>
          <w:p w14:paraId="45F8AE16" w14:textId="77777777" w:rsidR="009E218A" w:rsidRPr="0038495E" w:rsidRDefault="009E218A" w:rsidP="009E218A">
            <w:pPr>
              <w:rPr>
                <w:rFonts w:eastAsia="MS Mincho"/>
              </w:rPr>
            </w:pPr>
            <w:r>
              <w:rPr>
                <w:rFonts w:eastAsia="MS Mincho"/>
              </w:rPr>
              <w:t>2015-presente</w:t>
            </w:r>
          </w:p>
        </w:tc>
        <w:tc>
          <w:tcPr>
            <w:tcW w:w="7401" w:type="dxa"/>
          </w:tcPr>
          <w:p w14:paraId="703B499F" w14:textId="77777777" w:rsidR="009E218A" w:rsidRPr="001331B0" w:rsidRDefault="009E218A" w:rsidP="002305A4">
            <w:pPr>
              <w:rPr>
                <w:rFonts w:eastAsia="MS Mincho"/>
              </w:rPr>
            </w:pPr>
            <w:r>
              <w:rPr>
                <w:rFonts w:eastAsia="MS Mincho"/>
              </w:rPr>
              <w:t xml:space="preserve">Coordinador </w:t>
            </w:r>
            <w:r w:rsidR="002305A4">
              <w:rPr>
                <w:rFonts w:eastAsia="MS Mincho"/>
              </w:rPr>
              <w:t>Comisión de T</w:t>
            </w:r>
            <w:r w:rsidRPr="001331B0">
              <w:rPr>
                <w:rFonts w:eastAsia="MS Mincho"/>
              </w:rPr>
              <w:t xml:space="preserve">rabajos </w:t>
            </w:r>
            <w:r w:rsidR="002305A4">
              <w:rPr>
                <w:rFonts w:eastAsia="MS Mincho"/>
              </w:rPr>
              <w:t>Finales de G</w:t>
            </w:r>
            <w:r w:rsidRPr="001331B0">
              <w:rPr>
                <w:rFonts w:eastAsia="MS Mincho"/>
              </w:rPr>
              <w:t xml:space="preserve">raduación, </w:t>
            </w:r>
            <w:r>
              <w:rPr>
                <w:spacing w:val="-2"/>
                <w:lang w:val="es-ES"/>
              </w:rPr>
              <w:t>Universidad de Costa Rica, Escuela de Enfermería.</w:t>
            </w:r>
          </w:p>
        </w:tc>
      </w:tr>
      <w:tr w:rsidR="009E218A" w:rsidRPr="0000433C" w14:paraId="2376F5D2" w14:textId="77777777" w:rsidTr="00082620">
        <w:tc>
          <w:tcPr>
            <w:tcW w:w="1638" w:type="dxa"/>
          </w:tcPr>
          <w:p w14:paraId="475064C1" w14:textId="77777777" w:rsidR="009E218A" w:rsidRPr="0038495E" w:rsidRDefault="009E218A" w:rsidP="009E218A">
            <w:pPr>
              <w:rPr>
                <w:rFonts w:eastAsia="MS Mincho"/>
              </w:rPr>
            </w:pPr>
            <w:r w:rsidRPr="0038495E">
              <w:rPr>
                <w:rFonts w:eastAsia="MS Mincho"/>
              </w:rPr>
              <w:t>2009- 2011</w:t>
            </w:r>
          </w:p>
        </w:tc>
        <w:tc>
          <w:tcPr>
            <w:tcW w:w="7401" w:type="dxa"/>
          </w:tcPr>
          <w:p w14:paraId="72362D5B" w14:textId="77777777" w:rsidR="009E218A" w:rsidRPr="001331B0" w:rsidRDefault="009E218A" w:rsidP="009E218A">
            <w:pPr>
              <w:rPr>
                <w:rFonts w:eastAsia="MS Mincho"/>
              </w:rPr>
            </w:pPr>
            <w:r w:rsidRPr="001331B0">
              <w:rPr>
                <w:rFonts w:eastAsia="MS Mincho"/>
              </w:rPr>
              <w:t xml:space="preserve">Comisión </w:t>
            </w:r>
            <w:r>
              <w:rPr>
                <w:rFonts w:eastAsia="MS Mincho"/>
              </w:rPr>
              <w:t xml:space="preserve">institucional </w:t>
            </w:r>
            <w:r w:rsidRPr="001331B0">
              <w:rPr>
                <w:rFonts w:eastAsia="MS Mincho"/>
              </w:rPr>
              <w:t xml:space="preserve">de desastres y reducción de riesgos, </w:t>
            </w:r>
            <w:r>
              <w:rPr>
                <w:spacing w:val="-2"/>
                <w:lang w:val="es-ES"/>
              </w:rPr>
              <w:t>Universidad de Costa Rica.</w:t>
            </w:r>
          </w:p>
        </w:tc>
      </w:tr>
      <w:tr w:rsidR="009E218A" w:rsidRPr="0000433C" w14:paraId="5E70F95C" w14:textId="77777777" w:rsidTr="00082620">
        <w:tc>
          <w:tcPr>
            <w:tcW w:w="1638" w:type="dxa"/>
          </w:tcPr>
          <w:p w14:paraId="25C13336" w14:textId="77777777" w:rsidR="009E218A" w:rsidRPr="0038495E" w:rsidRDefault="009E218A" w:rsidP="009E218A">
            <w:pPr>
              <w:rPr>
                <w:rFonts w:eastAsia="MS Mincho"/>
              </w:rPr>
            </w:pPr>
            <w:r w:rsidRPr="0038495E">
              <w:rPr>
                <w:rFonts w:eastAsia="MS Mincho"/>
              </w:rPr>
              <w:t>2011</w:t>
            </w:r>
          </w:p>
        </w:tc>
        <w:tc>
          <w:tcPr>
            <w:tcW w:w="7401" w:type="dxa"/>
          </w:tcPr>
          <w:p w14:paraId="7FD661C0" w14:textId="77777777" w:rsidR="009E218A" w:rsidRPr="001331B0" w:rsidRDefault="009E218A" w:rsidP="009E218A">
            <w:pPr>
              <w:rPr>
                <w:rFonts w:eastAsia="MS Mincho"/>
              </w:rPr>
            </w:pPr>
            <w:r w:rsidRPr="001331B0">
              <w:rPr>
                <w:spacing w:val="-2"/>
              </w:rPr>
              <w:t xml:space="preserve">Comisión de Currículo, </w:t>
            </w:r>
            <w:r>
              <w:rPr>
                <w:spacing w:val="-2"/>
                <w:lang w:val="es-ES"/>
              </w:rPr>
              <w:t>Universidad de Costa Rica, Escuela de Enfermería,</w:t>
            </w:r>
          </w:p>
        </w:tc>
      </w:tr>
    </w:tbl>
    <w:p w14:paraId="2F1B2CF1" w14:textId="77777777" w:rsidR="007C16C4" w:rsidRDefault="007C16C4" w:rsidP="00AE18E2">
      <w:pPr>
        <w:tabs>
          <w:tab w:val="left" w:pos="-720"/>
        </w:tabs>
        <w:suppressAutoHyphens/>
        <w:jc w:val="both"/>
        <w:rPr>
          <w:spacing w:val="-2"/>
        </w:rPr>
      </w:pPr>
    </w:p>
    <w:p w14:paraId="4097F051" w14:textId="77777777" w:rsidR="00E77DFB" w:rsidRPr="001331B0" w:rsidRDefault="00E77DFB" w:rsidP="00AE18E2">
      <w:pPr>
        <w:tabs>
          <w:tab w:val="left" w:pos="-720"/>
        </w:tabs>
        <w:suppressAutoHyphens/>
        <w:jc w:val="both"/>
        <w:rPr>
          <w:spacing w:val="-2"/>
        </w:rPr>
      </w:pPr>
    </w:p>
    <w:p w14:paraId="34ACF9D9" w14:textId="2BD4C749" w:rsidR="0040602D" w:rsidRPr="00373CCC" w:rsidRDefault="001331B0" w:rsidP="0040602D">
      <w:pPr>
        <w:numPr>
          <w:ilvl w:val="0"/>
          <w:numId w:val="3"/>
        </w:numPr>
        <w:tabs>
          <w:tab w:val="left" w:pos="-720"/>
        </w:tabs>
        <w:suppressAutoHyphens/>
        <w:ind w:hanging="1080"/>
        <w:jc w:val="both"/>
        <w:rPr>
          <w:spacing w:val="-2"/>
        </w:rPr>
      </w:pPr>
      <w:r>
        <w:rPr>
          <w:spacing w:val="-2"/>
        </w:rPr>
        <w:t>Actividades profesionales y comunales</w:t>
      </w:r>
      <w:r w:rsidR="00AE18E2" w:rsidRPr="0038495E">
        <w:rPr>
          <w:spacing w:val="-2"/>
        </w:rPr>
        <w:t>:</w:t>
      </w:r>
    </w:p>
    <w:p w14:paraId="1E2884E0" w14:textId="77777777" w:rsidR="007C16C4" w:rsidRPr="0038495E" w:rsidRDefault="007C16C4" w:rsidP="007C16C4">
      <w:pPr>
        <w:tabs>
          <w:tab w:val="left" w:pos="-720"/>
        </w:tabs>
        <w:suppressAutoHyphens/>
        <w:ind w:left="720"/>
        <w:jc w:val="both"/>
        <w:rPr>
          <w:spacing w:val="-2"/>
        </w:rPr>
      </w:pPr>
    </w:p>
    <w:tbl>
      <w:tblPr>
        <w:tblW w:w="9180" w:type="dxa"/>
        <w:tblLook w:val="04A0" w:firstRow="1" w:lastRow="0" w:firstColumn="1" w:lastColumn="0" w:noHBand="0" w:noVBand="1"/>
      </w:tblPr>
      <w:tblGrid>
        <w:gridCol w:w="828"/>
        <w:gridCol w:w="8352"/>
      </w:tblGrid>
      <w:tr w:rsidR="00D30B54" w:rsidRPr="00401504" w14:paraId="3158315D" w14:textId="77777777" w:rsidTr="00082620">
        <w:tc>
          <w:tcPr>
            <w:tcW w:w="828" w:type="dxa"/>
          </w:tcPr>
          <w:p w14:paraId="1471B873" w14:textId="131F30BA" w:rsidR="00D30B54" w:rsidRDefault="00D30B54" w:rsidP="009C4FC1">
            <w:pPr>
              <w:rPr>
                <w:rFonts w:eastAsia="MS Mincho"/>
              </w:rPr>
            </w:pPr>
            <w:r>
              <w:rPr>
                <w:rFonts w:eastAsia="MS Mincho"/>
              </w:rPr>
              <w:t>2021</w:t>
            </w:r>
          </w:p>
        </w:tc>
        <w:tc>
          <w:tcPr>
            <w:tcW w:w="8352" w:type="dxa"/>
          </w:tcPr>
          <w:p w14:paraId="69BDCC6C" w14:textId="32D191F7" w:rsidR="00D30B54" w:rsidRDefault="00D30B54" w:rsidP="001331B0">
            <w:pPr>
              <w:pStyle w:val="Ttulo2"/>
              <w:shd w:val="clear" w:color="auto" w:fill="FFFFFF"/>
              <w:spacing w:before="0" w:after="0"/>
              <w:rPr>
                <w:rFonts w:ascii="Times New Roman" w:eastAsia="MS Mincho" w:hAnsi="Times New Roman"/>
                <w:b w:val="0"/>
                <w:bCs w:val="0"/>
                <w:i w:val="0"/>
                <w:iCs w:val="0"/>
                <w:snapToGrid/>
                <w:sz w:val="24"/>
                <w:szCs w:val="24"/>
                <w:lang w:val="es-CR"/>
              </w:rPr>
            </w:pPr>
            <w:r>
              <w:rPr>
                <w:rFonts w:ascii="Times New Roman" w:eastAsia="MS Mincho" w:hAnsi="Times New Roman"/>
                <w:b w:val="0"/>
                <w:bCs w:val="0"/>
                <w:i w:val="0"/>
                <w:iCs w:val="0"/>
                <w:snapToGrid/>
                <w:sz w:val="24"/>
                <w:szCs w:val="24"/>
                <w:lang w:val="es-CR"/>
              </w:rPr>
              <w:t>Miembro. Comi</w:t>
            </w:r>
            <w:r w:rsidR="0040602D">
              <w:rPr>
                <w:rFonts w:ascii="Times New Roman" w:eastAsia="MS Mincho" w:hAnsi="Times New Roman"/>
                <w:b w:val="0"/>
                <w:bCs w:val="0"/>
                <w:i w:val="0"/>
                <w:iCs w:val="0"/>
                <w:snapToGrid/>
                <w:sz w:val="24"/>
                <w:szCs w:val="24"/>
                <w:lang w:val="es-CR"/>
              </w:rPr>
              <w:t>té de Deporte, Recreación y Actividad Física</w:t>
            </w:r>
            <w:r>
              <w:rPr>
                <w:rFonts w:ascii="Times New Roman" w:eastAsia="MS Mincho" w:hAnsi="Times New Roman"/>
                <w:b w:val="0"/>
                <w:bCs w:val="0"/>
                <w:i w:val="0"/>
                <w:iCs w:val="0"/>
                <w:snapToGrid/>
                <w:sz w:val="24"/>
                <w:szCs w:val="24"/>
                <w:lang w:val="es-CR"/>
              </w:rPr>
              <w:t>. Colegio de Enfermeras de Costa Rica.</w:t>
            </w:r>
          </w:p>
        </w:tc>
      </w:tr>
      <w:tr w:rsidR="008E6AFC" w:rsidRPr="00401504" w14:paraId="7A5D016A" w14:textId="77777777" w:rsidTr="00082620">
        <w:tc>
          <w:tcPr>
            <w:tcW w:w="828" w:type="dxa"/>
          </w:tcPr>
          <w:p w14:paraId="137E443E" w14:textId="77777777" w:rsidR="008E6AFC" w:rsidRDefault="008E6AFC" w:rsidP="009C4FC1">
            <w:pPr>
              <w:rPr>
                <w:rFonts w:eastAsia="MS Mincho"/>
              </w:rPr>
            </w:pPr>
            <w:r>
              <w:rPr>
                <w:rFonts w:eastAsia="MS Mincho"/>
              </w:rPr>
              <w:t>2018</w:t>
            </w:r>
          </w:p>
        </w:tc>
        <w:tc>
          <w:tcPr>
            <w:tcW w:w="8352" w:type="dxa"/>
          </w:tcPr>
          <w:p w14:paraId="6E0CC135" w14:textId="77777777" w:rsidR="008E6AFC" w:rsidRPr="00F41E05" w:rsidRDefault="008E6AFC" w:rsidP="001331B0">
            <w:pPr>
              <w:pStyle w:val="Ttulo2"/>
              <w:shd w:val="clear" w:color="auto" w:fill="FFFFFF"/>
              <w:spacing w:before="0" w:after="0"/>
              <w:rPr>
                <w:rFonts w:ascii="Times New Roman" w:eastAsia="MS Mincho" w:hAnsi="Times New Roman"/>
                <w:b w:val="0"/>
                <w:bCs w:val="0"/>
                <w:i w:val="0"/>
                <w:iCs w:val="0"/>
                <w:snapToGrid/>
                <w:sz w:val="24"/>
                <w:szCs w:val="24"/>
                <w:lang w:val="es-CR"/>
              </w:rPr>
            </w:pPr>
            <w:r>
              <w:rPr>
                <w:rFonts w:ascii="Times New Roman" w:eastAsia="MS Mincho" w:hAnsi="Times New Roman"/>
                <w:b w:val="0"/>
                <w:bCs w:val="0"/>
                <w:i w:val="0"/>
                <w:iCs w:val="0"/>
                <w:snapToGrid/>
                <w:sz w:val="24"/>
                <w:szCs w:val="24"/>
                <w:lang w:val="es-CR"/>
              </w:rPr>
              <w:t>Miembro. Comisión Ad-</w:t>
            </w:r>
            <w:proofErr w:type="spellStart"/>
            <w:r>
              <w:rPr>
                <w:rFonts w:ascii="Times New Roman" w:eastAsia="MS Mincho" w:hAnsi="Times New Roman"/>
                <w:b w:val="0"/>
                <w:bCs w:val="0"/>
                <w:i w:val="0"/>
                <w:iCs w:val="0"/>
                <w:snapToGrid/>
                <w:sz w:val="24"/>
                <w:szCs w:val="24"/>
                <w:lang w:val="es-CR"/>
              </w:rPr>
              <w:t>doc</w:t>
            </w:r>
            <w:proofErr w:type="spellEnd"/>
            <w:r>
              <w:rPr>
                <w:rFonts w:ascii="Times New Roman" w:eastAsia="MS Mincho" w:hAnsi="Times New Roman"/>
                <w:b w:val="0"/>
                <w:bCs w:val="0"/>
                <w:i w:val="0"/>
                <w:iCs w:val="0"/>
                <w:snapToGrid/>
                <w:sz w:val="24"/>
                <w:szCs w:val="24"/>
                <w:lang w:val="es-CR"/>
              </w:rPr>
              <w:t xml:space="preserve"> para la revisión d</w:t>
            </w:r>
            <w:r w:rsidR="00401504">
              <w:rPr>
                <w:rFonts w:ascii="Times New Roman" w:eastAsia="MS Mincho" w:hAnsi="Times New Roman"/>
                <w:b w:val="0"/>
                <w:bCs w:val="0"/>
                <w:i w:val="0"/>
                <w:iCs w:val="0"/>
                <w:snapToGrid/>
                <w:sz w:val="24"/>
                <w:szCs w:val="24"/>
                <w:lang w:val="es-CR"/>
              </w:rPr>
              <w:t>el Reglamento de Especialidades. Colegio de Enfermeras de Costa Rica.</w:t>
            </w:r>
            <w:r>
              <w:rPr>
                <w:rFonts w:ascii="Times New Roman" w:eastAsia="MS Mincho" w:hAnsi="Times New Roman"/>
                <w:b w:val="0"/>
                <w:bCs w:val="0"/>
                <w:i w:val="0"/>
                <w:iCs w:val="0"/>
                <w:snapToGrid/>
                <w:sz w:val="24"/>
                <w:szCs w:val="24"/>
                <w:lang w:val="es-CR"/>
              </w:rPr>
              <w:t xml:space="preserve"> </w:t>
            </w:r>
          </w:p>
        </w:tc>
      </w:tr>
      <w:tr w:rsidR="00F41E05" w:rsidRPr="0000433C" w14:paraId="0423B25F" w14:textId="77777777" w:rsidTr="00082620">
        <w:tc>
          <w:tcPr>
            <w:tcW w:w="828" w:type="dxa"/>
          </w:tcPr>
          <w:p w14:paraId="5D0C46C0" w14:textId="77777777" w:rsidR="00F41E05" w:rsidRDefault="00F41E05" w:rsidP="009C4FC1">
            <w:pPr>
              <w:rPr>
                <w:rFonts w:eastAsia="MS Mincho"/>
              </w:rPr>
            </w:pPr>
            <w:r>
              <w:rPr>
                <w:rFonts w:eastAsia="MS Mincho"/>
              </w:rPr>
              <w:t>2016</w:t>
            </w:r>
          </w:p>
        </w:tc>
        <w:tc>
          <w:tcPr>
            <w:tcW w:w="8352" w:type="dxa"/>
          </w:tcPr>
          <w:p w14:paraId="3B032EB5" w14:textId="5BA7F0AC" w:rsidR="00F41E05" w:rsidRPr="00F41E05" w:rsidRDefault="00F41E05" w:rsidP="001331B0">
            <w:pPr>
              <w:pStyle w:val="Ttulo2"/>
              <w:shd w:val="clear" w:color="auto" w:fill="FFFFFF"/>
              <w:spacing w:before="0" w:after="0"/>
              <w:rPr>
                <w:rFonts w:ascii="Times New Roman" w:eastAsia="MS Mincho" w:hAnsi="Times New Roman"/>
                <w:b w:val="0"/>
                <w:bCs w:val="0"/>
                <w:i w:val="0"/>
                <w:iCs w:val="0"/>
                <w:snapToGrid/>
                <w:sz w:val="24"/>
                <w:szCs w:val="24"/>
                <w:lang w:val="es-CR"/>
              </w:rPr>
            </w:pPr>
            <w:r w:rsidRPr="00F41E05">
              <w:rPr>
                <w:rFonts w:ascii="Times New Roman" w:eastAsia="MS Mincho" w:hAnsi="Times New Roman"/>
                <w:b w:val="0"/>
                <w:bCs w:val="0"/>
                <w:i w:val="0"/>
                <w:iCs w:val="0"/>
                <w:snapToGrid/>
                <w:sz w:val="24"/>
                <w:szCs w:val="24"/>
                <w:lang w:val="es-CR"/>
              </w:rPr>
              <w:t xml:space="preserve">Invitado, </w:t>
            </w:r>
            <w:r w:rsidR="007A42A0" w:rsidRPr="007A42A0">
              <w:rPr>
                <w:rFonts w:ascii="Times New Roman" w:eastAsia="MS Mincho" w:hAnsi="Times New Roman"/>
                <w:b w:val="0"/>
                <w:bCs w:val="0"/>
                <w:iCs w:val="0"/>
                <w:snapToGrid/>
                <w:sz w:val="24"/>
                <w:szCs w:val="24"/>
                <w:lang w:val="es-CR"/>
              </w:rPr>
              <w:t xml:space="preserve">En </w:t>
            </w:r>
            <w:r w:rsidR="00ED2B80">
              <w:rPr>
                <w:rFonts w:ascii="Times New Roman" w:eastAsia="MS Mincho" w:hAnsi="Times New Roman"/>
                <w:b w:val="0"/>
                <w:bCs w:val="0"/>
                <w:iCs w:val="0"/>
                <w:snapToGrid/>
                <w:sz w:val="24"/>
                <w:szCs w:val="24"/>
                <w:lang w:val="es-CR"/>
              </w:rPr>
              <w:t>l</w:t>
            </w:r>
            <w:r w:rsidR="007A42A0" w:rsidRPr="007A42A0">
              <w:rPr>
                <w:rFonts w:ascii="Times New Roman" w:eastAsia="MS Mincho" w:hAnsi="Times New Roman"/>
                <w:b w:val="0"/>
                <w:bCs w:val="0"/>
                <w:iCs w:val="0"/>
                <w:snapToGrid/>
                <w:sz w:val="24"/>
                <w:szCs w:val="24"/>
                <w:lang w:val="es-CR"/>
              </w:rPr>
              <w:t>a Academia</w:t>
            </w:r>
            <w:r w:rsidR="007A42A0">
              <w:rPr>
                <w:rFonts w:ascii="Times New Roman" w:eastAsia="MS Mincho" w:hAnsi="Times New Roman"/>
                <w:b w:val="0"/>
                <w:bCs w:val="0"/>
                <w:i w:val="0"/>
                <w:iCs w:val="0"/>
                <w:snapToGrid/>
                <w:sz w:val="24"/>
                <w:szCs w:val="24"/>
                <w:lang w:val="es-CR"/>
              </w:rPr>
              <w:t xml:space="preserve"> </w:t>
            </w:r>
            <w:r w:rsidR="007A42A0" w:rsidRPr="007A42A0">
              <w:rPr>
                <w:rFonts w:ascii="Times New Roman" w:eastAsia="MS Mincho" w:hAnsi="Times New Roman"/>
                <w:b w:val="0"/>
                <w:bCs w:val="0"/>
                <w:iCs w:val="0"/>
                <w:snapToGrid/>
                <w:sz w:val="24"/>
                <w:szCs w:val="24"/>
                <w:lang w:val="es-CR"/>
              </w:rPr>
              <w:t xml:space="preserve">Programa de Radio de la </w:t>
            </w:r>
            <w:r w:rsidR="006E58F6" w:rsidRPr="007A42A0">
              <w:rPr>
                <w:rFonts w:ascii="Times New Roman" w:eastAsia="MS Mincho" w:hAnsi="Times New Roman"/>
                <w:b w:val="0"/>
                <w:bCs w:val="0"/>
                <w:iCs w:val="0"/>
                <w:snapToGrid/>
                <w:sz w:val="24"/>
                <w:szCs w:val="24"/>
                <w:lang w:val="es-CR"/>
              </w:rPr>
              <w:t>Vicerrectoría</w:t>
            </w:r>
            <w:r w:rsidR="007A42A0" w:rsidRPr="007A42A0">
              <w:rPr>
                <w:rFonts w:ascii="Times New Roman" w:eastAsia="MS Mincho" w:hAnsi="Times New Roman"/>
                <w:b w:val="0"/>
                <w:bCs w:val="0"/>
                <w:iCs w:val="0"/>
                <w:snapToGrid/>
                <w:sz w:val="24"/>
                <w:szCs w:val="24"/>
                <w:lang w:val="es-CR"/>
              </w:rPr>
              <w:t xml:space="preserve"> de Investigación de la Universidad de Costa Rica</w:t>
            </w:r>
            <w:r w:rsidR="007A42A0">
              <w:rPr>
                <w:rFonts w:ascii="Times New Roman" w:eastAsia="MS Mincho" w:hAnsi="Times New Roman"/>
                <w:b w:val="0"/>
                <w:bCs w:val="0"/>
                <w:iCs w:val="0"/>
                <w:snapToGrid/>
                <w:sz w:val="24"/>
                <w:szCs w:val="24"/>
                <w:lang w:val="es-CR"/>
              </w:rPr>
              <w:t>.</w:t>
            </w:r>
            <w:r w:rsidR="007A42A0" w:rsidRPr="007A42A0">
              <w:rPr>
                <w:rFonts w:ascii="Times New Roman" w:eastAsia="MS Mincho" w:hAnsi="Times New Roman"/>
                <w:b w:val="0"/>
                <w:bCs w:val="0"/>
                <w:iCs w:val="0"/>
                <w:snapToGrid/>
                <w:sz w:val="24"/>
                <w:szCs w:val="24"/>
                <w:lang w:val="es-CR"/>
              </w:rPr>
              <w:t xml:space="preserve"> </w:t>
            </w:r>
            <w:r w:rsidR="000D7E75">
              <w:rPr>
                <w:rFonts w:ascii="Times New Roman" w:eastAsia="MS Mincho" w:hAnsi="Times New Roman"/>
                <w:b w:val="0"/>
                <w:bCs w:val="0"/>
                <w:i w:val="0"/>
                <w:iCs w:val="0"/>
                <w:snapToGrid/>
                <w:sz w:val="24"/>
                <w:szCs w:val="24"/>
                <w:lang w:val="es-CR"/>
              </w:rPr>
              <w:t>Tema: Violencia de Pareja</w:t>
            </w:r>
            <w:r>
              <w:rPr>
                <w:rFonts w:ascii="Times New Roman" w:eastAsia="MS Mincho" w:hAnsi="Times New Roman"/>
                <w:b w:val="0"/>
                <w:bCs w:val="0"/>
                <w:i w:val="0"/>
                <w:iCs w:val="0"/>
                <w:snapToGrid/>
                <w:sz w:val="24"/>
                <w:szCs w:val="24"/>
                <w:lang w:val="es-CR"/>
              </w:rPr>
              <w:t>, transmitido el 2</w:t>
            </w:r>
            <w:r w:rsidR="007A42A0">
              <w:rPr>
                <w:rFonts w:ascii="Times New Roman" w:eastAsia="MS Mincho" w:hAnsi="Times New Roman"/>
                <w:b w:val="0"/>
                <w:bCs w:val="0"/>
                <w:i w:val="0"/>
                <w:iCs w:val="0"/>
                <w:snapToGrid/>
                <w:sz w:val="24"/>
                <w:szCs w:val="24"/>
                <w:lang w:val="es-CR"/>
              </w:rPr>
              <w:t>3</w:t>
            </w:r>
            <w:r>
              <w:rPr>
                <w:rFonts w:ascii="Times New Roman" w:eastAsia="MS Mincho" w:hAnsi="Times New Roman"/>
                <w:b w:val="0"/>
                <w:bCs w:val="0"/>
                <w:i w:val="0"/>
                <w:iCs w:val="0"/>
                <w:snapToGrid/>
                <w:sz w:val="24"/>
                <w:szCs w:val="24"/>
                <w:lang w:val="es-CR"/>
              </w:rPr>
              <w:t xml:space="preserve">-9-16. Disponible en  </w:t>
            </w:r>
            <w:r w:rsidR="007A42A0" w:rsidRPr="0000433C">
              <w:rPr>
                <w:rFonts w:ascii="Times New Roman" w:hAnsi="Times New Roman"/>
                <w:b w:val="0"/>
                <w:i w:val="0"/>
                <w:sz w:val="24"/>
                <w:szCs w:val="24"/>
                <w:lang w:val="es-CR"/>
              </w:rPr>
              <w:t>http://www.vinv.ucr.ac.cr/multimedia/violencia-de-parejas</w:t>
            </w:r>
            <w:r>
              <w:rPr>
                <w:rFonts w:ascii="Times New Roman" w:eastAsia="MS Mincho" w:hAnsi="Times New Roman"/>
                <w:b w:val="0"/>
                <w:bCs w:val="0"/>
                <w:i w:val="0"/>
                <w:iCs w:val="0"/>
                <w:snapToGrid/>
                <w:sz w:val="24"/>
                <w:szCs w:val="24"/>
                <w:lang w:val="es-CR"/>
              </w:rPr>
              <w:t xml:space="preserve"> </w:t>
            </w:r>
            <w:r w:rsidRPr="00F41E05">
              <w:rPr>
                <w:rFonts w:ascii="Times New Roman" w:eastAsia="MS Mincho" w:hAnsi="Times New Roman"/>
                <w:b w:val="0"/>
                <w:bCs w:val="0"/>
                <w:i w:val="0"/>
                <w:iCs w:val="0"/>
                <w:snapToGrid/>
                <w:sz w:val="24"/>
                <w:szCs w:val="24"/>
                <w:lang w:val="es-CR"/>
              </w:rPr>
              <w:t xml:space="preserve">  </w:t>
            </w:r>
          </w:p>
        </w:tc>
      </w:tr>
      <w:tr w:rsidR="001331B0" w:rsidRPr="00F41E05" w14:paraId="205E0113" w14:textId="77777777" w:rsidTr="00082620">
        <w:tc>
          <w:tcPr>
            <w:tcW w:w="828" w:type="dxa"/>
          </w:tcPr>
          <w:p w14:paraId="687E871A" w14:textId="77777777" w:rsidR="001331B0" w:rsidRPr="00F41E05" w:rsidRDefault="001331B0" w:rsidP="009C4FC1">
            <w:pPr>
              <w:rPr>
                <w:rFonts w:eastAsia="MS Mincho"/>
              </w:rPr>
            </w:pPr>
            <w:r w:rsidRPr="00F41E05">
              <w:rPr>
                <w:rFonts w:eastAsia="MS Mincho"/>
              </w:rPr>
              <w:t>2015</w:t>
            </w:r>
          </w:p>
        </w:tc>
        <w:tc>
          <w:tcPr>
            <w:tcW w:w="8352" w:type="dxa"/>
          </w:tcPr>
          <w:p w14:paraId="5911F12C" w14:textId="77777777" w:rsidR="001331B0" w:rsidRPr="00F41E05" w:rsidRDefault="001331B0" w:rsidP="001331B0">
            <w:pPr>
              <w:pStyle w:val="Ttulo2"/>
              <w:shd w:val="clear" w:color="auto" w:fill="FFFFFF"/>
              <w:spacing w:before="0" w:after="0"/>
              <w:rPr>
                <w:rFonts w:ascii="Times New Roman" w:eastAsia="MS Mincho" w:hAnsi="Times New Roman"/>
                <w:b w:val="0"/>
                <w:bCs w:val="0"/>
                <w:i w:val="0"/>
                <w:iCs w:val="0"/>
                <w:snapToGrid/>
                <w:sz w:val="24"/>
                <w:szCs w:val="24"/>
                <w:lang w:val="es-CR"/>
              </w:rPr>
            </w:pPr>
            <w:r w:rsidRPr="00F41E05">
              <w:rPr>
                <w:rFonts w:ascii="Times New Roman" w:eastAsia="MS Mincho" w:hAnsi="Times New Roman"/>
                <w:b w:val="0"/>
                <w:bCs w:val="0"/>
                <w:i w:val="0"/>
                <w:iCs w:val="0"/>
                <w:snapToGrid/>
                <w:sz w:val="24"/>
                <w:szCs w:val="24"/>
                <w:lang w:val="es-CR"/>
              </w:rPr>
              <w:t xml:space="preserve">Moderador, </w:t>
            </w:r>
            <w:r w:rsidR="00073C7F" w:rsidRPr="00F41E05">
              <w:rPr>
                <w:rFonts w:ascii="Times New Roman" w:eastAsia="MS Mincho" w:hAnsi="Times New Roman"/>
                <w:b w:val="0"/>
                <w:bCs w:val="0"/>
                <w:iCs w:val="0"/>
                <w:snapToGrid/>
                <w:sz w:val="24"/>
                <w:szCs w:val="24"/>
                <w:lang w:val="es-CR"/>
              </w:rPr>
              <w:t xml:space="preserve">26th International </w:t>
            </w:r>
            <w:proofErr w:type="spellStart"/>
            <w:r w:rsidR="00073C7F" w:rsidRPr="00F41E05">
              <w:rPr>
                <w:rFonts w:ascii="Times New Roman" w:eastAsia="MS Mincho" w:hAnsi="Times New Roman"/>
                <w:b w:val="0"/>
                <w:bCs w:val="0"/>
                <w:iCs w:val="0"/>
                <w:snapToGrid/>
                <w:sz w:val="24"/>
                <w:szCs w:val="24"/>
                <w:lang w:val="es-CR"/>
              </w:rPr>
              <w:t>Nursing</w:t>
            </w:r>
            <w:proofErr w:type="spellEnd"/>
            <w:r w:rsidR="00073C7F" w:rsidRPr="00F41E05">
              <w:rPr>
                <w:rFonts w:ascii="Times New Roman" w:eastAsia="MS Mincho" w:hAnsi="Times New Roman"/>
                <w:b w:val="0"/>
                <w:bCs w:val="0"/>
                <w:iCs w:val="0"/>
                <w:snapToGrid/>
                <w:sz w:val="24"/>
                <w:szCs w:val="24"/>
                <w:lang w:val="es-CR"/>
              </w:rPr>
              <w:t xml:space="preserve"> </w:t>
            </w:r>
            <w:proofErr w:type="spellStart"/>
            <w:r w:rsidR="00073C7F" w:rsidRPr="00F41E05">
              <w:rPr>
                <w:rFonts w:ascii="Times New Roman" w:eastAsia="MS Mincho" w:hAnsi="Times New Roman"/>
                <w:b w:val="0"/>
                <w:bCs w:val="0"/>
                <w:iCs w:val="0"/>
                <w:snapToGrid/>
                <w:sz w:val="24"/>
                <w:szCs w:val="24"/>
                <w:lang w:val="es-CR"/>
              </w:rPr>
              <w:t>Research</w:t>
            </w:r>
            <w:proofErr w:type="spellEnd"/>
            <w:r w:rsidR="00073C7F" w:rsidRPr="00F41E05">
              <w:rPr>
                <w:rFonts w:ascii="Times New Roman" w:eastAsia="MS Mincho" w:hAnsi="Times New Roman"/>
                <w:b w:val="0"/>
                <w:bCs w:val="0"/>
                <w:iCs w:val="0"/>
                <w:snapToGrid/>
                <w:sz w:val="24"/>
                <w:szCs w:val="24"/>
                <w:lang w:val="es-CR"/>
              </w:rPr>
              <w:t xml:space="preserve"> </w:t>
            </w:r>
            <w:proofErr w:type="spellStart"/>
            <w:r w:rsidR="00073C7F" w:rsidRPr="00F41E05">
              <w:rPr>
                <w:rFonts w:ascii="Times New Roman" w:eastAsia="MS Mincho" w:hAnsi="Times New Roman"/>
                <w:b w:val="0"/>
                <w:bCs w:val="0"/>
                <w:iCs w:val="0"/>
                <w:snapToGrid/>
                <w:sz w:val="24"/>
                <w:szCs w:val="24"/>
                <w:lang w:val="es-CR"/>
              </w:rPr>
              <w:t>Congress</w:t>
            </w:r>
            <w:proofErr w:type="spellEnd"/>
            <w:r w:rsidR="00073C7F" w:rsidRPr="00F41E05">
              <w:rPr>
                <w:rFonts w:ascii="Times New Roman" w:eastAsia="MS Mincho" w:hAnsi="Times New Roman"/>
                <w:b w:val="0"/>
                <w:bCs w:val="0"/>
                <w:i w:val="0"/>
                <w:iCs w:val="0"/>
                <w:snapToGrid/>
                <w:sz w:val="24"/>
                <w:szCs w:val="24"/>
                <w:lang w:val="es-CR"/>
              </w:rPr>
              <w:t xml:space="preserve">, de la Sigma Theta Tau </w:t>
            </w:r>
            <w:proofErr w:type="spellStart"/>
            <w:r w:rsidR="00073C7F" w:rsidRPr="00F41E05">
              <w:rPr>
                <w:rFonts w:ascii="Times New Roman" w:eastAsia="MS Mincho" w:hAnsi="Times New Roman"/>
                <w:b w:val="0"/>
                <w:bCs w:val="0"/>
                <w:i w:val="0"/>
                <w:iCs w:val="0"/>
                <w:snapToGrid/>
                <w:sz w:val="24"/>
                <w:szCs w:val="24"/>
                <w:lang w:val="es-CR"/>
              </w:rPr>
              <w:t>Society</w:t>
            </w:r>
            <w:proofErr w:type="spellEnd"/>
            <w:r w:rsidR="00073C7F" w:rsidRPr="00F41E05">
              <w:rPr>
                <w:rFonts w:ascii="Times New Roman" w:eastAsia="MS Mincho" w:hAnsi="Times New Roman"/>
                <w:b w:val="0"/>
                <w:bCs w:val="0"/>
                <w:i w:val="0"/>
                <w:iCs w:val="0"/>
                <w:snapToGrid/>
                <w:sz w:val="24"/>
                <w:szCs w:val="24"/>
                <w:lang w:val="es-CR"/>
              </w:rPr>
              <w:t>, Puerto Rico.</w:t>
            </w:r>
          </w:p>
        </w:tc>
      </w:tr>
      <w:tr w:rsidR="00B5569A" w:rsidRPr="00735D6C" w14:paraId="35F273CE" w14:textId="77777777" w:rsidTr="00082620">
        <w:tc>
          <w:tcPr>
            <w:tcW w:w="828" w:type="dxa"/>
          </w:tcPr>
          <w:p w14:paraId="515BF272" w14:textId="77777777" w:rsidR="00B5569A" w:rsidRPr="00F41E05" w:rsidRDefault="00B5569A" w:rsidP="009C4FC1">
            <w:pPr>
              <w:rPr>
                <w:rFonts w:eastAsia="MS Mincho"/>
              </w:rPr>
            </w:pPr>
            <w:r w:rsidRPr="00F41E05">
              <w:rPr>
                <w:rFonts w:eastAsia="MS Mincho"/>
              </w:rPr>
              <w:t>2014</w:t>
            </w:r>
          </w:p>
        </w:tc>
        <w:tc>
          <w:tcPr>
            <w:tcW w:w="8352" w:type="dxa"/>
          </w:tcPr>
          <w:p w14:paraId="4F70D043" w14:textId="77777777" w:rsidR="00B5569A" w:rsidRPr="00862102" w:rsidRDefault="001331B0" w:rsidP="001331B0">
            <w:pPr>
              <w:pStyle w:val="Ttulo2"/>
              <w:shd w:val="clear" w:color="auto" w:fill="FFFFFF"/>
              <w:spacing w:before="0" w:after="0"/>
              <w:rPr>
                <w:rFonts w:ascii="Helvetica" w:hAnsi="Helvetica"/>
                <w:color w:val="84BF41"/>
                <w:sz w:val="27"/>
                <w:szCs w:val="27"/>
              </w:rPr>
            </w:pPr>
            <w:r w:rsidRPr="0015419F">
              <w:rPr>
                <w:rFonts w:ascii="Times New Roman" w:eastAsia="MS Mincho" w:hAnsi="Times New Roman"/>
                <w:b w:val="0"/>
                <w:bCs w:val="0"/>
                <w:i w:val="0"/>
                <w:iCs w:val="0"/>
                <w:snapToGrid/>
                <w:sz w:val="24"/>
                <w:szCs w:val="24"/>
              </w:rPr>
              <w:t xml:space="preserve">Revisor de </w:t>
            </w:r>
            <w:r w:rsidR="00B5569A" w:rsidRPr="0015419F">
              <w:rPr>
                <w:rFonts w:ascii="Times New Roman" w:eastAsia="MS Mincho" w:hAnsi="Times New Roman"/>
                <w:b w:val="0"/>
                <w:bCs w:val="0"/>
                <w:i w:val="0"/>
                <w:iCs w:val="0"/>
                <w:snapToGrid/>
                <w:sz w:val="24"/>
                <w:szCs w:val="24"/>
              </w:rPr>
              <w:t>Abs</w:t>
            </w:r>
            <w:r w:rsidR="00B5569A" w:rsidRPr="00B5569A">
              <w:rPr>
                <w:rFonts w:ascii="Times New Roman" w:eastAsia="MS Mincho" w:hAnsi="Times New Roman"/>
                <w:b w:val="0"/>
                <w:bCs w:val="0"/>
                <w:i w:val="0"/>
                <w:iCs w:val="0"/>
                <w:snapToGrid/>
                <w:sz w:val="24"/>
                <w:szCs w:val="24"/>
              </w:rPr>
              <w:t>tract</w:t>
            </w:r>
            <w:r>
              <w:rPr>
                <w:rFonts w:ascii="Times New Roman" w:eastAsia="MS Mincho" w:hAnsi="Times New Roman"/>
                <w:b w:val="0"/>
                <w:bCs w:val="0"/>
                <w:i w:val="0"/>
                <w:iCs w:val="0"/>
                <w:snapToGrid/>
                <w:sz w:val="24"/>
                <w:szCs w:val="24"/>
              </w:rPr>
              <w:t>s</w:t>
            </w:r>
            <w:r w:rsidR="00B5569A" w:rsidRPr="00B5569A">
              <w:rPr>
                <w:rFonts w:ascii="Times New Roman" w:eastAsia="MS Mincho" w:hAnsi="Times New Roman"/>
                <w:b w:val="0"/>
                <w:bCs w:val="0"/>
                <w:i w:val="0"/>
                <w:iCs w:val="0"/>
                <w:snapToGrid/>
                <w:sz w:val="24"/>
                <w:szCs w:val="24"/>
              </w:rPr>
              <w:t>,</w:t>
            </w:r>
            <w:r w:rsidR="00B5569A" w:rsidRPr="00B5569A">
              <w:rPr>
                <w:rFonts w:ascii="Times New Roman" w:eastAsia="MS Mincho" w:hAnsi="Times New Roman"/>
                <w:b w:val="0"/>
                <w:bCs w:val="0"/>
                <w:iCs w:val="0"/>
                <w:snapToGrid/>
                <w:sz w:val="24"/>
                <w:szCs w:val="24"/>
              </w:rPr>
              <w:t xml:space="preserve"> 2014 State of the Science Congress on Nursing Research</w:t>
            </w:r>
            <w:r w:rsidR="00933D63" w:rsidRPr="00933D63">
              <w:rPr>
                <w:rFonts w:ascii="Times New Roman" w:eastAsia="MS Mincho" w:hAnsi="Times New Roman"/>
                <w:b w:val="0"/>
                <w:bCs w:val="0"/>
                <w:i w:val="0"/>
                <w:iCs w:val="0"/>
                <w:snapToGrid/>
                <w:sz w:val="24"/>
                <w:szCs w:val="24"/>
              </w:rPr>
              <w:t xml:space="preserve">, </w:t>
            </w:r>
            <w:r w:rsidR="000379CA" w:rsidRPr="00933D63">
              <w:rPr>
                <w:rFonts w:ascii="Times New Roman" w:eastAsia="MS Mincho" w:hAnsi="Times New Roman"/>
                <w:b w:val="0"/>
                <w:bCs w:val="0"/>
                <w:i w:val="0"/>
                <w:iCs w:val="0"/>
                <w:snapToGrid/>
                <w:sz w:val="24"/>
                <w:szCs w:val="24"/>
              </w:rPr>
              <w:t>the</w:t>
            </w:r>
            <w:r w:rsidR="00933D63" w:rsidRPr="00933D63">
              <w:rPr>
                <w:rFonts w:ascii="Times New Roman" w:eastAsia="MS Mincho" w:hAnsi="Times New Roman"/>
                <w:b w:val="0"/>
                <w:bCs w:val="0"/>
                <w:i w:val="0"/>
                <w:iCs w:val="0"/>
                <w:snapToGrid/>
                <w:sz w:val="24"/>
                <w:szCs w:val="24"/>
              </w:rPr>
              <w:t xml:space="preserve"> Council for the Advancement of Nursing Science</w:t>
            </w:r>
            <w:r w:rsidR="00933D63">
              <w:rPr>
                <w:rFonts w:ascii="Times New Roman" w:eastAsia="MS Mincho" w:hAnsi="Times New Roman"/>
                <w:b w:val="0"/>
                <w:bCs w:val="0"/>
                <w:i w:val="0"/>
                <w:iCs w:val="0"/>
                <w:snapToGrid/>
                <w:sz w:val="24"/>
                <w:szCs w:val="24"/>
              </w:rPr>
              <w:t>, Washington</w:t>
            </w:r>
          </w:p>
        </w:tc>
      </w:tr>
      <w:tr w:rsidR="00750E30" w:rsidRPr="0038495E" w14:paraId="2819DF7D" w14:textId="77777777" w:rsidTr="00082620">
        <w:tc>
          <w:tcPr>
            <w:tcW w:w="828" w:type="dxa"/>
          </w:tcPr>
          <w:p w14:paraId="31517B08" w14:textId="77777777" w:rsidR="00750E30" w:rsidRPr="0038495E" w:rsidRDefault="00750E30" w:rsidP="009C4FC1">
            <w:pPr>
              <w:rPr>
                <w:rFonts w:eastAsia="MS Mincho"/>
              </w:rPr>
            </w:pPr>
            <w:r>
              <w:rPr>
                <w:rFonts w:eastAsia="MS Mincho"/>
              </w:rPr>
              <w:t>2014</w:t>
            </w:r>
          </w:p>
        </w:tc>
        <w:tc>
          <w:tcPr>
            <w:tcW w:w="8352" w:type="dxa"/>
          </w:tcPr>
          <w:p w14:paraId="1DE9A98A" w14:textId="77777777" w:rsidR="00750E30" w:rsidRPr="0038495E" w:rsidRDefault="00750E30" w:rsidP="001331B0">
            <w:pPr>
              <w:rPr>
                <w:rFonts w:eastAsia="MS Mincho"/>
              </w:rPr>
            </w:pPr>
            <w:r>
              <w:rPr>
                <w:rFonts w:eastAsia="MS Mincho"/>
              </w:rPr>
              <w:t>Ju</w:t>
            </w:r>
            <w:r w:rsidR="001331B0">
              <w:rPr>
                <w:rFonts w:eastAsia="MS Mincho"/>
              </w:rPr>
              <w:t>ez</w:t>
            </w:r>
            <w:r>
              <w:rPr>
                <w:rFonts w:eastAsia="MS Mincho"/>
              </w:rPr>
              <w:t xml:space="preserve">, </w:t>
            </w:r>
            <w:r w:rsidRPr="00750E30">
              <w:rPr>
                <w:rFonts w:eastAsia="MS Mincho"/>
                <w:i/>
              </w:rPr>
              <w:t xml:space="preserve">2014 </w:t>
            </w:r>
            <w:proofErr w:type="spellStart"/>
            <w:r w:rsidRPr="00750E30">
              <w:rPr>
                <w:rFonts w:eastAsia="MS Mincho"/>
                <w:i/>
              </w:rPr>
              <w:t>Research</w:t>
            </w:r>
            <w:proofErr w:type="spellEnd"/>
            <w:r w:rsidRPr="00750E30">
              <w:rPr>
                <w:rFonts w:eastAsia="MS Mincho"/>
                <w:i/>
              </w:rPr>
              <w:t xml:space="preserve">, </w:t>
            </w:r>
            <w:proofErr w:type="spellStart"/>
            <w:r w:rsidRPr="00750E30">
              <w:rPr>
                <w:rFonts w:eastAsia="MS Mincho"/>
                <w:i/>
              </w:rPr>
              <w:t>Creativity</w:t>
            </w:r>
            <w:proofErr w:type="spellEnd"/>
            <w:r w:rsidRPr="00750E30">
              <w:rPr>
                <w:rFonts w:eastAsia="MS Mincho"/>
                <w:i/>
              </w:rPr>
              <w:t xml:space="preserve">, and </w:t>
            </w:r>
            <w:proofErr w:type="spellStart"/>
            <w:r w:rsidRPr="00750E30">
              <w:rPr>
                <w:rFonts w:eastAsia="MS Mincho"/>
                <w:i/>
              </w:rPr>
              <w:t>Innovation</w:t>
            </w:r>
            <w:proofErr w:type="spellEnd"/>
            <w:r w:rsidRPr="00750E30">
              <w:rPr>
                <w:rFonts w:eastAsia="MS Mincho"/>
                <w:i/>
              </w:rPr>
              <w:t xml:space="preserve"> </w:t>
            </w:r>
            <w:proofErr w:type="spellStart"/>
            <w:r w:rsidRPr="00750E30">
              <w:rPr>
                <w:rFonts w:eastAsia="MS Mincho"/>
                <w:i/>
              </w:rPr>
              <w:t>Forum</w:t>
            </w:r>
            <w:proofErr w:type="spellEnd"/>
            <w:r>
              <w:rPr>
                <w:rFonts w:eastAsia="MS Mincho"/>
              </w:rPr>
              <w:t>, Universi</w:t>
            </w:r>
            <w:r w:rsidR="001331B0">
              <w:rPr>
                <w:rFonts w:eastAsia="MS Mincho"/>
              </w:rPr>
              <w:t xml:space="preserve">dad de </w:t>
            </w:r>
            <w:r>
              <w:rPr>
                <w:rFonts w:eastAsia="MS Mincho"/>
              </w:rPr>
              <w:t>Miami, Miami, Florida</w:t>
            </w:r>
          </w:p>
        </w:tc>
      </w:tr>
      <w:tr w:rsidR="00564D19" w:rsidRPr="00735D6C" w14:paraId="0B63FFF8" w14:textId="77777777" w:rsidTr="00082620">
        <w:tc>
          <w:tcPr>
            <w:tcW w:w="828" w:type="dxa"/>
          </w:tcPr>
          <w:p w14:paraId="039F7569" w14:textId="77777777" w:rsidR="00564D19" w:rsidRPr="0038495E" w:rsidRDefault="00564D19" w:rsidP="009C4FC1">
            <w:pPr>
              <w:rPr>
                <w:rFonts w:eastAsia="MS Mincho"/>
              </w:rPr>
            </w:pPr>
            <w:r w:rsidRPr="0038495E">
              <w:rPr>
                <w:rFonts w:eastAsia="MS Mincho"/>
              </w:rPr>
              <w:t>2013</w:t>
            </w:r>
          </w:p>
        </w:tc>
        <w:tc>
          <w:tcPr>
            <w:tcW w:w="8352" w:type="dxa"/>
          </w:tcPr>
          <w:p w14:paraId="1767FD10" w14:textId="77777777" w:rsidR="00564D19" w:rsidRPr="008913D7" w:rsidRDefault="001331B0" w:rsidP="001331B0">
            <w:pPr>
              <w:rPr>
                <w:rFonts w:eastAsia="MS Mincho"/>
                <w:lang w:val="en-US"/>
              </w:rPr>
            </w:pPr>
            <w:r w:rsidRPr="008913D7">
              <w:rPr>
                <w:rFonts w:eastAsia="MS Mincho"/>
                <w:lang w:val="en-US"/>
              </w:rPr>
              <w:t xml:space="preserve">Revisor de </w:t>
            </w:r>
            <w:r w:rsidR="00564D19" w:rsidRPr="008913D7">
              <w:rPr>
                <w:rFonts w:eastAsia="MS Mincho"/>
                <w:lang w:val="en-US"/>
              </w:rPr>
              <w:t>Abstract</w:t>
            </w:r>
            <w:r w:rsidRPr="008913D7">
              <w:rPr>
                <w:rFonts w:eastAsia="MS Mincho"/>
                <w:lang w:val="en-US"/>
              </w:rPr>
              <w:t>s</w:t>
            </w:r>
            <w:r w:rsidR="00564D19" w:rsidRPr="008913D7">
              <w:rPr>
                <w:rFonts w:eastAsia="MS Mincho"/>
                <w:lang w:val="en-US"/>
              </w:rPr>
              <w:t xml:space="preserve">, </w:t>
            </w:r>
            <w:r w:rsidR="00564D19" w:rsidRPr="008913D7">
              <w:rPr>
                <w:rFonts w:eastAsia="MS Mincho"/>
                <w:i/>
                <w:lang w:val="en-US"/>
              </w:rPr>
              <w:t>2014 Latina Researchers Conference</w:t>
            </w:r>
            <w:r w:rsidR="00564D19" w:rsidRPr="008913D7">
              <w:rPr>
                <w:rFonts w:eastAsia="MS Mincho"/>
                <w:lang w:val="en-US"/>
              </w:rPr>
              <w:t xml:space="preserve">, New York City   </w:t>
            </w:r>
          </w:p>
        </w:tc>
      </w:tr>
      <w:tr w:rsidR="007C16C4" w:rsidRPr="0038495E" w14:paraId="25AB60C3" w14:textId="77777777" w:rsidTr="00082620">
        <w:tc>
          <w:tcPr>
            <w:tcW w:w="828" w:type="dxa"/>
          </w:tcPr>
          <w:p w14:paraId="165F8691" w14:textId="77777777" w:rsidR="007C16C4" w:rsidRPr="0038495E" w:rsidRDefault="007C16C4" w:rsidP="009C4FC1">
            <w:pPr>
              <w:rPr>
                <w:rFonts w:eastAsia="MS Mincho"/>
              </w:rPr>
            </w:pPr>
            <w:r w:rsidRPr="0038495E">
              <w:rPr>
                <w:rFonts w:eastAsia="MS Mincho"/>
              </w:rPr>
              <w:t>2012</w:t>
            </w:r>
          </w:p>
        </w:tc>
        <w:tc>
          <w:tcPr>
            <w:tcW w:w="8352" w:type="dxa"/>
          </w:tcPr>
          <w:p w14:paraId="69BA285D" w14:textId="77777777" w:rsidR="007C16C4" w:rsidRPr="0038495E" w:rsidRDefault="007C16C4" w:rsidP="001331B0">
            <w:pPr>
              <w:rPr>
                <w:rFonts w:eastAsia="MS Mincho"/>
              </w:rPr>
            </w:pPr>
            <w:r w:rsidRPr="0038495E">
              <w:rPr>
                <w:rFonts w:eastAsia="MS Mincho"/>
              </w:rPr>
              <w:t>Modera</w:t>
            </w:r>
            <w:r w:rsidR="001331B0">
              <w:rPr>
                <w:rFonts w:eastAsia="MS Mincho"/>
              </w:rPr>
              <w:t>d</w:t>
            </w:r>
            <w:r w:rsidRPr="0038495E">
              <w:rPr>
                <w:rFonts w:eastAsia="MS Mincho"/>
              </w:rPr>
              <w:t xml:space="preserve">or, </w:t>
            </w:r>
            <w:r w:rsidRPr="0038495E">
              <w:rPr>
                <w:rFonts w:eastAsia="MS Mincho"/>
                <w:i/>
              </w:rPr>
              <w:t xml:space="preserve">XIII Pan-American </w:t>
            </w:r>
            <w:proofErr w:type="spellStart"/>
            <w:r w:rsidRPr="0038495E">
              <w:rPr>
                <w:rFonts w:eastAsia="MS Mincho"/>
                <w:i/>
              </w:rPr>
              <w:t>Research</w:t>
            </w:r>
            <w:proofErr w:type="spellEnd"/>
            <w:r w:rsidRPr="0038495E">
              <w:rPr>
                <w:rFonts w:eastAsia="MS Mincho"/>
                <w:i/>
              </w:rPr>
              <w:t xml:space="preserve"> </w:t>
            </w:r>
            <w:proofErr w:type="spellStart"/>
            <w:r w:rsidRPr="0038495E">
              <w:rPr>
                <w:rFonts w:eastAsia="MS Mincho"/>
                <w:i/>
              </w:rPr>
              <w:t>Colloquium</w:t>
            </w:r>
            <w:proofErr w:type="spellEnd"/>
            <w:r w:rsidRPr="0038495E">
              <w:rPr>
                <w:rFonts w:eastAsia="MS Mincho"/>
              </w:rPr>
              <w:t>, Miami, Florida.</w:t>
            </w:r>
          </w:p>
        </w:tc>
      </w:tr>
    </w:tbl>
    <w:p w14:paraId="3AABDEAC" w14:textId="77777777" w:rsidR="00AE18E2" w:rsidRDefault="00AE18E2" w:rsidP="00AE18E2">
      <w:pPr>
        <w:tabs>
          <w:tab w:val="left" w:pos="-720"/>
        </w:tabs>
        <w:suppressAutoHyphens/>
        <w:jc w:val="both"/>
        <w:rPr>
          <w:spacing w:val="-2"/>
        </w:rPr>
      </w:pPr>
    </w:p>
    <w:p w14:paraId="6E8A5169" w14:textId="77777777" w:rsidR="00E77DFB" w:rsidRPr="0038495E" w:rsidRDefault="00E77DFB" w:rsidP="00AE18E2">
      <w:pPr>
        <w:tabs>
          <w:tab w:val="left" w:pos="-720"/>
        </w:tabs>
        <w:suppressAutoHyphens/>
        <w:jc w:val="both"/>
        <w:rPr>
          <w:spacing w:val="-2"/>
        </w:rPr>
      </w:pPr>
    </w:p>
    <w:sectPr w:rsidR="00E77DFB" w:rsidRPr="0038495E" w:rsidSect="004B1A2F">
      <w:headerReference w:type="default" r:id="rId9"/>
      <w:footerReference w:type="default" r:id="rId10"/>
      <w:headerReference w:type="first" r:id="rId11"/>
      <w:pgSz w:w="12240" w:h="15840"/>
      <w:pgMar w:top="1080" w:right="1800" w:bottom="5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3E57E" w14:textId="77777777" w:rsidR="008161B9" w:rsidRDefault="008161B9" w:rsidP="00C57534">
      <w:r>
        <w:separator/>
      </w:r>
    </w:p>
  </w:endnote>
  <w:endnote w:type="continuationSeparator" w:id="0">
    <w:p w14:paraId="3AEEFBD2" w14:textId="77777777" w:rsidR="008161B9" w:rsidRDefault="008161B9" w:rsidP="00C57534">
      <w:r>
        <w:continuationSeparator/>
      </w:r>
    </w:p>
  </w:endnote>
  <w:endnote w:type="continuationNotice" w:id="1">
    <w:p w14:paraId="07B14785" w14:textId="77777777" w:rsidR="008161B9" w:rsidRDefault="00816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109B" w14:textId="77777777" w:rsidR="008C4507" w:rsidRDefault="008C4507" w:rsidP="00C57534">
    <w:pPr>
      <w:tabs>
        <w:tab w:val="left" w:pos="-720"/>
      </w:tabs>
      <w:suppressAutoHyphens/>
      <w:jc w:val="both"/>
      <w:rPr>
        <w:spacing w:val="-2"/>
      </w:rPr>
    </w:pPr>
    <w:r>
      <w:rPr>
        <w:spacing w:val="-2"/>
      </w:rPr>
      <w:tab/>
    </w:r>
  </w:p>
  <w:p w14:paraId="58B7F502" w14:textId="77777777" w:rsidR="008C4507" w:rsidRPr="00C57534" w:rsidRDefault="008C4507" w:rsidP="00C57534">
    <w:pPr>
      <w:tabs>
        <w:tab w:val="left" w:pos="-720"/>
      </w:tabs>
      <w:suppressAutoHyphens/>
      <w:jc w:val="both"/>
    </w:pPr>
    <w:r w:rsidRPr="00C57534">
      <w:rPr>
        <w:spacing w:val="-2"/>
      </w:rPr>
      <w:t xml:space="preserve">Page </w:t>
    </w:r>
    <w:r w:rsidRPr="00C57534">
      <w:fldChar w:fldCharType="begin"/>
    </w:r>
    <w:r w:rsidRPr="00C57534">
      <w:instrText xml:space="preserve"> PAGE   \* MERGEFORMAT </w:instrText>
    </w:r>
    <w:r w:rsidRPr="00C57534">
      <w:fldChar w:fldCharType="separate"/>
    </w:r>
    <w:r>
      <w:rPr>
        <w:noProof/>
      </w:rPr>
      <w:t>18</w:t>
    </w:r>
    <w:r w:rsidRPr="00C57534">
      <w:rPr>
        <w:noProof/>
      </w:rPr>
      <w:fldChar w:fldCharType="end"/>
    </w:r>
  </w:p>
  <w:p w14:paraId="243F3162" w14:textId="77777777" w:rsidR="008C4507" w:rsidRDefault="008C45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3A6D" w14:textId="77777777" w:rsidR="008161B9" w:rsidRDefault="008161B9" w:rsidP="00C57534">
      <w:r>
        <w:separator/>
      </w:r>
    </w:p>
  </w:footnote>
  <w:footnote w:type="continuationSeparator" w:id="0">
    <w:p w14:paraId="70795030" w14:textId="77777777" w:rsidR="008161B9" w:rsidRDefault="008161B9" w:rsidP="00C57534">
      <w:r>
        <w:continuationSeparator/>
      </w:r>
    </w:p>
  </w:footnote>
  <w:footnote w:type="continuationNotice" w:id="1">
    <w:p w14:paraId="7DD7DBEE" w14:textId="77777777" w:rsidR="008161B9" w:rsidRDefault="00816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6A94" w14:textId="357802B3" w:rsidR="008C4507" w:rsidRDefault="008C4507" w:rsidP="00862102">
    <w:pPr>
      <w:pStyle w:val="Encabezado"/>
      <w:jc w:val="right"/>
    </w:pPr>
    <w:r w:rsidRPr="00712105">
      <w:rPr>
        <w:lang w:val="es-ES"/>
      </w:rPr>
      <w:t xml:space="preserve">Derby </w:t>
    </w:r>
    <w:proofErr w:type="spellStart"/>
    <w:r w:rsidRPr="00712105">
      <w:rPr>
        <w:lang w:val="es-ES"/>
      </w:rPr>
      <w:t>Munoz</w:t>
    </w:r>
    <w:proofErr w:type="spellEnd"/>
    <w:r w:rsidRPr="00712105">
      <w:rPr>
        <w:lang w:val="es-ES"/>
      </w:rPr>
      <w:t xml:space="preserve">-Rojas, </w:t>
    </w:r>
    <w:r>
      <w:rPr>
        <w:lang w:val="es-ES"/>
      </w:rPr>
      <w:t xml:space="preserve">PhD, </w:t>
    </w:r>
    <w:proofErr w:type="spellStart"/>
    <w:r>
      <w:rPr>
        <w:lang w:val="es-ES"/>
      </w:rPr>
      <w:t>MSc</w:t>
    </w:r>
    <w:proofErr w:type="spellEnd"/>
    <w:r>
      <w:rPr>
        <w:lang w:val="es-ES"/>
      </w:rPr>
      <w:t xml:space="preserve">, </w:t>
    </w:r>
    <w:proofErr w:type="spellStart"/>
    <w:r>
      <w:rPr>
        <w:lang w:val="es-ES"/>
      </w:rPr>
      <w:t>Lic</w:t>
    </w:r>
    <w:proofErr w:type="spellEnd"/>
  </w:p>
  <w:p w14:paraId="199BA2E5" w14:textId="77777777" w:rsidR="008C4507" w:rsidRDefault="008C45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DA66" w14:textId="77777777" w:rsidR="008C4507" w:rsidRDefault="008C4507">
    <w:pPr>
      <w:pStyle w:val="Encabezado"/>
      <w:jc w:val="right"/>
    </w:pPr>
    <w:r>
      <w:t xml:space="preserve"> </w:t>
    </w:r>
    <w:r>
      <w:t xml:space="preserve">Brian E. McCabe   </w:t>
    </w:r>
    <w:r>
      <w:fldChar w:fldCharType="begin"/>
    </w:r>
    <w:r>
      <w:instrText xml:space="preserve"> PAGE   \* MERGEFORMAT </w:instrText>
    </w:r>
    <w:r>
      <w:fldChar w:fldCharType="separate"/>
    </w:r>
    <w:r>
      <w:rPr>
        <w:noProof/>
      </w:rPr>
      <w:t>1</w:t>
    </w:r>
    <w:r>
      <w:rPr>
        <w:noProof/>
      </w:rPr>
      <w:fldChar w:fldCharType="end"/>
    </w:r>
  </w:p>
  <w:p w14:paraId="7AE253FE" w14:textId="77777777" w:rsidR="008C4507" w:rsidRDefault="008C4507" w:rsidP="00A66FE3">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66768"/>
    <w:multiLevelType w:val="hybridMultilevel"/>
    <w:tmpl w:val="A90C9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D5839"/>
    <w:multiLevelType w:val="hybridMultilevel"/>
    <w:tmpl w:val="5F1C126E"/>
    <w:lvl w:ilvl="0" w:tplc="193ECE9A">
      <w:start w:val="22"/>
      <w:numFmt w:val="bullet"/>
      <w:lvlText w:val="-"/>
      <w:lvlJc w:val="left"/>
      <w:pPr>
        <w:ind w:left="644" w:hanging="360"/>
      </w:pPr>
      <w:rPr>
        <w:rFonts w:ascii="Book Antiqua" w:eastAsia="Times New Roman" w:hAnsi="Book Antiqua" w:cs="Times New Roman" w:hint="default"/>
      </w:rPr>
    </w:lvl>
    <w:lvl w:ilvl="1" w:tplc="140A0003" w:tentative="1">
      <w:start w:val="1"/>
      <w:numFmt w:val="bullet"/>
      <w:lvlText w:val="o"/>
      <w:lvlJc w:val="left"/>
      <w:pPr>
        <w:ind w:left="1364" w:hanging="360"/>
      </w:pPr>
      <w:rPr>
        <w:rFonts w:ascii="Courier New" w:hAnsi="Courier New" w:cs="Courier New" w:hint="default"/>
      </w:rPr>
    </w:lvl>
    <w:lvl w:ilvl="2" w:tplc="140A0005" w:tentative="1">
      <w:start w:val="1"/>
      <w:numFmt w:val="bullet"/>
      <w:lvlText w:val=""/>
      <w:lvlJc w:val="left"/>
      <w:pPr>
        <w:ind w:left="2084" w:hanging="360"/>
      </w:pPr>
      <w:rPr>
        <w:rFonts w:ascii="Wingdings" w:hAnsi="Wingdings" w:hint="default"/>
      </w:rPr>
    </w:lvl>
    <w:lvl w:ilvl="3" w:tplc="140A0001" w:tentative="1">
      <w:start w:val="1"/>
      <w:numFmt w:val="bullet"/>
      <w:lvlText w:val=""/>
      <w:lvlJc w:val="left"/>
      <w:pPr>
        <w:ind w:left="2804" w:hanging="360"/>
      </w:pPr>
      <w:rPr>
        <w:rFonts w:ascii="Symbol" w:hAnsi="Symbol" w:hint="default"/>
      </w:rPr>
    </w:lvl>
    <w:lvl w:ilvl="4" w:tplc="140A0003" w:tentative="1">
      <w:start w:val="1"/>
      <w:numFmt w:val="bullet"/>
      <w:lvlText w:val="o"/>
      <w:lvlJc w:val="left"/>
      <w:pPr>
        <w:ind w:left="3524" w:hanging="360"/>
      </w:pPr>
      <w:rPr>
        <w:rFonts w:ascii="Courier New" w:hAnsi="Courier New" w:cs="Courier New" w:hint="default"/>
      </w:rPr>
    </w:lvl>
    <w:lvl w:ilvl="5" w:tplc="140A0005" w:tentative="1">
      <w:start w:val="1"/>
      <w:numFmt w:val="bullet"/>
      <w:lvlText w:val=""/>
      <w:lvlJc w:val="left"/>
      <w:pPr>
        <w:ind w:left="4244" w:hanging="360"/>
      </w:pPr>
      <w:rPr>
        <w:rFonts w:ascii="Wingdings" w:hAnsi="Wingdings" w:hint="default"/>
      </w:rPr>
    </w:lvl>
    <w:lvl w:ilvl="6" w:tplc="140A0001" w:tentative="1">
      <w:start w:val="1"/>
      <w:numFmt w:val="bullet"/>
      <w:lvlText w:val=""/>
      <w:lvlJc w:val="left"/>
      <w:pPr>
        <w:ind w:left="4964" w:hanging="360"/>
      </w:pPr>
      <w:rPr>
        <w:rFonts w:ascii="Symbol" w:hAnsi="Symbol" w:hint="default"/>
      </w:rPr>
    </w:lvl>
    <w:lvl w:ilvl="7" w:tplc="140A0003" w:tentative="1">
      <w:start w:val="1"/>
      <w:numFmt w:val="bullet"/>
      <w:lvlText w:val="o"/>
      <w:lvlJc w:val="left"/>
      <w:pPr>
        <w:ind w:left="5684" w:hanging="360"/>
      </w:pPr>
      <w:rPr>
        <w:rFonts w:ascii="Courier New" w:hAnsi="Courier New" w:cs="Courier New" w:hint="default"/>
      </w:rPr>
    </w:lvl>
    <w:lvl w:ilvl="8" w:tplc="140A0005" w:tentative="1">
      <w:start w:val="1"/>
      <w:numFmt w:val="bullet"/>
      <w:lvlText w:val=""/>
      <w:lvlJc w:val="left"/>
      <w:pPr>
        <w:ind w:left="6404" w:hanging="360"/>
      </w:pPr>
      <w:rPr>
        <w:rFonts w:ascii="Wingdings" w:hAnsi="Wingdings" w:hint="default"/>
      </w:rPr>
    </w:lvl>
  </w:abstractNum>
  <w:abstractNum w:abstractNumId="2" w15:restartNumberingAfterBreak="0">
    <w:nsid w:val="23825BD6"/>
    <w:multiLevelType w:val="hybridMultilevel"/>
    <w:tmpl w:val="9DEAC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30B85"/>
    <w:multiLevelType w:val="hybridMultilevel"/>
    <w:tmpl w:val="405446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C4613AB"/>
    <w:multiLevelType w:val="hybridMultilevel"/>
    <w:tmpl w:val="88360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6B60F9"/>
    <w:multiLevelType w:val="hybridMultilevel"/>
    <w:tmpl w:val="E46A6668"/>
    <w:lvl w:ilvl="0" w:tplc="B93E18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077D7"/>
    <w:multiLevelType w:val="hybridMultilevel"/>
    <w:tmpl w:val="23B4F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2F3F85"/>
    <w:multiLevelType w:val="hybridMultilevel"/>
    <w:tmpl w:val="1A163B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6BE86EC2"/>
    <w:multiLevelType w:val="hybridMultilevel"/>
    <w:tmpl w:val="8642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7464DC"/>
    <w:multiLevelType w:val="hybridMultilevel"/>
    <w:tmpl w:val="26480E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4E95BA2"/>
    <w:multiLevelType w:val="hybridMultilevel"/>
    <w:tmpl w:val="99282532"/>
    <w:lvl w:ilvl="0" w:tplc="B93E18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600F84"/>
    <w:multiLevelType w:val="hybridMultilevel"/>
    <w:tmpl w:val="FA22A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2843201">
    <w:abstractNumId w:val="11"/>
  </w:num>
  <w:num w:numId="2" w16cid:durableId="345982456">
    <w:abstractNumId w:val="8"/>
  </w:num>
  <w:num w:numId="3" w16cid:durableId="351347624">
    <w:abstractNumId w:val="2"/>
  </w:num>
  <w:num w:numId="4" w16cid:durableId="855997509">
    <w:abstractNumId w:val="10"/>
  </w:num>
  <w:num w:numId="5" w16cid:durableId="1323122531">
    <w:abstractNumId w:val="5"/>
  </w:num>
  <w:num w:numId="6" w16cid:durableId="892423108">
    <w:abstractNumId w:val="0"/>
  </w:num>
  <w:num w:numId="7" w16cid:durableId="636179513">
    <w:abstractNumId w:val="6"/>
  </w:num>
  <w:num w:numId="8" w16cid:durableId="1021585859">
    <w:abstractNumId w:val="4"/>
  </w:num>
  <w:num w:numId="9" w16cid:durableId="1416780357">
    <w:abstractNumId w:val="1"/>
  </w:num>
  <w:num w:numId="10" w16cid:durableId="534658174">
    <w:abstractNumId w:val="9"/>
  </w:num>
  <w:num w:numId="11" w16cid:durableId="1112434664">
    <w:abstractNumId w:val="3"/>
  </w:num>
  <w:num w:numId="12" w16cid:durableId="1213352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8E2"/>
    <w:rsid w:val="000006F7"/>
    <w:rsid w:val="0000433C"/>
    <w:rsid w:val="00004706"/>
    <w:rsid w:val="00005458"/>
    <w:rsid w:val="00010B22"/>
    <w:rsid w:val="00010E10"/>
    <w:rsid w:val="00017A95"/>
    <w:rsid w:val="00023360"/>
    <w:rsid w:val="00024071"/>
    <w:rsid w:val="000250E5"/>
    <w:rsid w:val="00025B81"/>
    <w:rsid w:val="0003163E"/>
    <w:rsid w:val="00031EDD"/>
    <w:rsid w:val="000330C1"/>
    <w:rsid w:val="00037438"/>
    <w:rsid w:val="000379CA"/>
    <w:rsid w:val="000415B0"/>
    <w:rsid w:val="00047CAC"/>
    <w:rsid w:val="00053582"/>
    <w:rsid w:val="00053AA0"/>
    <w:rsid w:val="000549A5"/>
    <w:rsid w:val="00055C88"/>
    <w:rsid w:val="00060587"/>
    <w:rsid w:val="00060B69"/>
    <w:rsid w:val="00065CE1"/>
    <w:rsid w:val="00071E6A"/>
    <w:rsid w:val="00073C7F"/>
    <w:rsid w:val="00082620"/>
    <w:rsid w:val="00090023"/>
    <w:rsid w:val="0009278B"/>
    <w:rsid w:val="00092CB0"/>
    <w:rsid w:val="000930F8"/>
    <w:rsid w:val="00093767"/>
    <w:rsid w:val="00097442"/>
    <w:rsid w:val="000A1A20"/>
    <w:rsid w:val="000A1CF0"/>
    <w:rsid w:val="000A675A"/>
    <w:rsid w:val="000B02F4"/>
    <w:rsid w:val="000B2278"/>
    <w:rsid w:val="000B296A"/>
    <w:rsid w:val="000B302C"/>
    <w:rsid w:val="000B33F1"/>
    <w:rsid w:val="000B7404"/>
    <w:rsid w:val="000C2429"/>
    <w:rsid w:val="000D1170"/>
    <w:rsid w:val="000D36BC"/>
    <w:rsid w:val="000D6F6B"/>
    <w:rsid w:val="000D7E75"/>
    <w:rsid w:val="000E2AE4"/>
    <w:rsid w:val="000E48C0"/>
    <w:rsid w:val="000F293A"/>
    <w:rsid w:val="000F6D1F"/>
    <w:rsid w:val="00103EFB"/>
    <w:rsid w:val="001055F3"/>
    <w:rsid w:val="00105C54"/>
    <w:rsid w:val="001101A6"/>
    <w:rsid w:val="00113DAA"/>
    <w:rsid w:val="001145F9"/>
    <w:rsid w:val="0011774B"/>
    <w:rsid w:val="0012120A"/>
    <w:rsid w:val="00121658"/>
    <w:rsid w:val="00124E2C"/>
    <w:rsid w:val="00130546"/>
    <w:rsid w:val="001331B0"/>
    <w:rsid w:val="00133285"/>
    <w:rsid w:val="001353A5"/>
    <w:rsid w:val="00141407"/>
    <w:rsid w:val="001445BA"/>
    <w:rsid w:val="00144EA3"/>
    <w:rsid w:val="001503BB"/>
    <w:rsid w:val="00150548"/>
    <w:rsid w:val="00151538"/>
    <w:rsid w:val="00151945"/>
    <w:rsid w:val="0015419F"/>
    <w:rsid w:val="001621F5"/>
    <w:rsid w:val="00163774"/>
    <w:rsid w:val="00174B7D"/>
    <w:rsid w:val="001754DD"/>
    <w:rsid w:val="00182647"/>
    <w:rsid w:val="00184E41"/>
    <w:rsid w:val="0018651F"/>
    <w:rsid w:val="001879E0"/>
    <w:rsid w:val="00190298"/>
    <w:rsid w:val="00192348"/>
    <w:rsid w:val="001937AB"/>
    <w:rsid w:val="001977A7"/>
    <w:rsid w:val="001978E0"/>
    <w:rsid w:val="001A29C1"/>
    <w:rsid w:val="001A60EA"/>
    <w:rsid w:val="001B0279"/>
    <w:rsid w:val="001B0D62"/>
    <w:rsid w:val="001B1257"/>
    <w:rsid w:val="001B2933"/>
    <w:rsid w:val="001B3BA0"/>
    <w:rsid w:val="001B61DA"/>
    <w:rsid w:val="001B64CD"/>
    <w:rsid w:val="001B69AF"/>
    <w:rsid w:val="001C16C6"/>
    <w:rsid w:val="001C2213"/>
    <w:rsid w:val="001C3133"/>
    <w:rsid w:val="001C3164"/>
    <w:rsid w:val="001C5523"/>
    <w:rsid w:val="001C649B"/>
    <w:rsid w:val="001D211C"/>
    <w:rsid w:val="001D2D0B"/>
    <w:rsid w:val="001D2D92"/>
    <w:rsid w:val="001D4D4F"/>
    <w:rsid w:val="001E3F38"/>
    <w:rsid w:val="001E4EEF"/>
    <w:rsid w:val="001E6280"/>
    <w:rsid w:val="001E6617"/>
    <w:rsid w:val="001E68E8"/>
    <w:rsid w:val="001F3AAA"/>
    <w:rsid w:val="001F658F"/>
    <w:rsid w:val="001F71D2"/>
    <w:rsid w:val="00204752"/>
    <w:rsid w:val="00204FE4"/>
    <w:rsid w:val="002067AB"/>
    <w:rsid w:val="00206F3E"/>
    <w:rsid w:val="00212CDC"/>
    <w:rsid w:val="00213E61"/>
    <w:rsid w:val="00215748"/>
    <w:rsid w:val="00224510"/>
    <w:rsid w:val="00230217"/>
    <w:rsid w:val="002305A4"/>
    <w:rsid w:val="00231083"/>
    <w:rsid w:val="0023155A"/>
    <w:rsid w:val="00233687"/>
    <w:rsid w:val="00236228"/>
    <w:rsid w:val="00236AAD"/>
    <w:rsid w:val="0024047B"/>
    <w:rsid w:val="00241E47"/>
    <w:rsid w:val="00242BA9"/>
    <w:rsid w:val="002474BF"/>
    <w:rsid w:val="002509D8"/>
    <w:rsid w:val="002533C0"/>
    <w:rsid w:val="0025380E"/>
    <w:rsid w:val="00253B10"/>
    <w:rsid w:val="00262EC5"/>
    <w:rsid w:val="002701DE"/>
    <w:rsid w:val="00273D44"/>
    <w:rsid w:val="00273F2E"/>
    <w:rsid w:val="002740E3"/>
    <w:rsid w:val="00274102"/>
    <w:rsid w:val="0027468C"/>
    <w:rsid w:val="00282852"/>
    <w:rsid w:val="00287E86"/>
    <w:rsid w:val="00291BA0"/>
    <w:rsid w:val="0029775D"/>
    <w:rsid w:val="002B244F"/>
    <w:rsid w:val="002B551A"/>
    <w:rsid w:val="002C1DEE"/>
    <w:rsid w:val="002C2EDD"/>
    <w:rsid w:val="002C47D6"/>
    <w:rsid w:val="002C4A31"/>
    <w:rsid w:val="002C6221"/>
    <w:rsid w:val="002D0A03"/>
    <w:rsid w:val="002D3FAD"/>
    <w:rsid w:val="002D4100"/>
    <w:rsid w:val="002E27B7"/>
    <w:rsid w:val="002E30B8"/>
    <w:rsid w:val="002E4FE9"/>
    <w:rsid w:val="002E53E1"/>
    <w:rsid w:val="002E65C5"/>
    <w:rsid w:val="002F05C6"/>
    <w:rsid w:val="002F7973"/>
    <w:rsid w:val="00301E1B"/>
    <w:rsid w:val="00304CB3"/>
    <w:rsid w:val="0030659D"/>
    <w:rsid w:val="00312EEB"/>
    <w:rsid w:val="00312F46"/>
    <w:rsid w:val="003139DB"/>
    <w:rsid w:val="003202C2"/>
    <w:rsid w:val="00321AC1"/>
    <w:rsid w:val="00324DA0"/>
    <w:rsid w:val="003307CB"/>
    <w:rsid w:val="003318BA"/>
    <w:rsid w:val="00332103"/>
    <w:rsid w:val="00335600"/>
    <w:rsid w:val="00336786"/>
    <w:rsid w:val="00340018"/>
    <w:rsid w:val="003473ED"/>
    <w:rsid w:val="00356FDD"/>
    <w:rsid w:val="00357016"/>
    <w:rsid w:val="003579C6"/>
    <w:rsid w:val="00361D64"/>
    <w:rsid w:val="00362BD6"/>
    <w:rsid w:val="003638F4"/>
    <w:rsid w:val="00365B2C"/>
    <w:rsid w:val="00371413"/>
    <w:rsid w:val="0037143B"/>
    <w:rsid w:val="003739F4"/>
    <w:rsid w:val="00373CCC"/>
    <w:rsid w:val="00375C30"/>
    <w:rsid w:val="0038495E"/>
    <w:rsid w:val="00386332"/>
    <w:rsid w:val="00392A81"/>
    <w:rsid w:val="003937D8"/>
    <w:rsid w:val="00394EC6"/>
    <w:rsid w:val="003A00D8"/>
    <w:rsid w:val="003A40E7"/>
    <w:rsid w:val="003B0511"/>
    <w:rsid w:val="003C40BA"/>
    <w:rsid w:val="003C4BAC"/>
    <w:rsid w:val="003C627B"/>
    <w:rsid w:val="003C64EC"/>
    <w:rsid w:val="003D0B9A"/>
    <w:rsid w:val="003D1EAA"/>
    <w:rsid w:val="003D2620"/>
    <w:rsid w:val="003D5D36"/>
    <w:rsid w:val="003D5D65"/>
    <w:rsid w:val="003E5B3C"/>
    <w:rsid w:val="003E727C"/>
    <w:rsid w:val="003F21FF"/>
    <w:rsid w:val="003F252F"/>
    <w:rsid w:val="003F6198"/>
    <w:rsid w:val="003F770D"/>
    <w:rsid w:val="003F7D32"/>
    <w:rsid w:val="00400540"/>
    <w:rsid w:val="00400B26"/>
    <w:rsid w:val="00401504"/>
    <w:rsid w:val="00402B59"/>
    <w:rsid w:val="0040602D"/>
    <w:rsid w:val="0042124B"/>
    <w:rsid w:val="004222DD"/>
    <w:rsid w:val="004239E1"/>
    <w:rsid w:val="00426F72"/>
    <w:rsid w:val="004314E8"/>
    <w:rsid w:val="00434355"/>
    <w:rsid w:val="00440EE5"/>
    <w:rsid w:val="004418A8"/>
    <w:rsid w:val="004428A5"/>
    <w:rsid w:val="004448D5"/>
    <w:rsid w:val="004455F5"/>
    <w:rsid w:val="00445D34"/>
    <w:rsid w:val="00446111"/>
    <w:rsid w:val="00446743"/>
    <w:rsid w:val="0045094F"/>
    <w:rsid w:val="00456D58"/>
    <w:rsid w:val="00456FFB"/>
    <w:rsid w:val="00457511"/>
    <w:rsid w:val="0046454C"/>
    <w:rsid w:val="00465DE2"/>
    <w:rsid w:val="00471B99"/>
    <w:rsid w:val="00480249"/>
    <w:rsid w:val="00493E0A"/>
    <w:rsid w:val="00494CB2"/>
    <w:rsid w:val="00496815"/>
    <w:rsid w:val="004969EF"/>
    <w:rsid w:val="0049702D"/>
    <w:rsid w:val="004A0BB8"/>
    <w:rsid w:val="004A2E35"/>
    <w:rsid w:val="004A3965"/>
    <w:rsid w:val="004B152F"/>
    <w:rsid w:val="004B18FA"/>
    <w:rsid w:val="004B1A2F"/>
    <w:rsid w:val="004B47C9"/>
    <w:rsid w:val="004C0FBF"/>
    <w:rsid w:val="004C359A"/>
    <w:rsid w:val="004C6200"/>
    <w:rsid w:val="004D0DBB"/>
    <w:rsid w:val="004D1B4D"/>
    <w:rsid w:val="004D5E28"/>
    <w:rsid w:val="004D7F90"/>
    <w:rsid w:val="004E507B"/>
    <w:rsid w:val="004F1FB5"/>
    <w:rsid w:val="004F3051"/>
    <w:rsid w:val="004F52D8"/>
    <w:rsid w:val="004F5312"/>
    <w:rsid w:val="00501BA5"/>
    <w:rsid w:val="00505855"/>
    <w:rsid w:val="00506C14"/>
    <w:rsid w:val="00507A16"/>
    <w:rsid w:val="005108EB"/>
    <w:rsid w:val="00510D24"/>
    <w:rsid w:val="00514987"/>
    <w:rsid w:val="00517936"/>
    <w:rsid w:val="00527242"/>
    <w:rsid w:val="005274B5"/>
    <w:rsid w:val="00527F5A"/>
    <w:rsid w:val="00534F37"/>
    <w:rsid w:val="005360DA"/>
    <w:rsid w:val="0053651F"/>
    <w:rsid w:val="005545DF"/>
    <w:rsid w:val="005558B0"/>
    <w:rsid w:val="005579B5"/>
    <w:rsid w:val="005625E3"/>
    <w:rsid w:val="00564D19"/>
    <w:rsid w:val="00565AC1"/>
    <w:rsid w:val="00566856"/>
    <w:rsid w:val="005670A4"/>
    <w:rsid w:val="005670BD"/>
    <w:rsid w:val="0057552E"/>
    <w:rsid w:val="00575638"/>
    <w:rsid w:val="00577BEF"/>
    <w:rsid w:val="005800D1"/>
    <w:rsid w:val="005803A9"/>
    <w:rsid w:val="005867BD"/>
    <w:rsid w:val="00587735"/>
    <w:rsid w:val="00591D3A"/>
    <w:rsid w:val="00592110"/>
    <w:rsid w:val="005957D7"/>
    <w:rsid w:val="00597754"/>
    <w:rsid w:val="005A370D"/>
    <w:rsid w:val="005A68F7"/>
    <w:rsid w:val="005A6FC3"/>
    <w:rsid w:val="005B015B"/>
    <w:rsid w:val="005B55F2"/>
    <w:rsid w:val="005B64B1"/>
    <w:rsid w:val="005C396A"/>
    <w:rsid w:val="005C512D"/>
    <w:rsid w:val="005C647C"/>
    <w:rsid w:val="005D2742"/>
    <w:rsid w:val="005D4B12"/>
    <w:rsid w:val="005E1FE5"/>
    <w:rsid w:val="005E380F"/>
    <w:rsid w:val="005E3DDA"/>
    <w:rsid w:val="005F0FD0"/>
    <w:rsid w:val="005F1F4B"/>
    <w:rsid w:val="005F3CB2"/>
    <w:rsid w:val="005F47BC"/>
    <w:rsid w:val="005F56FA"/>
    <w:rsid w:val="005F5FE2"/>
    <w:rsid w:val="006014BB"/>
    <w:rsid w:val="0060763F"/>
    <w:rsid w:val="00610B86"/>
    <w:rsid w:val="00614001"/>
    <w:rsid w:val="00614469"/>
    <w:rsid w:val="00614C72"/>
    <w:rsid w:val="00615082"/>
    <w:rsid w:val="006150D2"/>
    <w:rsid w:val="006165E2"/>
    <w:rsid w:val="00616973"/>
    <w:rsid w:val="00616B2A"/>
    <w:rsid w:val="00617B8F"/>
    <w:rsid w:val="006264A1"/>
    <w:rsid w:val="00626E42"/>
    <w:rsid w:val="006271C2"/>
    <w:rsid w:val="006301AA"/>
    <w:rsid w:val="00631FEC"/>
    <w:rsid w:val="00634361"/>
    <w:rsid w:val="006343A4"/>
    <w:rsid w:val="00635E2D"/>
    <w:rsid w:val="00635E58"/>
    <w:rsid w:val="00636195"/>
    <w:rsid w:val="006369FE"/>
    <w:rsid w:val="00641F11"/>
    <w:rsid w:val="0064246A"/>
    <w:rsid w:val="00644BD6"/>
    <w:rsid w:val="00650E9F"/>
    <w:rsid w:val="006553A5"/>
    <w:rsid w:val="006555F2"/>
    <w:rsid w:val="00656060"/>
    <w:rsid w:val="00656482"/>
    <w:rsid w:val="00660E80"/>
    <w:rsid w:val="0066147A"/>
    <w:rsid w:val="00662CBD"/>
    <w:rsid w:val="00663203"/>
    <w:rsid w:val="00666B23"/>
    <w:rsid w:val="006671B1"/>
    <w:rsid w:val="00670E41"/>
    <w:rsid w:val="0067331D"/>
    <w:rsid w:val="0067739E"/>
    <w:rsid w:val="0067752B"/>
    <w:rsid w:val="00682B54"/>
    <w:rsid w:val="0068422C"/>
    <w:rsid w:val="00685E7E"/>
    <w:rsid w:val="006904B8"/>
    <w:rsid w:val="00690A62"/>
    <w:rsid w:val="00690E47"/>
    <w:rsid w:val="00693903"/>
    <w:rsid w:val="006A17B6"/>
    <w:rsid w:val="006A1CE9"/>
    <w:rsid w:val="006A652C"/>
    <w:rsid w:val="006B116C"/>
    <w:rsid w:val="006B7F87"/>
    <w:rsid w:val="006C472A"/>
    <w:rsid w:val="006C56A6"/>
    <w:rsid w:val="006D274D"/>
    <w:rsid w:val="006D3D09"/>
    <w:rsid w:val="006D3FE4"/>
    <w:rsid w:val="006D5754"/>
    <w:rsid w:val="006D6B53"/>
    <w:rsid w:val="006E2568"/>
    <w:rsid w:val="006E2E28"/>
    <w:rsid w:val="006E3384"/>
    <w:rsid w:val="006E3513"/>
    <w:rsid w:val="006E428A"/>
    <w:rsid w:val="006E47AA"/>
    <w:rsid w:val="006E5233"/>
    <w:rsid w:val="006E5637"/>
    <w:rsid w:val="006E58F6"/>
    <w:rsid w:val="006F42D5"/>
    <w:rsid w:val="006F7921"/>
    <w:rsid w:val="00700670"/>
    <w:rsid w:val="0070209F"/>
    <w:rsid w:val="00704837"/>
    <w:rsid w:val="00705E70"/>
    <w:rsid w:val="0070706D"/>
    <w:rsid w:val="00712105"/>
    <w:rsid w:val="00715BA2"/>
    <w:rsid w:val="007241B3"/>
    <w:rsid w:val="0073094D"/>
    <w:rsid w:val="0073158A"/>
    <w:rsid w:val="00735D6C"/>
    <w:rsid w:val="0074051A"/>
    <w:rsid w:val="00750E30"/>
    <w:rsid w:val="007544B0"/>
    <w:rsid w:val="007577A7"/>
    <w:rsid w:val="007601C8"/>
    <w:rsid w:val="00763958"/>
    <w:rsid w:val="007661F3"/>
    <w:rsid w:val="00766A59"/>
    <w:rsid w:val="00767CAE"/>
    <w:rsid w:val="00780853"/>
    <w:rsid w:val="007811BF"/>
    <w:rsid w:val="00782E55"/>
    <w:rsid w:val="00783635"/>
    <w:rsid w:val="00791DA2"/>
    <w:rsid w:val="007970D5"/>
    <w:rsid w:val="007A2980"/>
    <w:rsid w:val="007A42A0"/>
    <w:rsid w:val="007A4BC9"/>
    <w:rsid w:val="007B17B9"/>
    <w:rsid w:val="007B23F5"/>
    <w:rsid w:val="007B520C"/>
    <w:rsid w:val="007C16C4"/>
    <w:rsid w:val="007C2CAF"/>
    <w:rsid w:val="007C340B"/>
    <w:rsid w:val="007C6A3C"/>
    <w:rsid w:val="007C6E08"/>
    <w:rsid w:val="007C75B0"/>
    <w:rsid w:val="007D0239"/>
    <w:rsid w:val="007D3B9F"/>
    <w:rsid w:val="007D695D"/>
    <w:rsid w:val="007D782C"/>
    <w:rsid w:val="007E04F5"/>
    <w:rsid w:val="007E2B80"/>
    <w:rsid w:val="007E50BF"/>
    <w:rsid w:val="007E646F"/>
    <w:rsid w:val="007F030C"/>
    <w:rsid w:val="007F0312"/>
    <w:rsid w:val="007F05A4"/>
    <w:rsid w:val="007F0CB0"/>
    <w:rsid w:val="007F2854"/>
    <w:rsid w:val="007F379E"/>
    <w:rsid w:val="007F5C18"/>
    <w:rsid w:val="00801AEB"/>
    <w:rsid w:val="00801F25"/>
    <w:rsid w:val="00802683"/>
    <w:rsid w:val="00810F8A"/>
    <w:rsid w:val="0081226D"/>
    <w:rsid w:val="008125A8"/>
    <w:rsid w:val="00815128"/>
    <w:rsid w:val="008161B9"/>
    <w:rsid w:val="00816B49"/>
    <w:rsid w:val="00816CFE"/>
    <w:rsid w:val="00821075"/>
    <w:rsid w:val="00830B04"/>
    <w:rsid w:val="00830FD2"/>
    <w:rsid w:val="00834D47"/>
    <w:rsid w:val="0084748E"/>
    <w:rsid w:val="008500F2"/>
    <w:rsid w:val="008537A3"/>
    <w:rsid w:val="008564C2"/>
    <w:rsid w:val="00856A7B"/>
    <w:rsid w:val="00862102"/>
    <w:rsid w:val="008623C0"/>
    <w:rsid w:val="00862C2E"/>
    <w:rsid w:val="0086316D"/>
    <w:rsid w:val="008665AF"/>
    <w:rsid w:val="008703C6"/>
    <w:rsid w:val="008721E8"/>
    <w:rsid w:val="008913D7"/>
    <w:rsid w:val="00892883"/>
    <w:rsid w:val="008928FA"/>
    <w:rsid w:val="008A4BC5"/>
    <w:rsid w:val="008A6788"/>
    <w:rsid w:val="008A76F3"/>
    <w:rsid w:val="008B1FF8"/>
    <w:rsid w:val="008B64A4"/>
    <w:rsid w:val="008C4507"/>
    <w:rsid w:val="008C676B"/>
    <w:rsid w:val="008D0639"/>
    <w:rsid w:val="008D1937"/>
    <w:rsid w:val="008D3AFB"/>
    <w:rsid w:val="008E43DB"/>
    <w:rsid w:val="008E58CB"/>
    <w:rsid w:val="008E6AFC"/>
    <w:rsid w:val="008E7381"/>
    <w:rsid w:val="008F4881"/>
    <w:rsid w:val="008F74F5"/>
    <w:rsid w:val="00901567"/>
    <w:rsid w:val="00903001"/>
    <w:rsid w:val="00903912"/>
    <w:rsid w:val="00905B3C"/>
    <w:rsid w:val="00905F74"/>
    <w:rsid w:val="00906197"/>
    <w:rsid w:val="00906AC1"/>
    <w:rsid w:val="00907EA4"/>
    <w:rsid w:val="0091733F"/>
    <w:rsid w:val="009239A5"/>
    <w:rsid w:val="00933D63"/>
    <w:rsid w:val="00933E09"/>
    <w:rsid w:val="00937E7F"/>
    <w:rsid w:val="00940E04"/>
    <w:rsid w:val="009424BC"/>
    <w:rsid w:val="0094540B"/>
    <w:rsid w:val="009455BF"/>
    <w:rsid w:val="00946AF3"/>
    <w:rsid w:val="00947E86"/>
    <w:rsid w:val="00956868"/>
    <w:rsid w:val="00956C94"/>
    <w:rsid w:val="0096183E"/>
    <w:rsid w:val="0096590A"/>
    <w:rsid w:val="00967971"/>
    <w:rsid w:val="0097227B"/>
    <w:rsid w:val="00974F7C"/>
    <w:rsid w:val="00976B07"/>
    <w:rsid w:val="009827BC"/>
    <w:rsid w:val="009834A4"/>
    <w:rsid w:val="009866D1"/>
    <w:rsid w:val="00994A6B"/>
    <w:rsid w:val="00995DD5"/>
    <w:rsid w:val="00996004"/>
    <w:rsid w:val="009A03FF"/>
    <w:rsid w:val="009A1130"/>
    <w:rsid w:val="009A132E"/>
    <w:rsid w:val="009A1997"/>
    <w:rsid w:val="009A55A3"/>
    <w:rsid w:val="009A58CE"/>
    <w:rsid w:val="009B2D50"/>
    <w:rsid w:val="009B742C"/>
    <w:rsid w:val="009C0185"/>
    <w:rsid w:val="009C4FC1"/>
    <w:rsid w:val="009C5A01"/>
    <w:rsid w:val="009C661E"/>
    <w:rsid w:val="009D0C07"/>
    <w:rsid w:val="009D3905"/>
    <w:rsid w:val="009E218A"/>
    <w:rsid w:val="009E6A0F"/>
    <w:rsid w:val="009F1AFE"/>
    <w:rsid w:val="009F2FD1"/>
    <w:rsid w:val="009F45F7"/>
    <w:rsid w:val="009F4D09"/>
    <w:rsid w:val="009F71CD"/>
    <w:rsid w:val="009F7DB4"/>
    <w:rsid w:val="00A04AF7"/>
    <w:rsid w:val="00A07744"/>
    <w:rsid w:val="00A10F72"/>
    <w:rsid w:val="00A10FCB"/>
    <w:rsid w:val="00A13090"/>
    <w:rsid w:val="00A143BA"/>
    <w:rsid w:val="00A20248"/>
    <w:rsid w:val="00A20834"/>
    <w:rsid w:val="00A2158F"/>
    <w:rsid w:val="00A2311F"/>
    <w:rsid w:val="00A26D55"/>
    <w:rsid w:val="00A33825"/>
    <w:rsid w:val="00A338EB"/>
    <w:rsid w:val="00A35A84"/>
    <w:rsid w:val="00A36C09"/>
    <w:rsid w:val="00A41499"/>
    <w:rsid w:val="00A42969"/>
    <w:rsid w:val="00A42C81"/>
    <w:rsid w:val="00A47866"/>
    <w:rsid w:val="00A50183"/>
    <w:rsid w:val="00A557CE"/>
    <w:rsid w:val="00A576B7"/>
    <w:rsid w:val="00A61BE3"/>
    <w:rsid w:val="00A648CA"/>
    <w:rsid w:val="00A66FE3"/>
    <w:rsid w:val="00A70EB7"/>
    <w:rsid w:val="00A74E82"/>
    <w:rsid w:val="00A82337"/>
    <w:rsid w:val="00A84D7A"/>
    <w:rsid w:val="00A86D56"/>
    <w:rsid w:val="00A953D9"/>
    <w:rsid w:val="00A95B1B"/>
    <w:rsid w:val="00AA7709"/>
    <w:rsid w:val="00AA7B7E"/>
    <w:rsid w:val="00AB2CBB"/>
    <w:rsid w:val="00AB3CBC"/>
    <w:rsid w:val="00AB450F"/>
    <w:rsid w:val="00AB50F8"/>
    <w:rsid w:val="00AB6582"/>
    <w:rsid w:val="00AB6D1F"/>
    <w:rsid w:val="00AC19E6"/>
    <w:rsid w:val="00AC3730"/>
    <w:rsid w:val="00AD1D8B"/>
    <w:rsid w:val="00AD3774"/>
    <w:rsid w:val="00AD42E4"/>
    <w:rsid w:val="00AD4851"/>
    <w:rsid w:val="00AD5877"/>
    <w:rsid w:val="00AD6D46"/>
    <w:rsid w:val="00AE0E02"/>
    <w:rsid w:val="00AE18E2"/>
    <w:rsid w:val="00AE2E44"/>
    <w:rsid w:val="00AE51CC"/>
    <w:rsid w:val="00AE7B01"/>
    <w:rsid w:val="00AF0C7D"/>
    <w:rsid w:val="00AF1A19"/>
    <w:rsid w:val="00B03099"/>
    <w:rsid w:val="00B04B20"/>
    <w:rsid w:val="00B066C1"/>
    <w:rsid w:val="00B07506"/>
    <w:rsid w:val="00B1692E"/>
    <w:rsid w:val="00B16A94"/>
    <w:rsid w:val="00B16BF1"/>
    <w:rsid w:val="00B2452B"/>
    <w:rsid w:val="00B24AB5"/>
    <w:rsid w:val="00B30201"/>
    <w:rsid w:val="00B35B5B"/>
    <w:rsid w:val="00B36002"/>
    <w:rsid w:val="00B41A50"/>
    <w:rsid w:val="00B51B9B"/>
    <w:rsid w:val="00B53AA1"/>
    <w:rsid w:val="00B5569A"/>
    <w:rsid w:val="00B64E3A"/>
    <w:rsid w:val="00B70362"/>
    <w:rsid w:val="00B73009"/>
    <w:rsid w:val="00B75DDA"/>
    <w:rsid w:val="00B75F45"/>
    <w:rsid w:val="00B768DE"/>
    <w:rsid w:val="00B773F4"/>
    <w:rsid w:val="00B83EE1"/>
    <w:rsid w:val="00B86FCD"/>
    <w:rsid w:val="00B87479"/>
    <w:rsid w:val="00B91229"/>
    <w:rsid w:val="00B917A3"/>
    <w:rsid w:val="00BB1840"/>
    <w:rsid w:val="00BB3DE3"/>
    <w:rsid w:val="00BB7E11"/>
    <w:rsid w:val="00BC1863"/>
    <w:rsid w:val="00BC1F3D"/>
    <w:rsid w:val="00BC213E"/>
    <w:rsid w:val="00BC3675"/>
    <w:rsid w:val="00BD0306"/>
    <w:rsid w:val="00BD4006"/>
    <w:rsid w:val="00BD5091"/>
    <w:rsid w:val="00BD576D"/>
    <w:rsid w:val="00BD706C"/>
    <w:rsid w:val="00BD72FE"/>
    <w:rsid w:val="00BE0B8E"/>
    <w:rsid w:val="00BE218B"/>
    <w:rsid w:val="00BF35DD"/>
    <w:rsid w:val="00C102B6"/>
    <w:rsid w:val="00C124E1"/>
    <w:rsid w:val="00C127B6"/>
    <w:rsid w:val="00C205B7"/>
    <w:rsid w:val="00C2104A"/>
    <w:rsid w:val="00C25A53"/>
    <w:rsid w:val="00C3168F"/>
    <w:rsid w:val="00C33F02"/>
    <w:rsid w:val="00C34C6C"/>
    <w:rsid w:val="00C440F2"/>
    <w:rsid w:val="00C46E62"/>
    <w:rsid w:val="00C475EF"/>
    <w:rsid w:val="00C513E3"/>
    <w:rsid w:val="00C55D02"/>
    <w:rsid w:val="00C561CC"/>
    <w:rsid w:val="00C561DA"/>
    <w:rsid w:val="00C57534"/>
    <w:rsid w:val="00C64006"/>
    <w:rsid w:val="00C64F71"/>
    <w:rsid w:val="00C66C31"/>
    <w:rsid w:val="00C73AC8"/>
    <w:rsid w:val="00C835B9"/>
    <w:rsid w:val="00C837C0"/>
    <w:rsid w:val="00C87AC7"/>
    <w:rsid w:val="00C87CC3"/>
    <w:rsid w:val="00C93BDE"/>
    <w:rsid w:val="00C93C10"/>
    <w:rsid w:val="00C9593E"/>
    <w:rsid w:val="00C974F6"/>
    <w:rsid w:val="00C97B7F"/>
    <w:rsid w:val="00CA28CC"/>
    <w:rsid w:val="00CA393D"/>
    <w:rsid w:val="00CA4202"/>
    <w:rsid w:val="00CA4A0C"/>
    <w:rsid w:val="00CA6E80"/>
    <w:rsid w:val="00CB161E"/>
    <w:rsid w:val="00CB3BEE"/>
    <w:rsid w:val="00CB71E8"/>
    <w:rsid w:val="00CC137B"/>
    <w:rsid w:val="00CC166E"/>
    <w:rsid w:val="00CC2240"/>
    <w:rsid w:val="00CC2533"/>
    <w:rsid w:val="00CC667A"/>
    <w:rsid w:val="00CD2A31"/>
    <w:rsid w:val="00CD5DC1"/>
    <w:rsid w:val="00CE4334"/>
    <w:rsid w:val="00CF18ED"/>
    <w:rsid w:val="00CF2CF5"/>
    <w:rsid w:val="00CF31B4"/>
    <w:rsid w:val="00CF7619"/>
    <w:rsid w:val="00D06A77"/>
    <w:rsid w:val="00D11B7A"/>
    <w:rsid w:val="00D12FF2"/>
    <w:rsid w:val="00D13454"/>
    <w:rsid w:val="00D13781"/>
    <w:rsid w:val="00D1394C"/>
    <w:rsid w:val="00D15F87"/>
    <w:rsid w:val="00D23914"/>
    <w:rsid w:val="00D25498"/>
    <w:rsid w:val="00D27016"/>
    <w:rsid w:val="00D30B54"/>
    <w:rsid w:val="00D3134D"/>
    <w:rsid w:val="00D33662"/>
    <w:rsid w:val="00D3371E"/>
    <w:rsid w:val="00D3723B"/>
    <w:rsid w:val="00D45974"/>
    <w:rsid w:val="00D45B6D"/>
    <w:rsid w:val="00D5180B"/>
    <w:rsid w:val="00D53139"/>
    <w:rsid w:val="00D549F4"/>
    <w:rsid w:val="00D54A5F"/>
    <w:rsid w:val="00D57B8A"/>
    <w:rsid w:val="00D60481"/>
    <w:rsid w:val="00D655B1"/>
    <w:rsid w:val="00D74D3F"/>
    <w:rsid w:val="00D82B0F"/>
    <w:rsid w:val="00D83960"/>
    <w:rsid w:val="00D842C9"/>
    <w:rsid w:val="00D84E98"/>
    <w:rsid w:val="00D9142B"/>
    <w:rsid w:val="00D960B1"/>
    <w:rsid w:val="00D968AF"/>
    <w:rsid w:val="00DA28B8"/>
    <w:rsid w:val="00DB17C3"/>
    <w:rsid w:val="00DB2B0C"/>
    <w:rsid w:val="00DB30FE"/>
    <w:rsid w:val="00DB44FF"/>
    <w:rsid w:val="00DB4B22"/>
    <w:rsid w:val="00DB6C33"/>
    <w:rsid w:val="00DC1AC1"/>
    <w:rsid w:val="00DC66D2"/>
    <w:rsid w:val="00DD15A6"/>
    <w:rsid w:val="00DD37EB"/>
    <w:rsid w:val="00DD4AF1"/>
    <w:rsid w:val="00DD53B3"/>
    <w:rsid w:val="00DE09DC"/>
    <w:rsid w:val="00DE1696"/>
    <w:rsid w:val="00DE2789"/>
    <w:rsid w:val="00DE5807"/>
    <w:rsid w:val="00DE6430"/>
    <w:rsid w:val="00DE6835"/>
    <w:rsid w:val="00DE7885"/>
    <w:rsid w:val="00DE7E7D"/>
    <w:rsid w:val="00DF19C8"/>
    <w:rsid w:val="00DF4393"/>
    <w:rsid w:val="00E02C80"/>
    <w:rsid w:val="00E063F0"/>
    <w:rsid w:val="00E11385"/>
    <w:rsid w:val="00E155B3"/>
    <w:rsid w:val="00E17F77"/>
    <w:rsid w:val="00E20348"/>
    <w:rsid w:val="00E22010"/>
    <w:rsid w:val="00E22F71"/>
    <w:rsid w:val="00E2530C"/>
    <w:rsid w:val="00E256A0"/>
    <w:rsid w:val="00E319C9"/>
    <w:rsid w:val="00E33BD0"/>
    <w:rsid w:val="00E33C3F"/>
    <w:rsid w:val="00E34826"/>
    <w:rsid w:val="00E37C63"/>
    <w:rsid w:val="00E37E84"/>
    <w:rsid w:val="00E43F8F"/>
    <w:rsid w:val="00E44B3F"/>
    <w:rsid w:val="00E51601"/>
    <w:rsid w:val="00E62B40"/>
    <w:rsid w:val="00E63165"/>
    <w:rsid w:val="00E64F37"/>
    <w:rsid w:val="00E65229"/>
    <w:rsid w:val="00E66968"/>
    <w:rsid w:val="00E67B28"/>
    <w:rsid w:val="00E67F79"/>
    <w:rsid w:val="00E71DD1"/>
    <w:rsid w:val="00E77DFB"/>
    <w:rsid w:val="00E83EE7"/>
    <w:rsid w:val="00E851C3"/>
    <w:rsid w:val="00E938F6"/>
    <w:rsid w:val="00E93D82"/>
    <w:rsid w:val="00E9511B"/>
    <w:rsid w:val="00EA20BB"/>
    <w:rsid w:val="00EA23DD"/>
    <w:rsid w:val="00EA299B"/>
    <w:rsid w:val="00EA5948"/>
    <w:rsid w:val="00EA7488"/>
    <w:rsid w:val="00EB2F46"/>
    <w:rsid w:val="00EB32A8"/>
    <w:rsid w:val="00EB7927"/>
    <w:rsid w:val="00EC05A4"/>
    <w:rsid w:val="00EC6EFE"/>
    <w:rsid w:val="00ED2B80"/>
    <w:rsid w:val="00ED461F"/>
    <w:rsid w:val="00ED7A8F"/>
    <w:rsid w:val="00EE3E2B"/>
    <w:rsid w:val="00EE59F9"/>
    <w:rsid w:val="00EF001D"/>
    <w:rsid w:val="00EF466D"/>
    <w:rsid w:val="00EF58E3"/>
    <w:rsid w:val="00EF60CE"/>
    <w:rsid w:val="00F00320"/>
    <w:rsid w:val="00F1295B"/>
    <w:rsid w:val="00F13712"/>
    <w:rsid w:val="00F15F93"/>
    <w:rsid w:val="00F165B8"/>
    <w:rsid w:val="00F16AE2"/>
    <w:rsid w:val="00F171E7"/>
    <w:rsid w:val="00F176E3"/>
    <w:rsid w:val="00F20ED5"/>
    <w:rsid w:val="00F2251F"/>
    <w:rsid w:val="00F307B6"/>
    <w:rsid w:val="00F309B1"/>
    <w:rsid w:val="00F3311C"/>
    <w:rsid w:val="00F35009"/>
    <w:rsid w:val="00F41E05"/>
    <w:rsid w:val="00F41F12"/>
    <w:rsid w:val="00F4211A"/>
    <w:rsid w:val="00F441F7"/>
    <w:rsid w:val="00F46AEB"/>
    <w:rsid w:val="00F5258B"/>
    <w:rsid w:val="00F52A8D"/>
    <w:rsid w:val="00F53000"/>
    <w:rsid w:val="00F53B52"/>
    <w:rsid w:val="00F54A69"/>
    <w:rsid w:val="00F65271"/>
    <w:rsid w:val="00F65FD4"/>
    <w:rsid w:val="00F66B88"/>
    <w:rsid w:val="00F71CDF"/>
    <w:rsid w:val="00F73556"/>
    <w:rsid w:val="00F73AE9"/>
    <w:rsid w:val="00F73E6A"/>
    <w:rsid w:val="00F75B8C"/>
    <w:rsid w:val="00F802EE"/>
    <w:rsid w:val="00F81DC4"/>
    <w:rsid w:val="00F85091"/>
    <w:rsid w:val="00F853EE"/>
    <w:rsid w:val="00F8597E"/>
    <w:rsid w:val="00F90063"/>
    <w:rsid w:val="00F90D27"/>
    <w:rsid w:val="00F921C4"/>
    <w:rsid w:val="00F94995"/>
    <w:rsid w:val="00F9531D"/>
    <w:rsid w:val="00FA2D96"/>
    <w:rsid w:val="00FA2FB1"/>
    <w:rsid w:val="00FA3BFB"/>
    <w:rsid w:val="00FB04F7"/>
    <w:rsid w:val="00FB2F41"/>
    <w:rsid w:val="00FB7528"/>
    <w:rsid w:val="00FC0E7A"/>
    <w:rsid w:val="00FC26C0"/>
    <w:rsid w:val="00FC4225"/>
    <w:rsid w:val="00FD244D"/>
    <w:rsid w:val="00FD3857"/>
    <w:rsid w:val="00FD3DA6"/>
    <w:rsid w:val="00FD4408"/>
    <w:rsid w:val="00FE03BB"/>
    <w:rsid w:val="00FE1A57"/>
    <w:rsid w:val="00FE3C52"/>
    <w:rsid w:val="00FE492D"/>
    <w:rsid w:val="00FE7EEC"/>
    <w:rsid w:val="00FF0D04"/>
    <w:rsid w:val="00FF53DC"/>
    <w:rsid w:val="00FF5ED5"/>
    <w:rsid w:val="00FF64AE"/>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67C03"/>
  <w15:docId w15:val="{1C2D09F2-EB03-48EA-936D-088E9A57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C33"/>
    <w:rPr>
      <w:sz w:val="24"/>
      <w:szCs w:val="24"/>
      <w:lang w:val="es-CR" w:eastAsia="es-MX"/>
    </w:rPr>
  </w:style>
  <w:style w:type="paragraph" w:styleId="Ttulo1">
    <w:name w:val="heading 1"/>
    <w:basedOn w:val="Normal"/>
    <w:next w:val="Normal"/>
    <w:link w:val="Ttulo1Car"/>
    <w:qFormat/>
    <w:rsid w:val="00F15F93"/>
    <w:pPr>
      <w:keepNext/>
      <w:widowControl w:val="0"/>
      <w:spacing w:before="240" w:after="60"/>
      <w:outlineLvl w:val="0"/>
    </w:pPr>
    <w:rPr>
      <w:rFonts w:ascii="Cambria" w:hAnsi="Cambria"/>
      <w:b/>
      <w:bCs/>
      <w:snapToGrid w:val="0"/>
      <w:kern w:val="32"/>
      <w:sz w:val="32"/>
      <w:szCs w:val="32"/>
      <w:lang w:val="x-none" w:eastAsia="x-none"/>
    </w:rPr>
  </w:style>
  <w:style w:type="paragraph" w:styleId="Ttulo2">
    <w:name w:val="heading 2"/>
    <w:basedOn w:val="Normal"/>
    <w:next w:val="Normal"/>
    <w:link w:val="Ttulo2Car"/>
    <w:unhideWhenUsed/>
    <w:qFormat/>
    <w:rsid w:val="00B5569A"/>
    <w:pPr>
      <w:keepNext/>
      <w:widowControl w:val="0"/>
      <w:spacing w:before="240" w:after="60"/>
      <w:outlineLvl w:val="1"/>
    </w:pPr>
    <w:rPr>
      <w:rFonts w:ascii="Cambria" w:hAnsi="Cambria"/>
      <w:b/>
      <w:bCs/>
      <w:i/>
      <w:iCs/>
      <w:snapToGrid w:val="0"/>
      <w:sz w:val="28"/>
      <w:szCs w:val="28"/>
      <w:lang w:val="en-US" w:eastAsia="en-US"/>
    </w:rPr>
  </w:style>
  <w:style w:type="paragraph" w:styleId="Ttulo4">
    <w:name w:val="heading 4"/>
    <w:basedOn w:val="Normal"/>
    <w:next w:val="Normal"/>
    <w:link w:val="Ttulo4Car"/>
    <w:semiHidden/>
    <w:unhideWhenUsed/>
    <w:qFormat/>
    <w:rsid w:val="00670E41"/>
    <w:pPr>
      <w:keepNext/>
      <w:widowControl w:val="0"/>
      <w:spacing w:before="240" w:after="60"/>
      <w:outlineLvl w:val="3"/>
    </w:pPr>
    <w:rPr>
      <w:rFonts w:ascii="Calibri" w:hAnsi="Calibri"/>
      <w:b/>
      <w:bCs/>
      <w:snapToGrid w:val="0"/>
      <w:sz w:val="28"/>
      <w:szCs w:val="28"/>
      <w:lang w:val="en-US" w:eastAsia="en-US"/>
    </w:rPr>
  </w:style>
  <w:style w:type="paragraph" w:styleId="Ttulo5">
    <w:name w:val="heading 5"/>
    <w:basedOn w:val="Normal"/>
    <w:next w:val="Normal"/>
    <w:qFormat/>
    <w:rsid w:val="00AE18E2"/>
    <w:pPr>
      <w:keepNext/>
      <w:widowControl w:val="0"/>
      <w:tabs>
        <w:tab w:val="center" w:pos="4680"/>
      </w:tabs>
      <w:suppressAutoHyphens/>
      <w:jc w:val="center"/>
      <w:outlineLvl w:val="4"/>
    </w:pPr>
    <w:rPr>
      <w:b/>
      <w:snapToGrid w:val="0"/>
      <w:spacing w:val="-2"/>
      <w:szCs w:val="20"/>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57534"/>
    <w:pPr>
      <w:widowControl w:val="0"/>
      <w:tabs>
        <w:tab w:val="center" w:pos="4680"/>
        <w:tab w:val="right" w:pos="9360"/>
      </w:tabs>
    </w:pPr>
    <w:rPr>
      <w:snapToGrid w:val="0"/>
      <w:sz w:val="20"/>
      <w:szCs w:val="20"/>
      <w:lang w:val="x-none" w:eastAsia="x-none"/>
    </w:rPr>
  </w:style>
  <w:style w:type="character" w:customStyle="1" w:styleId="EncabezadoCar">
    <w:name w:val="Encabezado Car"/>
    <w:link w:val="Encabezado"/>
    <w:uiPriority w:val="99"/>
    <w:rsid w:val="00C57534"/>
    <w:rPr>
      <w:snapToGrid w:val="0"/>
    </w:rPr>
  </w:style>
  <w:style w:type="paragraph" w:styleId="Piedepgina">
    <w:name w:val="footer"/>
    <w:basedOn w:val="Normal"/>
    <w:link w:val="PiedepginaCar"/>
    <w:uiPriority w:val="99"/>
    <w:rsid w:val="00C57534"/>
    <w:pPr>
      <w:widowControl w:val="0"/>
      <w:tabs>
        <w:tab w:val="center" w:pos="4680"/>
        <w:tab w:val="right" w:pos="9360"/>
      </w:tabs>
    </w:pPr>
    <w:rPr>
      <w:snapToGrid w:val="0"/>
      <w:sz w:val="20"/>
      <w:szCs w:val="20"/>
      <w:lang w:val="x-none" w:eastAsia="x-none"/>
    </w:rPr>
  </w:style>
  <w:style w:type="character" w:customStyle="1" w:styleId="PiedepginaCar">
    <w:name w:val="Pie de página Car"/>
    <w:link w:val="Piedepgina"/>
    <w:uiPriority w:val="99"/>
    <w:rsid w:val="00C57534"/>
    <w:rPr>
      <w:snapToGrid w:val="0"/>
    </w:rPr>
  </w:style>
  <w:style w:type="paragraph" w:styleId="Textodeglobo">
    <w:name w:val="Balloon Text"/>
    <w:basedOn w:val="Normal"/>
    <w:link w:val="TextodegloboCar"/>
    <w:rsid w:val="00C57534"/>
    <w:pPr>
      <w:widowControl w:val="0"/>
    </w:pPr>
    <w:rPr>
      <w:rFonts w:ascii="Tahoma" w:hAnsi="Tahoma"/>
      <w:snapToGrid w:val="0"/>
      <w:sz w:val="16"/>
      <w:szCs w:val="16"/>
      <w:lang w:val="x-none" w:eastAsia="x-none"/>
    </w:rPr>
  </w:style>
  <w:style w:type="character" w:customStyle="1" w:styleId="TextodegloboCar">
    <w:name w:val="Texto de globo Car"/>
    <w:link w:val="Textodeglobo"/>
    <w:rsid w:val="00C57534"/>
    <w:rPr>
      <w:rFonts w:ascii="Tahoma" w:hAnsi="Tahoma" w:cs="Tahoma"/>
      <w:snapToGrid w:val="0"/>
      <w:sz w:val="16"/>
      <w:szCs w:val="16"/>
    </w:rPr>
  </w:style>
  <w:style w:type="table" w:styleId="Tablaconcuadrcula">
    <w:name w:val="Table Grid"/>
    <w:basedOn w:val="Tablanormal"/>
    <w:rsid w:val="007C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44FF"/>
    <w:pPr>
      <w:autoSpaceDE w:val="0"/>
      <w:autoSpaceDN w:val="0"/>
      <w:adjustRightInd w:val="0"/>
    </w:pPr>
    <w:rPr>
      <w:color w:val="000000"/>
      <w:sz w:val="24"/>
      <w:szCs w:val="24"/>
    </w:rPr>
  </w:style>
  <w:style w:type="character" w:styleId="Hipervnculo">
    <w:name w:val="Hyperlink"/>
    <w:uiPriority w:val="99"/>
    <w:unhideWhenUsed/>
    <w:rsid w:val="005670BD"/>
    <w:rPr>
      <w:color w:val="0000FF"/>
      <w:u w:val="single"/>
    </w:rPr>
  </w:style>
  <w:style w:type="paragraph" w:styleId="Prrafodelista">
    <w:name w:val="List Paragraph"/>
    <w:basedOn w:val="Normal"/>
    <w:uiPriority w:val="34"/>
    <w:qFormat/>
    <w:rsid w:val="00340018"/>
    <w:pPr>
      <w:widowControl w:val="0"/>
      <w:ind w:left="720"/>
    </w:pPr>
    <w:rPr>
      <w:snapToGrid w:val="0"/>
      <w:sz w:val="20"/>
      <w:szCs w:val="20"/>
      <w:lang w:val="en-US" w:eastAsia="en-US"/>
    </w:rPr>
  </w:style>
  <w:style w:type="character" w:customStyle="1" w:styleId="Ttulo1Car">
    <w:name w:val="Título 1 Car"/>
    <w:link w:val="Ttulo1"/>
    <w:rsid w:val="00F15F93"/>
    <w:rPr>
      <w:rFonts w:ascii="Cambria" w:eastAsia="Times New Roman" w:hAnsi="Cambria" w:cs="Times New Roman"/>
      <w:b/>
      <w:bCs/>
      <w:snapToGrid w:val="0"/>
      <w:kern w:val="32"/>
      <w:sz w:val="32"/>
      <w:szCs w:val="32"/>
    </w:rPr>
  </w:style>
  <w:style w:type="character" w:styleId="Textoennegrita">
    <w:name w:val="Strong"/>
    <w:uiPriority w:val="22"/>
    <w:qFormat/>
    <w:rsid w:val="00F15F93"/>
    <w:rPr>
      <w:b/>
      <w:bCs/>
    </w:rPr>
  </w:style>
  <w:style w:type="character" w:customStyle="1" w:styleId="apple-converted-space">
    <w:name w:val="apple-converted-space"/>
    <w:basedOn w:val="Fuentedeprrafopredeter"/>
    <w:rsid w:val="00F2251F"/>
  </w:style>
  <w:style w:type="character" w:customStyle="1" w:styleId="Ttulo2Car">
    <w:name w:val="Título 2 Car"/>
    <w:link w:val="Ttulo2"/>
    <w:rsid w:val="00B5569A"/>
    <w:rPr>
      <w:rFonts w:ascii="Cambria" w:eastAsia="Times New Roman" w:hAnsi="Cambria" w:cs="Times New Roman"/>
      <w:b/>
      <w:bCs/>
      <w:i/>
      <w:iCs/>
      <w:snapToGrid w:val="0"/>
      <w:sz w:val="28"/>
      <w:szCs w:val="28"/>
    </w:rPr>
  </w:style>
  <w:style w:type="character" w:customStyle="1" w:styleId="highlight">
    <w:name w:val="highlight"/>
    <w:rsid w:val="00E67B28"/>
  </w:style>
  <w:style w:type="paragraph" w:styleId="Textodebloque">
    <w:name w:val="Block Text"/>
    <w:basedOn w:val="Normal"/>
    <w:link w:val="TextodebloqueCar"/>
    <w:rsid w:val="00FE7EEC"/>
    <w:pPr>
      <w:spacing w:before="120" w:after="120"/>
      <w:ind w:left="720" w:right="720"/>
    </w:pPr>
    <w:rPr>
      <w:i/>
      <w:lang w:val="en-US" w:eastAsia="en-US"/>
    </w:rPr>
  </w:style>
  <w:style w:type="character" w:customStyle="1" w:styleId="TextodebloqueCar">
    <w:name w:val="Texto de bloque Car"/>
    <w:link w:val="Textodebloque"/>
    <w:rsid w:val="00FE7EEC"/>
    <w:rPr>
      <w:i/>
      <w:sz w:val="24"/>
      <w:szCs w:val="24"/>
      <w:lang w:val="en-US" w:eastAsia="en-US"/>
    </w:rPr>
  </w:style>
  <w:style w:type="paragraph" w:customStyle="1" w:styleId="Normal1">
    <w:name w:val="Normal1"/>
    <w:rsid w:val="0060763F"/>
    <w:pPr>
      <w:spacing w:after="200" w:line="276" w:lineRule="auto"/>
    </w:pPr>
    <w:rPr>
      <w:rFonts w:ascii="Calibri" w:eastAsia="Calibri" w:hAnsi="Calibri" w:cs="Calibri"/>
      <w:color w:val="000000"/>
      <w:sz w:val="22"/>
      <w:szCs w:val="22"/>
    </w:rPr>
  </w:style>
  <w:style w:type="paragraph" w:styleId="NormalWeb">
    <w:name w:val="Normal (Web)"/>
    <w:basedOn w:val="Normal"/>
    <w:uiPriority w:val="99"/>
    <w:unhideWhenUsed/>
    <w:rsid w:val="00C102B6"/>
    <w:pPr>
      <w:spacing w:before="100" w:beforeAutospacing="1" w:after="100" w:afterAutospacing="1"/>
    </w:pPr>
    <w:rPr>
      <w:lang w:eastAsia="es-CR"/>
    </w:rPr>
  </w:style>
  <w:style w:type="paragraph" w:styleId="Ttulo">
    <w:name w:val="Title"/>
    <w:basedOn w:val="Normal"/>
    <w:next w:val="Normal"/>
    <w:link w:val="TtuloCar"/>
    <w:qFormat/>
    <w:rsid w:val="001E6280"/>
    <w:pPr>
      <w:pBdr>
        <w:bottom w:val="single" w:sz="8" w:space="4" w:color="4F81BD"/>
      </w:pBdr>
      <w:spacing w:after="300"/>
      <w:contextualSpacing/>
    </w:pPr>
    <w:rPr>
      <w:rFonts w:ascii="Cambria" w:hAnsi="Cambria"/>
      <w:color w:val="17365D"/>
      <w:spacing w:val="5"/>
      <w:kern w:val="28"/>
      <w:sz w:val="52"/>
      <w:szCs w:val="52"/>
      <w:lang w:eastAsia="es-ES"/>
    </w:rPr>
  </w:style>
  <w:style w:type="character" w:customStyle="1" w:styleId="TtuloCar">
    <w:name w:val="Título Car"/>
    <w:link w:val="Ttulo"/>
    <w:uiPriority w:val="10"/>
    <w:rsid w:val="001E6280"/>
    <w:rPr>
      <w:rFonts w:ascii="Cambria" w:hAnsi="Cambria"/>
      <w:color w:val="17365D"/>
      <w:spacing w:val="5"/>
      <w:kern w:val="28"/>
      <w:sz w:val="52"/>
      <w:szCs w:val="52"/>
      <w:lang w:eastAsia="es-ES"/>
    </w:rPr>
  </w:style>
  <w:style w:type="character" w:customStyle="1" w:styleId="Ttulo4Car">
    <w:name w:val="Título 4 Car"/>
    <w:link w:val="Ttulo4"/>
    <w:semiHidden/>
    <w:rsid w:val="00670E41"/>
    <w:rPr>
      <w:rFonts w:ascii="Calibri" w:eastAsia="Times New Roman" w:hAnsi="Calibri" w:cs="Times New Roman"/>
      <w:b/>
      <w:bCs/>
      <w:snapToGrid w:val="0"/>
      <w:sz w:val="28"/>
      <w:szCs w:val="28"/>
      <w:lang w:val="en-US" w:eastAsia="en-US"/>
    </w:rPr>
  </w:style>
  <w:style w:type="character" w:styleId="Refdecomentario">
    <w:name w:val="annotation reference"/>
    <w:uiPriority w:val="99"/>
    <w:unhideWhenUsed/>
    <w:rsid w:val="00D27016"/>
    <w:rPr>
      <w:sz w:val="16"/>
      <w:szCs w:val="16"/>
    </w:rPr>
  </w:style>
  <w:style w:type="paragraph" w:styleId="Textocomentario">
    <w:name w:val="annotation text"/>
    <w:basedOn w:val="Normal"/>
    <w:link w:val="TextocomentarioCar"/>
    <w:uiPriority w:val="99"/>
    <w:unhideWhenUsed/>
    <w:rsid w:val="00D27016"/>
    <w:pPr>
      <w:spacing w:after="200"/>
    </w:pPr>
    <w:rPr>
      <w:rFonts w:ascii="Calibri" w:eastAsia="Calibri" w:hAnsi="Calibri"/>
      <w:sz w:val="20"/>
      <w:szCs w:val="20"/>
      <w:lang w:eastAsia="en-US"/>
    </w:rPr>
  </w:style>
  <w:style w:type="character" w:customStyle="1" w:styleId="TextocomentarioCar">
    <w:name w:val="Texto comentario Car"/>
    <w:link w:val="Textocomentario"/>
    <w:uiPriority w:val="99"/>
    <w:rsid w:val="00D27016"/>
    <w:rPr>
      <w:rFonts w:ascii="Calibri" w:eastAsia="Calibri" w:hAnsi="Calibri"/>
      <w:lang w:eastAsia="en-US"/>
    </w:rPr>
  </w:style>
  <w:style w:type="paragraph" w:styleId="Textonotapie">
    <w:name w:val="footnote text"/>
    <w:basedOn w:val="Normal"/>
    <w:link w:val="TextonotapieCar"/>
    <w:uiPriority w:val="99"/>
    <w:unhideWhenUsed/>
    <w:rsid w:val="00D27016"/>
    <w:pPr>
      <w:widowControl w:val="0"/>
      <w:suppressAutoHyphens/>
      <w:autoSpaceDN w:val="0"/>
    </w:pPr>
    <w:rPr>
      <w:rFonts w:ascii="Liberation Serif" w:eastAsia="SimSun" w:hAnsi="Liberation Serif" w:cs="Mangal"/>
      <w:kern w:val="3"/>
      <w:sz w:val="20"/>
      <w:szCs w:val="18"/>
      <w:lang w:eastAsia="zh-CN" w:bidi="hi-IN"/>
    </w:rPr>
  </w:style>
  <w:style w:type="character" w:customStyle="1" w:styleId="TextonotapieCar">
    <w:name w:val="Texto nota pie Car"/>
    <w:link w:val="Textonotapie"/>
    <w:uiPriority w:val="99"/>
    <w:rsid w:val="00D27016"/>
    <w:rPr>
      <w:rFonts w:ascii="Liberation Serif" w:eastAsia="SimSun" w:hAnsi="Liberation Serif" w:cs="Mangal"/>
      <w:kern w:val="3"/>
      <w:szCs w:val="18"/>
      <w:lang w:eastAsia="zh-CN" w:bidi="hi-IN"/>
    </w:rPr>
  </w:style>
  <w:style w:type="paragraph" w:customStyle="1" w:styleId="Standard">
    <w:name w:val="Standard"/>
    <w:rsid w:val="00D27016"/>
    <w:pPr>
      <w:widowControl w:val="0"/>
      <w:suppressAutoHyphens/>
      <w:autoSpaceDN w:val="0"/>
    </w:pPr>
    <w:rPr>
      <w:rFonts w:ascii="Liberation Serif" w:eastAsia="SimSun" w:hAnsi="Liberation Serif" w:cs="Mangal"/>
      <w:kern w:val="3"/>
      <w:sz w:val="24"/>
      <w:szCs w:val="24"/>
      <w:lang w:val="es-CR" w:eastAsia="zh-CN" w:bidi="hi-IN"/>
    </w:rPr>
  </w:style>
  <w:style w:type="paragraph" w:customStyle="1" w:styleId="Textbody">
    <w:name w:val="Text body"/>
    <w:basedOn w:val="Standard"/>
    <w:rsid w:val="00D27016"/>
    <w:pPr>
      <w:spacing w:after="140" w:line="288" w:lineRule="auto"/>
    </w:pPr>
  </w:style>
  <w:style w:type="paragraph" w:customStyle="1" w:styleId="Footnote">
    <w:name w:val="Footnote"/>
    <w:basedOn w:val="Standard"/>
    <w:rsid w:val="00D27016"/>
    <w:pPr>
      <w:suppressLineNumbers/>
      <w:ind w:left="339" w:hanging="339"/>
    </w:pPr>
    <w:rPr>
      <w:sz w:val="20"/>
      <w:szCs w:val="20"/>
    </w:rPr>
  </w:style>
  <w:style w:type="character" w:styleId="Refdenotaalpie">
    <w:name w:val="footnote reference"/>
    <w:uiPriority w:val="99"/>
    <w:unhideWhenUsed/>
    <w:rsid w:val="00D27016"/>
    <w:rPr>
      <w:vertAlign w:val="superscript"/>
    </w:rPr>
  </w:style>
  <w:style w:type="character" w:customStyle="1" w:styleId="epub-state">
    <w:name w:val="epub-state"/>
    <w:basedOn w:val="Fuentedeprrafopredeter"/>
    <w:rsid w:val="00274102"/>
  </w:style>
  <w:style w:type="character" w:customStyle="1" w:styleId="epub-date">
    <w:name w:val="epub-date"/>
    <w:basedOn w:val="Fuentedeprrafopredeter"/>
    <w:rsid w:val="00274102"/>
  </w:style>
  <w:style w:type="paragraph" w:styleId="Textoindependiente">
    <w:name w:val="Body Text"/>
    <w:basedOn w:val="Normal"/>
    <w:link w:val="TextoindependienteCar"/>
    <w:semiHidden/>
    <w:rsid w:val="00B53AA1"/>
    <w:pPr>
      <w:jc w:val="both"/>
    </w:pPr>
    <w:rPr>
      <w:rFonts w:ascii="Arial" w:hAnsi="Arial" w:cs="Arial"/>
      <w:sz w:val="28"/>
      <w:lang w:val="es-ES" w:eastAsia="es-ES_tradnl"/>
    </w:rPr>
  </w:style>
  <w:style w:type="character" w:customStyle="1" w:styleId="TextoindependienteCar">
    <w:name w:val="Texto independiente Car"/>
    <w:basedOn w:val="Fuentedeprrafopredeter"/>
    <w:link w:val="Textoindependiente"/>
    <w:semiHidden/>
    <w:rsid w:val="00B53AA1"/>
    <w:rPr>
      <w:rFonts w:ascii="Arial" w:hAnsi="Arial" w:cs="Arial"/>
      <w:sz w:val="28"/>
      <w:szCs w:val="24"/>
      <w:lang w:val="es-ES" w:eastAsia="es-ES_tradnl"/>
    </w:rPr>
  </w:style>
  <w:style w:type="paragraph" w:customStyle="1" w:styleId="ecxmsonormal">
    <w:name w:val="ecxmsonormal"/>
    <w:basedOn w:val="Normal"/>
    <w:rsid w:val="00EB7927"/>
    <w:pPr>
      <w:spacing w:before="100" w:beforeAutospacing="1" w:after="100" w:afterAutospacing="1"/>
    </w:pPr>
    <w:rPr>
      <w:lang w:val="pt-BR" w:eastAsia="pt-BR"/>
    </w:rPr>
  </w:style>
  <w:style w:type="character" w:customStyle="1" w:styleId="Textonormal">
    <w:name w:val="Texto normal"/>
    <w:qFormat/>
    <w:rsid w:val="008E7381"/>
  </w:style>
  <w:style w:type="character" w:customStyle="1" w:styleId="lb-item-summary">
    <w:name w:val="lb-item-summary"/>
    <w:basedOn w:val="Fuentedeprrafopredeter"/>
    <w:rsid w:val="00E67F79"/>
  </w:style>
  <w:style w:type="character" w:styleId="nfasis">
    <w:name w:val="Emphasis"/>
    <w:basedOn w:val="Fuentedeprrafopredeter"/>
    <w:uiPriority w:val="20"/>
    <w:qFormat/>
    <w:rsid w:val="006B116C"/>
    <w:rPr>
      <w:i/>
      <w:iCs/>
    </w:rPr>
  </w:style>
  <w:style w:type="paragraph" w:customStyle="1" w:styleId="Articletitle">
    <w:name w:val="Article title"/>
    <w:basedOn w:val="Normal"/>
    <w:next w:val="Normal"/>
    <w:qFormat/>
    <w:rsid w:val="001621F5"/>
    <w:pPr>
      <w:spacing w:after="120" w:line="360" w:lineRule="auto"/>
    </w:pPr>
    <w:rPr>
      <w:b/>
      <w:sz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7357">
      <w:bodyDiv w:val="1"/>
      <w:marLeft w:val="0"/>
      <w:marRight w:val="0"/>
      <w:marTop w:val="0"/>
      <w:marBottom w:val="0"/>
      <w:divBdr>
        <w:top w:val="none" w:sz="0" w:space="0" w:color="auto"/>
        <w:left w:val="none" w:sz="0" w:space="0" w:color="auto"/>
        <w:bottom w:val="none" w:sz="0" w:space="0" w:color="auto"/>
        <w:right w:val="none" w:sz="0" w:space="0" w:color="auto"/>
      </w:divBdr>
    </w:div>
    <w:div w:id="61342041">
      <w:bodyDiv w:val="1"/>
      <w:marLeft w:val="0"/>
      <w:marRight w:val="0"/>
      <w:marTop w:val="0"/>
      <w:marBottom w:val="0"/>
      <w:divBdr>
        <w:top w:val="none" w:sz="0" w:space="0" w:color="auto"/>
        <w:left w:val="none" w:sz="0" w:space="0" w:color="auto"/>
        <w:bottom w:val="none" w:sz="0" w:space="0" w:color="auto"/>
        <w:right w:val="none" w:sz="0" w:space="0" w:color="auto"/>
      </w:divBdr>
    </w:div>
    <w:div w:id="75326140">
      <w:bodyDiv w:val="1"/>
      <w:marLeft w:val="0"/>
      <w:marRight w:val="0"/>
      <w:marTop w:val="0"/>
      <w:marBottom w:val="0"/>
      <w:divBdr>
        <w:top w:val="none" w:sz="0" w:space="0" w:color="auto"/>
        <w:left w:val="none" w:sz="0" w:space="0" w:color="auto"/>
        <w:bottom w:val="none" w:sz="0" w:space="0" w:color="auto"/>
        <w:right w:val="none" w:sz="0" w:space="0" w:color="auto"/>
      </w:divBdr>
    </w:div>
    <w:div w:id="86510512">
      <w:bodyDiv w:val="1"/>
      <w:marLeft w:val="0"/>
      <w:marRight w:val="0"/>
      <w:marTop w:val="0"/>
      <w:marBottom w:val="0"/>
      <w:divBdr>
        <w:top w:val="none" w:sz="0" w:space="0" w:color="auto"/>
        <w:left w:val="none" w:sz="0" w:space="0" w:color="auto"/>
        <w:bottom w:val="none" w:sz="0" w:space="0" w:color="auto"/>
        <w:right w:val="none" w:sz="0" w:space="0" w:color="auto"/>
      </w:divBdr>
    </w:div>
    <w:div w:id="108159143">
      <w:bodyDiv w:val="1"/>
      <w:marLeft w:val="0"/>
      <w:marRight w:val="0"/>
      <w:marTop w:val="0"/>
      <w:marBottom w:val="0"/>
      <w:divBdr>
        <w:top w:val="none" w:sz="0" w:space="0" w:color="auto"/>
        <w:left w:val="none" w:sz="0" w:space="0" w:color="auto"/>
        <w:bottom w:val="none" w:sz="0" w:space="0" w:color="auto"/>
        <w:right w:val="none" w:sz="0" w:space="0" w:color="auto"/>
      </w:divBdr>
    </w:div>
    <w:div w:id="125322535">
      <w:bodyDiv w:val="1"/>
      <w:marLeft w:val="0"/>
      <w:marRight w:val="0"/>
      <w:marTop w:val="0"/>
      <w:marBottom w:val="0"/>
      <w:divBdr>
        <w:top w:val="none" w:sz="0" w:space="0" w:color="auto"/>
        <w:left w:val="none" w:sz="0" w:space="0" w:color="auto"/>
        <w:bottom w:val="none" w:sz="0" w:space="0" w:color="auto"/>
        <w:right w:val="none" w:sz="0" w:space="0" w:color="auto"/>
      </w:divBdr>
    </w:div>
    <w:div w:id="128743928">
      <w:bodyDiv w:val="1"/>
      <w:marLeft w:val="0"/>
      <w:marRight w:val="0"/>
      <w:marTop w:val="0"/>
      <w:marBottom w:val="0"/>
      <w:divBdr>
        <w:top w:val="none" w:sz="0" w:space="0" w:color="auto"/>
        <w:left w:val="none" w:sz="0" w:space="0" w:color="auto"/>
        <w:bottom w:val="none" w:sz="0" w:space="0" w:color="auto"/>
        <w:right w:val="none" w:sz="0" w:space="0" w:color="auto"/>
      </w:divBdr>
    </w:div>
    <w:div w:id="129597252">
      <w:bodyDiv w:val="1"/>
      <w:marLeft w:val="0"/>
      <w:marRight w:val="0"/>
      <w:marTop w:val="0"/>
      <w:marBottom w:val="0"/>
      <w:divBdr>
        <w:top w:val="none" w:sz="0" w:space="0" w:color="auto"/>
        <w:left w:val="none" w:sz="0" w:space="0" w:color="auto"/>
        <w:bottom w:val="none" w:sz="0" w:space="0" w:color="auto"/>
        <w:right w:val="none" w:sz="0" w:space="0" w:color="auto"/>
      </w:divBdr>
    </w:div>
    <w:div w:id="130296215">
      <w:bodyDiv w:val="1"/>
      <w:marLeft w:val="0"/>
      <w:marRight w:val="0"/>
      <w:marTop w:val="0"/>
      <w:marBottom w:val="0"/>
      <w:divBdr>
        <w:top w:val="none" w:sz="0" w:space="0" w:color="auto"/>
        <w:left w:val="none" w:sz="0" w:space="0" w:color="auto"/>
        <w:bottom w:val="none" w:sz="0" w:space="0" w:color="auto"/>
        <w:right w:val="none" w:sz="0" w:space="0" w:color="auto"/>
      </w:divBdr>
    </w:div>
    <w:div w:id="134103179">
      <w:bodyDiv w:val="1"/>
      <w:marLeft w:val="0"/>
      <w:marRight w:val="0"/>
      <w:marTop w:val="0"/>
      <w:marBottom w:val="0"/>
      <w:divBdr>
        <w:top w:val="none" w:sz="0" w:space="0" w:color="auto"/>
        <w:left w:val="none" w:sz="0" w:space="0" w:color="auto"/>
        <w:bottom w:val="none" w:sz="0" w:space="0" w:color="auto"/>
        <w:right w:val="none" w:sz="0" w:space="0" w:color="auto"/>
      </w:divBdr>
    </w:div>
    <w:div w:id="134881611">
      <w:bodyDiv w:val="1"/>
      <w:marLeft w:val="0"/>
      <w:marRight w:val="0"/>
      <w:marTop w:val="0"/>
      <w:marBottom w:val="0"/>
      <w:divBdr>
        <w:top w:val="none" w:sz="0" w:space="0" w:color="auto"/>
        <w:left w:val="none" w:sz="0" w:space="0" w:color="auto"/>
        <w:bottom w:val="none" w:sz="0" w:space="0" w:color="auto"/>
        <w:right w:val="none" w:sz="0" w:space="0" w:color="auto"/>
      </w:divBdr>
    </w:div>
    <w:div w:id="151875889">
      <w:bodyDiv w:val="1"/>
      <w:marLeft w:val="0"/>
      <w:marRight w:val="0"/>
      <w:marTop w:val="0"/>
      <w:marBottom w:val="0"/>
      <w:divBdr>
        <w:top w:val="none" w:sz="0" w:space="0" w:color="auto"/>
        <w:left w:val="none" w:sz="0" w:space="0" w:color="auto"/>
        <w:bottom w:val="none" w:sz="0" w:space="0" w:color="auto"/>
        <w:right w:val="none" w:sz="0" w:space="0" w:color="auto"/>
      </w:divBdr>
    </w:div>
    <w:div w:id="195119197">
      <w:bodyDiv w:val="1"/>
      <w:marLeft w:val="0"/>
      <w:marRight w:val="0"/>
      <w:marTop w:val="0"/>
      <w:marBottom w:val="0"/>
      <w:divBdr>
        <w:top w:val="none" w:sz="0" w:space="0" w:color="auto"/>
        <w:left w:val="none" w:sz="0" w:space="0" w:color="auto"/>
        <w:bottom w:val="none" w:sz="0" w:space="0" w:color="auto"/>
        <w:right w:val="none" w:sz="0" w:space="0" w:color="auto"/>
      </w:divBdr>
    </w:div>
    <w:div w:id="249891220">
      <w:bodyDiv w:val="1"/>
      <w:marLeft w:val="0"/>
      <w:marRight w:val="0"/>
      <w:marTop w:val="0"/>
      <w:marBottom w:val="0"/>
      <w:divBdr>
        <w:top w:val="none" w:sz="0" w:space="0" w:color="auto"/>
        <w:left w:val="none" w:sz="0" w:space="0" w:color="auto"/>
        <w:bottom w:val="none" w:sz="0" w:space="0" w:color="auto"/>
        <w:right w:val="none" w:sz="0" w:space="0" w:color="auto"/>
      </w:divBdr>
    </w:div>
    <w:div w:id="279453603">
      <w:bodyDiv w:val="1"/>
      <w:marLeft w:val="0"/>
      <w:marRight w:val="0"/>
      <w:marTop w:val="0"/>
      <w:marBottom w:val="0"/>
      <w:divBdr>
        <w:top w:val="none" w:sz="0" w:space="0" w:color="auto"/>
        <w:left w:val="none" w:sz="0" w:space="0" w:color="auto"/>
        <w:bottom w:val="none" w:sz="0" w:space="0" w:color="auto"/>
        <w:right w:val="none" w:sz="0" w:space="0" w:color="auto"/>
      </w:divBdr>
    </w:div>
    <w:div w:id="291442770">
      <w:bodyDiv w:val="1"/>
      <w:marLeft w:val="0"/>
      <w:marRight w:val="0"/>
      <w:marTop w:val="0"/>
      <w:marBottom w:val="0"/>
      <w:divBdr>
        <w:top w:val="none" w:sz="0" w:space="0" w:color="auto"/>
        <w:left w:val="none" w:sz="0" w:space="0" w:color="auto"/>
        <w:bottom w:val="none" w:sz="0" w:space="0" w:color="auto"/>
        <w:right w:val="none" w:sz="0" w:space="0" w:color="auto"/>
      </w:divBdr>
    </w:div>
    <w:div w:id="323433527">
      <w:bodyDiv w:val="1"/>
      <w:marLeft w:val="0"/>
      <w:marRight w:val="0"/>
      <w:marTop w:val="0"/>
      <w:marBottom w:val="0"/>
      <w:divBdr>
        <w:top w:val="none" w:sz="0" w:space="0" w:color="auto"/>
        <w:left w:val="none" w:sz="0" w:space="0" w:color="auto"/>
        <w:bottom w:val="none" w:sz="0" w:space="0" w:color="auto"/>
        <w:right w:val="none" w:sz="0" w:space="0" w:color="auto"/>
      </w:divBdr>
    </w:div>
    <w:div w:id="444737274">
      <w:bodyDiv w:val="1"/>
      <w:marLeft w:val="0"/>
      <w:marRight w:val="0"/>
      <w:marTop w:val="0"/>
      <w:marBottom w:val="0"/>
      <w:divBdr>
        <w:top w:val="none" w:sz="0" w:space="0" w:color="auto"/>
        <w:left w:val="none" w:sz="0" w:space="0" w:color="auto"/>
        <w:bottom w:val="none" w:sz="0" w:space="0" w:color="auto"/>
        <w:right w:val="none" w:sz="0" w:space="0" w:color="auto"/>
      </w:divBdr>
    </w:div>
    <w:div w:id="477723619">
      <w:bodyDiv w:val="1"/>
      <w:marLeft w:val="0"/>
      <w:marRight w:val="0"/>
      <w:marTop w:val="0"/>
      <w:marBottom w:val="0"/>
      <w:divBdr>
        <w:top w:val="none" w:sz="0" w:space="0" w:color="auto"/>
        <w:left w:val="none" w:sz="0" w:space="0" w:color="auto"/>
        <w:bottom w:val="none" w:sz="0" w:space="0" w:color="auto"/>
        <w:right w:val="none" w:sz="0" w:space="0" w:color="auto"/>
      </w:divBdr>
    </w:div>
    <w:div w:id="578097265">
      <w:bodyDiv w:val="1"/>
      <w:marLeft w:val="0"/>
      <w:marRight w:val="0"/>
      <w:marTop w:val="0"/>
      <w:marBottom w:val="0"/>
      <w:divBdr>
        <w:top w:val="none" w:sz="0" w:space="0" w:color="auto"/>
        <w:left w:val="none" w:sz="0" w:space="0" w:color="auto"/>
        <w:bottom w:val="none" w:sz="0" w:space="0" w:color="auto"/>
        <w:right w:val="none" w:sz="0" w:space="0" w:color="auto"/>
      </w:divBdr>
    </w:div>
    <w:div w:id="583412908">
      <w:bodyDiv w:val="1"/>
      <w:marLeft w:val="0"/>
      <w:marRight w:val="0"/>
      <w:marTop w:val="0"/>
      <w:marBottom w:val="0"/>
      <w:divBdr>
        <w:top w:val="none" w:sz="0" w:space="0" w:color="auto"/>
        <w:left w:val="none" w:sz="0" w:space="0" w:color="auto"/>
        <w:bottom w:val="none" w:sz="0" w:space="0" w:color="auto"/>
        <w:right w:val="none" w:sz="0" w:space="0" w:color="auto"/>
      </w:divBdr>
    </w:div>
    <w:div w:id="628974059">
      <w:bodyDiv w:val="1"/>
      <w:marLeft w:val="0"/>
      <w:marRight w:val="0"/>
      <w:marTop w:val="0"/>
      <w:marBottom w:val="0"/>
      <w:divBdr>
        <w:top w:val="none" w:sz="0" w:space="0" w:color="auto"/>
        <w:left w:val="none" w:sz="0" w:space="0" w:color="auto"/>
        <w:bottom w:val="none" w:sz="0" w:space="0" w:color="auto"/>
        <w:right w:val="none" w:sz="0" w:space="0" w:color="auto"/>
      </w:divBdr>
    </w:div>
    <w:div w:id="657464795">
      <w:bodyDiv w:val="1"/>
      <w:marLeft w:val="0"/>
      <w:marRight w:val="0"/>
      <w:marTop w:val="0"/>
      <w:marBottom w:val="0"/>
      <w:divBdr>
        <w:top w:val="none" w:sz="0" w:space="0" w:color="auto"/>
        <w:left w:val="none" w:sz="0" w:space="0" w:color="auto"/>
        <w:bottom w:val="none" w:sz="0" w:space="0" w:color="auto"/>
        <w:right w:val="none" w:sz="0" w:space="0" w:color="auto"/>
      </w:divBdr>
    </w:div>
    <w:div w:id="690911148">
      <w:bodyDiv w:val="1"/>
      <w:marLeft w:val="0"/>
      <w:marRight w:val="0"/>
      <w:marTop w:val="0"/>
      <w:marBottom w:val="0"/>
      <w:divBdr>
        <w:top w:val="none" w:sz="0" w:space="0" w:color="auto"/>
        <w:left w:val="none" w:sz="0" w:space="0" w:color="auto"/>
        <w:bottom w:val="none" w:sz="0" w:space="0" w:color="auto"/>
        <w:right w:val="none" w:sz="0" w:space="0" w:color="auto"/>
      </w:divBdr>
    </w:div>
    <w:div w:id="734864296">
      <w:bodyDiv w:val="1"/>
      <w:marLeft w:val="0"/>
      <w:marRight w:val="0"/>
      <w:marTop w:val="0"/>
      <w:marBottom w:val="0"/>
      <w:divBdr>
        <w:top w:val="none" w:sz="0" w:space="0" w:color="auto"/>
        <w:left w:val="none" w:sz="0" w:space="0" w:color="auto"/>
        <w:bottom w:val="none" w:sz="0" w:space="0" w:color="auto"/>
        <w:right w:val="none" w:sz="0" w:space="0" w:color="auto"/>
      </w:divBdr>
    </w:div>
    <w:div w:id="798450891">
      <w:bodyDiv w:val="1"/>
      <w:marLeft w:val="0"/>
      <w:marRight w:val="0"/>
      <w:marTop w:val="0"/>
      <w:marBottom w:val="0"/>
      <w:divBdr>
        <w:top w:val="none" w:sz="0" w:space="0" w:color="auto"/>
        <w:left w:val="none" w:sz="0" w:space="0" w:color="auto"/>
        <w:bottom w:val="none" w:sz="0" w:space="0" w:color="auto"/>
        <w:right w:val="none" w:sz="0" w:space="0" w:color="auto"/>
      </w:divBdr>
      <w:divsChild>
        <w:div w:id="424232850">
          <w:marLeft w:val="0"/>
          <w:marRight w:val="0"/>
          <w:marTop w:val="225"/>
          <w:marBottom w:val="225"/>
          <w:divBdr>
            <w:top w:val="none" w:sz="0" w:space="0" w:color="auto"/>
            <w:left w:val="none" w:sz="0" w:space="0" w:color="auto"/>
            <w:bottom w:val="none" w:sz="0" w:space="0" w:color="auto"/>
            <w:right w:val="none" w:sz="0" w:space="0" w:color="auto"/>
          </w:divBdr>
          <w:divsChild>
            <w:div w:id="2073574561">
              <w:marLeft w:val="0"/>
              <w:marRight w:val="0"/>
              <w:marTop w:val="0"/>
              <w:marBottom w:val="0"/>
              <w:divBdr>
                <w:top w:val="none" w:sz="0" w:space="0" w:color="auto"/>
                <w:left w:val="none" w:sz="0" w:space="0" w:color="auto"/>
                <w:bottom w:val="none" w:sz="0" w:space="0" w:color="auto"/>
                <w:right w:val="none" w:sz="0" w:space="0" w:color="auto"/>
              </w:divBdr>
              <w:divsChild>
                <w:div w:id="648826452">
                  <w:marLeft w:val="0"/>
                  <w:marRight w:val="0"/>
                  <w:marTop w:val="0"/>
                  <w:marBottom w:val="0"/>
                  <w:divBdr>
                    <w:top w:val="none" w:sz="0" w:space="0" w:color="auto"/>
                    <w:left w:val="none" w:sz="0" w:space="0" w:color="auto"/>
                    <w:bottom w:val="none" w:sz="0" w:space="0" w:color="auto"/>
                    <w:right w:val="none" w:sz="0" w:space="0" w:color="auto"/>
                  </w:divBdr>
                  <w:divsChild>
                    <w:div w:id="2039161331">
                      <w:marLeft w:val="0"/>
                      <w:marRight w:val="0"/>
                      <w:marTop w:val="0"/>
                      <w:marBottom w:val="0"/>
                      <w:divBdr>
                        <w:top w:val="none" w:sz="0" w:space="0" w:color="auto"/>
                        <w:left w:val="none" w:sz="0" w:space="0" w:color="auto"/>
                        <w:bottom w:val="none" w:sz="0" w:space="0" w:color="auto"/>
                        <w:right w:val="none" w:sz="0" w:space="0" w:color="auto"/>
                      </w:divBdr>
                    </w:div>
                    <w:div w:id="1948853592">
                      <w:marLeft w:val="0"/>
                      <w:marRight w:val="0"/>
                      <w:marTop w:val="0"/>
                      <w:marBottom w:val="0"/>
                      <w:divBdr>
                        <w:top w:val="none" w:sz="0" w:space="0" w:color="auto"/>
                        <w:left w:val="none" w:sz="0" w:space="0" w:color="auto"/>
                        <w:bottom w:val="none" w:sz="0" w:space="0" w:color="auto"/>
                        <w:right w:val="none" w:sz="0" w:space="0" w:color="auto"/>
                      </w:divBdr>
                    </w:div>
                    <w:div w:id="592209181">
                      <w:marLeft w:val="0"/>
                      <w:marRight w:val="0"/>
                      <w:marTop w:val="0"/>
                      <w:marBottom w:val="0"/>
                      <w:divBdr>
                        <w:top w:val="none" w:sz="0" w:space="0" w:color="auto"/>
                        <w:left w:val="none" w:sz="0" w:space="0" w:color="auto"/>
                        <w:bottom w:val="none" w:sz="0" w:space="0" w:color="auto"/>
                        <w:right w:val="none" w:sz="0" w:space="0" w:color="auto"/>
                      </w:divBdr>
                    </w:div>
                    <w:div w:id="8082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3654">
          <w:marLeft w:val="0"/>
          <w:marRight w:val="0"/>
          <w:marTop w:val="225"/>
          <w:marBottom w:val="225"/>
          <w:divBdr>
            <w:top w:val="none" w:sz="0" w:space="0" w:color="auto"/>
            <w:left w:val="none" w:sz="0" w:space="0" w:color="auto"/>
            <w:bottom w:val="none" w:sz="0" w:space="0" w:color="auto"/>
            <w:right w:val="none" w:sz="0" w:space="0" w:color="auto"/>
          </w:divBdr>
          <w:divsChild>
            <w:div w:id="1135684186">
              <w:marLeft w:val="0"/>
              <w:marRight w:val="0"/>
              <w:marTop w:val="0"/>
              <w:marBottom w:val="0"/>
              <w:divBdr>
                <w:top w:val="none" w:sz="0" w:space="0" w:color="auto"/>
                <w:left w:val="none" w:sz="0" w:space="0" w:color="auto"/>
                <w:bottom w:val="none" w:sz="0" w:space="0" w:color="auto"/>
                <w:right w:val="none" w:sz="0" w:space="0" w:color="auto"/>
              </w:divBdr>
            </w:div>
            <w:div w:id="14922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78512">
      <w:bodyDiv w:val="1"/>
      <w:marLeft w:val="0"/>
      <w:marRight w:val="0"/>
      <w:marTop w:val="0"/>
      <w:marBottom w:val="0"/>
      <w:divBdr>
        <w:top w:val="none" w:sz="0" w:space="0" w:color="auto"/>
        <w:left w:val="none" w:sz="0" w:space="0" w:color="auto"/>
        <w:bottom w:val="none" w:sz="0" w:space="0" w:color="auto"/>
        <w:right w:val="none" w:sz="0" w:space="0" w:color="auto"/>
      </w:divBdr>
    </w:div>
    <w:div w:id="887037994">
      <w:bodyDiv w:val="1"/>
      <w:marLeft w:val="0"/>
      <w:marRight w:val="0"/>
      <w:marTop w:val="0"/>
      <w:marBottom w:val="0"/>
      <w:divBdr>
        <w:top w:val="none" w:sz="0" w:space="0" w:color="auto"/>
        <w:left w:val="none" w:sz="0" w:space="0" w:color="auto"/>
        <w:bottom w:val="none" w:sz="0" w:space="0" w:color="auto"/>
        <w:right w:val="none" w:sz="0" w:space="0" w:color="auto"/>
      </w:divBdr>
    </w:div>
    <w:div w:id="934242804">
      <w:bodyDiv w:val="1"/>
      <w:marLeft w:val="0"/>
      <w:marRight w:val="0"/>
      <w:marTop w:val="0"/>
      <w:marBottom w:val="0"/>
      <w:divBdr>
        <w:top w:val="none" w:sz="0" w:space="0" w:color="auto"/>
        <w:left w:val="none" w:sz="0" w:space="0" w:color="auto"/>
        <w:bottom w:val="none" w:sz="0" w:space="0" w:color="auto"/>
        <w:right w:val="none" w:sz="0" w:space="0" w:color="auto"/>
      </w:divBdr>
    </w:div>
    <w:div w:id="958878861">
      <w:bodyDiv w:val="1"/>
      <w:marLeft w:val="0"/>
      <w:marRight w:val="0"/>
      <w:marTop w:val="0"/>
      <w:marBottom w:val="0"/>
      <w:divBdr>
        <w:top w:val="none" w:sz="0" w:space="0" w:color="auto"/>
        <w:left w:val="none" w:sz="0" w:space="0" w:color="auto"/>
        <w:bottom w:val="none" w:sz="0" w:space="0" w:color="auto"/>
        <w:right w:val="none" w:sz="0" w:space="0" w:color="auto"/>
      </w:divBdr>
    </w:div>
    <w:div w:id="1027020541">
      <w:bodyDiv w:val="1"/>
      <w:marLeft w:val="0"/>
      <w:marRight w:val="0"/>
      <w:marTop w:val="0"/>
      <w:marBottom w:val="0"/>
      <w:divBdr>
        <w:top w:val="none" w:sz="0" w:space="0" w:color="auto"/>
        <w:left w:val="none" w:sz="0" w:space="0" w:color="auto"/>
        <w:bottom w:val="none" w:sz="0" w:space="0" w:color="auto"/>
        <w:right w:val="none" w:sz="0" w:space="0" w:color="auto"/>
      </w:divBdr>
    </w:div>
    <w:div w:id="1035814785">
      <w:bodyDiv w:val="1"/>
      <w:marLeft w:val="0"/>
      <w:marRight w:val="0"/>
      <w:marTop w:val="0"/>
      <w:marBottom w:val="0"/>
      <w:divBdr>
        <w:top w:val="none" w:sz="0" w:space="0" w:color="auto"/>
        <w:left w:val="none" w:sz="0" w:space="0" w:color="auto"/>
        <w:bottom w:val="none" w:sz="0" w:space="0" w:color="auto"/>
        <w:right w:val="none" w:sz="0" w:space="0" w:color="auto"/>
      </w:divBdr>
    </w:div>
    <w:div w:id="1039091616">
      <w:bodyDiv w:val="1"/>
      <w:marLeft w:val="0"/>
      <w:marRight w:val="0"/>
      <w:marTop w:val="0"/>
      <w:marBottom w:val="0"/>
      <w:divBdr>
        <w:top w:val="none" w:sz="0" w:space="0" w:color="auto"/>
        <w:left w:val="none" w:sz="0" w:space="0" w:color="auto"/>
        <w:bottom w:val="none" w:sz="0" w:space="0" w:color="auto"/>
        <w:right w:val="none" w:sz="0" w:space="0" w:color="auto"/>
      </w:divBdr>
    </w:div>
    <w:div w:id="1065372468">
      <w:bodyDiv w:val="1"/>
      <w:marLeft w:val="0"/>
      <w:marRight w:val="0"/>
      <w:marTop w:val="0"/>
      <w:marBottom w:val="0"/>
      <w:divBdr>
        <w:top w:val="none" w:sz="0" w:space="0" w:color="auto"/>
        <w:left w:val="none" w:sz="0" w:space="0" w:color="auto"/>
        <w:bottom w:val="none" w:sz="0" w:space="0" w:color="auto"/>
        <w:right w:val="none" w:sz="0" w:space="0" w:color="auto"/>
      </w:divBdr>
    </w:div>
    <w:div w:id="1065878244">
      <w:bodyDiv w:val="1"/>
      <w:marLeft w:val="0"/>
      <w:marRight w:val="0"/>
      <w:marTop w:val="0"/>
      <w:marBottom w:val="0"/>
      <w:divBdr>
        <w:top w:val="none" w:sz="0" w:space="0" w:color="auto"/>
        <w:left w:val="none" w:sz="0" w:space="0" w:color="auto"/>
        <w:bottom w:val="none" w:sz="0" w:space="0" w:color="auto"/>
        <w:right w:val="none" w:sz="0" w:space="0" w:color="auto"/>
      </w:divBdr>
    </w:div>
    <w:div w:id="1089930607">
      <w:bodyDiv w:val="1"/>
      <w:marLeft w:val="0"/>
      <w:marRight w:val="0"/>
      <w:marTop w:val="0"/>
      <w:marBottom w:val="0"/>
      <w:divBdr>
        <w:top w:val="none" w:sz="0" w:space="0" w:color="auto"/>
        <w:left w:val="none" w:sz="0" w:space="0" w:color="auto"/>
        <w:bottom w:val="none" w:sz="0" w:space="0" w:color="auto"/>
        <w:right w:val="none" w:sz="0" w:space="0" w:color="auto"/>
      </w:divBdr>
    </w:div>
    <w:div w:id="1104347272">
      <w:bodyDiv w:val="1"/>
      <w:marLeft w:val="0"/>
      <w:marRight w:val="0"/>
      <w:marTop w:val="0"/>
      <w:marBottom w:val="0"/>
      <w:divBdr>
        <w:top w:val="none" w:sz="0" w:space="0" w:color="auto"/>
        <w:left w:val="none" w:sz="0" w:space="0" w:color="auto"/>
        <w:bottom w:val="none" w:sz="0" w:space="0" w:color="auto"/>
        <w:right w:val="none" w:sz="0" w:space="0" w:color="auto"/>
      </w:divBdr>
    </w:div>
    <w:div w:id="1136068797">
      <w:bodyDiv w:val="1"/>
      <w:marLeft w:val="0"/>
      <w:marRight w:val="0"/>
      <w:marTop w:val="0"/>
      <w:marBottom w:val="0"/>
      <w:divBdr>
        <w:top w:val="none" w:sz="0" w:space="0" w:color="auto"/>
        <w:left w:val="none" w:sz="0" w:space="0" w:color="auto"/>
        <w:bottom w:val="none" w:sz="0" w:space="0" w:color="auto"/>
        <w:right w:val="none" w:sz="0" w:space="0" w:color="auto"/>
      </w:divBdr>
    </w:div>
    <w:div w:id="1157767748">
      <w:bodyDiv w:val="1"/>
      <w:marLeft w:val="0"/>
      <w:marRight w:val="0"/>
      <w:marTop w:val="0"/>
      <w:marBottom w:val="0"/>
      <w:divBdr>
        <w:top w:val="none" w:sz="0" w:space="0" w:color="auto"/>
        <w:left w:val="none" w:sz="0" w:space="0" w:color="auto"/>
        <w:bottom w:val="none" w:sz="0" w:space="0" w:color="auto"/>
        <w:right w:val="none" w:sz="0" w:space="0" w:color="auto"/>
      </w:divBdr>
    </w:div>
    <w:div w:id="1185442000">
      <w:bodyDiv w:val="1"/>
      <w:marLeft w:val="0"/>
      <w:marRight w:val="0"/>
      <w:marTop w:val="0"/>
      <w:marBottom w:val="0"/>
      <w:divBdr>
        <w:top w:val="none" w:sz="0" w:space="0" w:color="auto"/>
        <w:left w:val="none" w:sz="0" w:space="0" w:color="auto"/>
        <w:bottom w:val="none" w:sz="0" w:space="0" w:color="auto"/>
        <w:right w:val="none" w:sz="0" w:space="0" w:color="auto"/>
      </w:divBdr>
    </w:div>
    <w:div w:id="1212695014">
      <w:bodyDiv w:val="1"/>
      <w:marLeft w:val="0"/>
      <w:marRight w:val="0"/>
      <w:marTop w:val="0"/>
      <w:marBottom w:val="0"/>
      <w:divBdr>
        <w:top w:val="none" w:sz="0" w:space="0" w:color="auto"/>
        <w:left w:val="none" w:sz="0" w:space="0" w:color="auto"/>
        <w:bottom w:val="none" w:sz="0" w:space="0" w:color="auto"/>
        <w:right w:val="none" w:sz="0" w:space="0" w:color="auto"/>
      </w:divBdr>
    </w:div>
    <w:div w:id="1317224645">
      <w:bodyDiv w:val="1"/>
      <w:marLeft w:val="0"/>
      <w:marRight w:val="0"/>
      <w:marTop w:val="0"/>
      <w:marBottom w:val="0"/>
      <w:divBdr>
        <w:top w:val="none" w:sz="0" w:space="0" w:color="auto"/>
        <w:left w:val="none" w:sz="0" w:space="0" w:color="auto"/>
        <w:bottom w:val="none" w:sz="0" w:space="0" w:color="auto"/>
        <w:right w:val="none" w:sz="0" w:space="0" w:color="auto"/>
      </w:divBdr>
      <w:divsChild>
        <w:div w:id="173813127">
          <w:marLeft w:val="0"/>
          <w:marRight w:val="0"/>
          <w:marTop w:val="0"/>
          <w:marBottom w:val="0"/>
          <w:divBdr>
            <w:top w:val="none" w:sz="0" w:space="0" w:color="auto"/>
            <w:left w:val="none" w:sz="0" w:space="0" w:color="auto"/>
            <w:bottom w:val="none" w:sz="0" w:space="0" w:color="auto"/>
            <w:right w:val="none" w:sz="0" w:space="0" w:color="auto"/>
          </w:divBdr>
        </w:div>
        <w:div w:id="499392062">
          <w:marLeft w:val="0"/>
          <w:marRight w:val="0"/>
          <w:marTop w:val="0"/>
          <w:marBottom w:val="0"/>
          <w:divBdr>
            <w:top w:val="none" w:sz="0" w:space="0" w:color="auto"/>
            <w:left w:val="none" w:sz="0" w:space="0" w:color="auto"/>
            <w:bottom w:val="none" w:sz="0" w:space="0" w:color="auto"/>
            <w:right w:val="none" w:sz="0" w:space="0" w:color="auto"/>
          </w:divBdr>
        </w:div>
        <w:div w:id="602538536">
          <w:marLeft w:val="0"/>
          <w:marRight w:val="0"/>
          <w:marTop w:val="0"/>
          <w:marBottom w:val="0"/>
          <w:divBdr>
            <w:top w:val="none" w:sz="0" w:space="0" w:color="auto"/>
            <w:left w:val="none" w:sz="0" w:space="0" w:color="auto"/>
            <w:bottom w:val="none" w:sz="0" w:space="0" w:color="auto"/>
            <w:right w:val="none" w:sz="0" w:space="0" w:color="auto"/>
          </w:divBdr>
        </w:div>
        <w:div w:id="803620961">
          <w:marLeft w:val="0"/>
          <w:marRight w:val="0"/>
          <w:marTop w:val="0"/>
          <w:marBottom w:val="0"/>
          <w:divBdr>
            <w:top w:val="none" w:sz="0" w:space="0" w:color="auto"/>
            <w:left w:val="none" w:sz="0" w:space="0" w:color="auto"/>
            <w:bottom w:val="none" w:sz="0" w:space="0" w:color="auto"/>
            <w:right w:val="none" w:sz="0" w:space="0" w:color="auto"/>
          </w:divBdr>
        </w:div>
        <w:div w:id="911816473">
          <w:marLeft w:val="0"/>
          <w:marRight w:val="0"/>
          <w:marTop w:val="0"/>
          <w:marBottom w:val="0"/>
          <w:divBdr>
            <w:top w:val="none" w:sz="0" w:space="0" w:color="auto"/>
            <w:left w:val="none" w:sz="0" w:space="0" w:color="auto"/>
            <w:bottom w:val="none" w:sz="0" w:space="0" w:color="auto"/>
            <w:right w:val="none" w:sz="0" w:space="0" w:color="auto"/>
          </w:divBdr>
        </w:div>
        <w:div w:id="1124350674">
          <w:marLeft w:val="0"/>
          <w:marRight w:val="0"/>
          <w:marTop w:val="0"/>
          <w:marBottom w:val="0"/>
          <w:divBdr>
            <w:top w:val="none" w:sz="0" w:space="0" w:color="auto"/>
            <w:left w:val="none" w:sz="0" w:space="0" w:color="auto"/>
            <w:bottom w:val="none" w:sz="0" w:space="0" w:color="auto"/>
            <w:right w:val="none" w:sz="0" w:space="0" w:color="auto"/>
          </w:divBdr>
        </w:div>
        <w:div w:id="1140070271">
          <w:marLeft w:val="0"/>
          <w:marRight w:val="0"/>
          <w:marTop w:val="0"/>
          <w:marBottom w:val="0"/>
          <w:divBdr>
            <w:top w:val="none" w:sz="0" w:space="0" w:color="auto"/>
            <w:left w:val="none" w:sz="0" w:space="0" w:color="auto"/>
            <w:bottom w:val="none" w:sz="0" w:space="0" w:color="auto"/>
            <w:right w:val="none" w:sz="0" w:space="0" w:color="auto"/>
          </w:divBdr>
        </w:div>
        <w:div w:id="1307780069">
          <w:marLeft w:val="0"/>
          <w:marRight w:val="0"/>
          <w:marTop w:val="0"/>
          <w:marBottom w:val="0"/>
          <w:divBdr>
            <w:top w:val="none" w:sz="0" w:space="0" w:color="auto"/>
            <w:left w:val="none" w:sz="0" w:space="0" w:color="auto"/>
            <w:bottom w:val="none" w:sz="0" w:space="0" w:color="auto"/>
            <w:right w:val="none" w:sz="0" w:space="0" w:color="auto"/>
          </w:divBdr>
        </w:div>
        <w:div w:id="1720670651">
          <w:marLeft w:val="0"/>
          <w:marRight w:val="0"/>
          <w:marTop w:val="0"/>
          <w:marBottom w:val="0"/>
          <w:divBdr>
            <w:top w:val="none" w:sz="0" w:space="0" w:color="auto"/>
            <w:left w:val="none" w:sz="0" w:space="0" w:color="auto"/>
            <w:bottom w:val="none" w:sz="0" w:space="0" w:color="auto"/>
            <w:right w:val="none" w:sz="0" w:space="0" w:color="auto"/>
          </w:divBdr>
        </w:div>
        <w:div w:id="1794327728">
          <w:marLeft w:val="0"/>
          <w:marRight w:val="0"/>
          <w:marTop w:val="0"/>
          <w:marBottom w:val="0"/>
          <w:divBdr>
            <w:top w:val="none" w:sz="0" w:space="0" w:color="auto"/>
            <w:left w:val="none" w:sz="0" w:space="0" w:color="auto"/>
            <w:bottom w:val="none" w:sz="0" w:space="0" w:color="auto"/>
            <w:right w:val="none" w:sz="0" w:space="0" w:color="auto"/>
          </w:divBdr>
        </w:div>
      </w:divsChild>
    </w:div>
    <w:div w:id="1351684263">
      <w:bodyDiv w:val="1"/>
      <w:marLeft w:val="0"/>
      <w:marRight w:val="0"/>
      <w:marTop w:val="0"/>
      <w:marBottom w:val="0"/>
      <w:divBdr>
        <w:top w:val="none" w:sz="0" w:space="0" w:color="auto"/>
        <w:left w:val="none" w:sz="0" w:space="0" w:color="auto"/>
        <w:bottom w:val="none" w:sz="0" w:space="0" w:color="auto"/>
        <w:right w:val="none" w:sz="0" w:space="0" w:color="auto"/>
      </w:divBdr>
    </w:div>
    <w:div w:id="1422876640">
      <w:bodyDiv w:val="1"/>
      <w:marLeft w:val="0"/>
      <w:marRight w:val="0"/>
      <w:marTop w:val="0"/>
      <w:marBottom w:val="0"/>
      <w:divBdr>
        <w:top w:val="none" w:sz="0" w:space="0" w:color="auto"/>
        <w:left w:val="none" w:sz="0" w:space="0" w:color="auto"/>
        <w:bottom w:val="none" w:sz="0" w:space="0" w:color="auto"/>
        <w:right w:val="none" w:sz="0" w:space="0" w:color="auto"/>
      </w:divBdr>
    </w:div>
    <w:div w:id="1448889489">
      <w:bodyDiv w:val="1"/>
      <w:marLeft w:val="0"/>
      <w:marRight w:val="0"/>
      <w:marTop w:val="0"/>
      <w:marBottom w:val="0"/>
      <w:divBdr>
        <w:top w:val="none" w:sz="0" w:space="0" w:color="auto"/>
        <w:left w:val="none" w:sz="0" w:space="0" w:color="auto"/>
        <w:bottom w:val="none" w:sz="0" w:space="0" w:color="auto"/>
        <w:right w:val="none" w:sz="0" w:space="0" w:color="auto"/>
      </w:divBdr>
    </w:div>
    <w:div w:id="1496990469">
      <w:bodyDiv w:val="1"/>
      <w:marLeft w:val="0"/>
      <w:marRight w:val="0"/>
      <w:marTop w:val="0"/>
      <w:marBottom w:val="0"/>
      <w:divBdr>
        <w:top w:val="none" w:sz="0" w:space="0" w:color="auto"/>
        <w:left w:val="none" w:sz="0" w:space="0" w:color="auto"/>
        <w:bottom w:val="none" w:sz="0" w:space="0" w:color="auto"/>
        <w:right w:val="none" w:sz="0" w:space="0" w:color="auto"/>
      </w:divBdr>
    </w:div>
    <w:div w:id="1560632775">
      <w:bodyDiv w:val="1"/>
      <w:marLeft w:val="0"/>
      <w:marRight w:val="0"/>
      <w:marTop w:val="0"/>
      <w:marBottom w:val="0"/>
      <w:divBdr>
        <w:top w:val="none" w:sz="0" w:space="0" w:color="auto"/>
        <w:left w:val="none" w:sz="0" w:space="0" w:color="auto"/>
        <w:bottom w:val="none" w:sz="0" w:space="0" w:color="auto"/>
        <w:right w:val="none" w:sz="0" w:space="0" w:color="auto"/>
      </w:divBdr>
    </w:div>
    <w:div w:id="1669287398">
      <w:bodyDiv w:val="1"/>
      <w:marLeft w:val="0"/>
      <w:marRight w:val="0"/>
      <w:marTop w:val="0"/>
      <w:marBottom w:val="0"/>
      <w:divBdr>
        <w:top w:val="none" w:sz="0" w:space="0" w:color="auto"/>
        <w:left w:val="none" w:sz="0" w:space="0" w:color="auto"/>
        <w:bottom w:val="none" w:sz="0" w:space="0" w:color="auto"/>
        <w:right w:val="none" w:sz="0" w:space="0" w:color="auto"/>
      </w:divBdr>
    </w:div>
    <w:div w:id="1670139877">
      <w:bodyDiv w:val="1"/>
      <w:marLeft w:val="0"/>
      <w:marRight w:val="0"/>
      <w:marTop w:val="0"/>
      <w:marBottom w:val="0"/>
      <w:divBdr>
        <w:top w:val="none" w:sz="0" w:space="0" w:color="auto"/>
        <w:left w:val="none" w:sz="0" w:space="0" w:color="auto"/>
        <w:bottom w:val="none" w:sz="0" w:space="0" w:color="auto"/>
        <w:right w:val="none" w:sz="0" w:space="0" w:color="auto"/>
      </w:divBdr>
    </w:div>
    <w:div w:id="1807352304">
      <w:bodyDiv w:val="1"/>
      <w:marLeft w:val="0"/>
      <w:marRight w:val="0"/>
      <w:marTop w:val="0"/>
      <w:marBottom w:val="0"/>
      <w:divBdr>
        <w:top w:val="none" w:sz="0" w:space="0" w:color="auto"/>
        <w:left w:val="none" w:sz="0" w:space="0" w:color="auto"/>
        <w:bottom w:val="none" w:sz="0" w:space="0" w:color="auto"/>
        <w:right w:val="none" w:sz="0" w:space="0" w:color="auto"/>
      </w:divBdr>
    </w:div>
    <w:div w:id="1876195752">
      <w:bodyDiv w:val="1"/>
      <w:marLeft w:val="0"/>
      <w:marRight w:val="0"/>
      <w:marTop w:val="0"/>
      <w:marBottom w:val="0"/>
      <w:divBdr>
        <w:top w:val="none" w:sz="0" w:space="0" w:color="auto"/>
        <w:left w:val="none" w:sz="0" w:space="0" w:color="auto"/>
        <w:bottom w:val="none" w:sz="0" w:space="0" w:color="auto"/>
        <w:right w:val="none" w:sz="0" w:space="0" w:color="auto"/>
      </w:divBdr>
      <w:divsChild>
        <w:div w:id="68263624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81371721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9813699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532255706">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sChild>
    </w:div>
    <w:div w:id="1926379665">
      <w:bodyDiv w:val="1"/>
      <w:marLeft w:val="0"/>
      <w:marRight w:val="0"/>
      <w:marTop w:val="0"/>
      <w:marBottom w:val="0"/>
      <w:divBdr>
        <w:top w:val="none" w:sz="0" w:space="0" w:color="auto"/>
        <w:left w:val="none" w:sz="0" w:space="0" w:color="auto"/>
        <w:bottom w:val="none" w:sz="0" w:space="0" w:color="auto"/>
        <w:right w:val="none" w:sz="0" w:space="0" w:color="auto"/>
      </w:divBdr>
    </w:div>
    <w:div w:id="1988195882">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9">
          <w:marLeft w:val="0"/>
          <w:marRight w:val="0"/>
          <w:marTop w:val="0"/>
          <w:marBottom w:val="0"/>
          <w:divBdr>
            <w:top w:val="none" w:sz="0" w:space="0" w:color="auto"/>
            <w:left w:val="none" w:sz="0" w:space="0" w:color="auto"/>
            <w:bottom w:val="none" w:sz="0" w:space="0" w:color="auto"/>
            <w:right w:val="none" w:sz="0" w:space="0" w:color="auto"/>
          </w:divBdr>
          <w:divsChild>
            <w:div w:id="32966211">
              <w:marLeft w:val="0"/>
              <w:marRight w:val="0"/>
              <w:marTop w:val="225"/>
              <w:marBottom w:val="225"/>
              <w:divBdr>
                <w:top w:val="none" w:sz="0" w:space="0" w:color="auto"/>
                <w:left w:val="none" w:sz="0" w:space="0" w:color="auto"/>
                <w:bottom w:val="none" w:sz="0" w:space="0" w:color="auto"/>
                <w:right w:val="none" w:sz="0" w:space="0" w:color="auto"/>
              </w:divBdr>
              <w:divsChild>
                <w:div w:id="1604342289">
                  <w:marLeft w:val="0"/>
                  <w:marRight w:val="0"/>
                  <w:marTop w:val="0"/>
                  <w:marBottom w:val="0"/>
                  <w:divBdr>
                    <w:top w:val="none" w:sz="0" w:space="0" w:color="auto"/>
                    <w:left w:val="none" w:sz="0" w:space="0" w:color="auto"/>
                    <w:bottom w:val="none" w:sz="0" w:space="0" w:color="auto"/>
                    <w:right w:val="none" w:sz="0" w:space="0" w:color="auto"/>
                  </w:divBdr>
                  <w:divsChild>
                    <w:div w:id="142551349">
                      <w:marLeft w:val="0"/>
                      <w:marRight w:val="0"/>
                      <w:marTop w:val="0"/>
                      <w:marBottom w:val="0"/>
                      <w:divBdr>
                        <w:top w:val="single" w:sz="6" w:space="5" w:color="D3D3D3"/>
                        <w:left w:val="none" w:sz="0" w:space="0" w:color="auto"/>
                        <w:bottom w:val="none" w:sz="0" w:space="0" w:color="auto"/>
                        <w:right w:val="none" w:sz="0" w:space="0" w:color="auto"/>
                      </w:divBdr>
                      <w:divsChild>
                        <w:div w:id="1230582310">
                          <w:marLeft w:val="0"/>
                          <w:marRight w:val="0"/>
                          <w:marTop w:val="0"/>
                          <w:marBottom w:val="0"/>
                          <w:divBdr>
                            <w:top w:val="none" w:sz="0" w:space="0" w:color="auto"/>
                            <w:left w:val="none" w:sz="0" w:space="0" w:color="auto"/>
                            <w:bottom w:val="none" w:sz="0" w:space="0" w:color="auto"/>
                            <w:right w:val="none" w:sz="0" w:space="0" w:color="auto"/>
                          </w:divBdr>
                        </w:div>
                        <w:div w:id="1565604475">
                          <w:marLeft w:val="0"/>
                          <w:marRight w:val="0"/>
                          <w:marTop w:val="0"/>
                          <w:marBottom w:val="0"/>
                          <w:divBdr>
                            <w:top w:val="none" w:sz="0" w:space="0" w:color="auto"/>
                            <w:left w:val="none" w:sz="0" w:space="0" w:color="auto"/>
                            <w:bottom w:val="none" w:sz="0" w:space="0" w:color="auto"/>
                            <w:right w:val="none" w:sz="0" w:space="0" w:color="auto"/>
                          </w:divBdr>
                          <w:divsChild>
                            <w:div w:id="1263298693">
                              <w:marLeft w:val="0"/>
                              <w:marRight w:val="0"/>
                              <w:marTop w:val="0"/>
                              <w:marBottom w:val="0"/>
                              <w:divBdr>
                                <w:top w:val="none" w:sz="0" w:space="0" w:color="auto"/>
                                <w:left w:val="none" w:sz="0" w:space="0" w:color="auto"/>
                                <w:bottom w:val="none" w:sz="0" w:space="0" w:color="auto"/>
                                <w:right w:val="none" w:sz="0" w:space="0" w:color="auto"/>
                              </w:divBdr>
                              <w:divsChild>
                                <w:div w:id="18314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027446">
                  <w:marLeft w:val="0"/>
                  <w:marRight w:val="0"/>
                  <w:marTop w:val="0"/>
                  <w:marBottom w:val="0"/>
                  <w:divBdr>
                    <w:top w:val="none" w:sz="0" w:space="0" w:color="auto"/>
                    <w:left w:val="none" w:sz="0" w:space="0" w:color="auto"/>
                    <w:bottom w:val="none" w:sz="0" w:space="0" w:color="auto"/>
                    <w:right w:val="none" w:sz="0" w:space="0" w:color="auto"/>
                  </w:divBdr>
                  <w:divsChild>
                    <w:div w:id="1419985373">
                      <w:marLeft w:val="0"/>
                      <w:marRight w:val="0"/>
                      <w:marTop w:val="0"/>
                      <w:marBottom w:val="0"/>
                      <w:divBdr>
                        <w:top w:val="single" w:sz="6" w:space="5" w:color="D3D3D3"/>
                        <w:left w:val="none" w:sz="0" w:space="0" w:color="auto"/>
                        <w:bottom w:val="none" w:sz="0" w:space="0" w:color="auto"/>
                        <w:right w:val="none" w:sz="0" w:space="0" w:color="auto"/>
                      </w:divBdr>
                      <w:divsChild>
                        <w:div w:id="2133210940">
                          <w:marLeft w:val="0"/>
                          <w:marRight w:val="0"/>
                          <w:marTop w:val="0"/>
                          <w:marBottom w:val="0"/>
                          <w:divBdr>
                            <w:top w:val="none" w:sz="0" w:space="0" w:color="auto"/>
                            <w:left w:val="none" w:sz="0" w:space="0" w:color="auto"/>
                            <w:bottom w:val="none" w:sz="0" w:space="0" w:color="auto"/>
                            <w:right w:val="none" w:sz="0" w:space="0" w:color="auto"/>
                          </w:divBdr>
                        </w:div>
                        <w:div w:id="464354853">
                          <w:marLeft w:val="0"/>
                          <w:marRight w:val="0"/>
                          <w:marTop w:val="0"/>
                          <w:marBottom w:val="0"/>
                          <w:divBdr>
                            <w:top w:val="none" w:sz="0" w:space="0" w:color="auto"/>
                            <w:left w:val="none" w:sz="0" w:space="0" w:color="auto"/>
                            <w:bottom w:val="none" w:sz="0" w:space="0" w:color="auto"/>
                            <w:right w:val="none" w:sz="0" w:space="0" w:color="auto"/>
                          </w:divBdr>
                        </w:div>
                        <w:div w:id="1751930381">
                          <w:marLeft w:val="0"/>
                          <w:marRight w:val="0"/>
                          <w:marTop w:val="0"/>
                          <w:marBottom w:val="0"/>
                          <w:divBdr>
                            <w:top w:val="none" w:sz="0" w:space="0" w:color="auto"/>
                            <w:left w:val="none" w:sz="0" w:space="0" w:color="auto"/>
                            <w:bottom w:val="none" w:sz="0" w:space="0" w:color="auto"/>
                            <w:right w:val="none" w:sz="0" w:space="0" w:color="auto"/>
                          </w:divBdr>
                          <w:divsChild>
                            <w:div w:id="1731612914">
                              <w:marLeft w:val="0"/>
                              <w:marRight w:val="0"/>
                              <w:marTop w:val="0"/>
                              <w:marBottom w:val="0"/>
                              <w:divBdr>
                                <w:top w:val="none" w:sz="0" w:space="0" w:color="auto"/>
                                <w:left w:val="none" w:sz="0" w:space="0" w:color="auto"/>
                                <w:bottom w:val="none" w:sz="0" w:space="0" w:color="auto"/>
                                <w:right w:val="none" w:sz="0" w:space="0" w:color="auto"/>
                              </w:divBdr>
                              <w:divsChild>
                                <w:div w:id="2856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94163">
                  <w:marLeft w:val="0"/>
                  <w:marRight w:val="0"/>
                  <w:marTop w:val="0"/>
                  <w:marBottom w:val="0"/>
                  <w:divBdr>
                    <w:top w:val="none" w:sz="0" w:space="0" w:color="auto"/>
                    <w:left w:val="none" w:sz="0" w:space="0" w:color="auto"/>
                    <w:bottom w:val="none" w:sz="0" w:space="0" w:color="auto"/>
                    <w:right w:val="none" w:sz="0" w:space="0" w:color="auto"/>
                  </w:divBdr>
                  <w:divsChild>
                    <w:div w:id="962347813">
                      <w:marLeft w:val="0"/>
                      <w:marRight w:val="0"/>
                      <w:marTop w:val="0"/>
                      <w:marBottom w:val="0"/>
                      <w:divBdr>
                        <w:top w:val="single" w:sz="6" w:space="5" w:color="D3D3D3"/>
                        <w:left w:val="none" w:sz="0" w:space="0" w:color="auto"/>
                        <w:bottom w:val="none" w:sz="0" w:space="0" w:color="auto"/>
                        <w:right w:val="none" w:sz="0" w:space="0" w:color="auto"/>
                      </w:divBdr>
                      <w:divsChild>
                        <w:div w:id="1566990549">
                          <w:marLeft w:val="0"/>
                          <w:marRight w:val="0"/>
                          <w:marTop w:val="0"/>
                          <w:marBottom w:val="0"/>
                          <w:divBdr>
                            <w:top w:val="none" w:sz="0" w:space="0" w:color="auto"/>
                            <w:left w:val="none" w:sz="0" w:space="0" w:color="auto"/>
                            <w:bottom w:val="none" w:sz="0" w:space="0" w:color="auto"/>
                            <w:right w:val="none" w:sz="0" w:space="0" w:color="auto"/>
                          </w:divBdr>
                        </w:div>
                        <w:div w:id="1993633235">
                          <w:marLeft w:val="0"/>
                          <w:marRight w:val="0"/>
                          <w:marTop w:val="0"/>
                          <w:marBottom w:val="0"/>
                          <w:divBdr>
                            <w:top w:val="none" w:sz="0" w:space="0" w:color="auto"/>
                            <w:left w:val="none" w:sz="0" w:space="0" w:color="auto"/>
                            <w:bottom w:val="none" w:sz="0" w:space="0" w:color="auto"/>
                            <w:right w:val="none" w:sz="0" w:space="0" w:color="auto"/>
                          </w:divBdr>
                        </w:div>
                        <w:div w:id="1264221708">
                          <w:marLeft w:val="0"/>
                          <w:marRight w:val="0"/>
                          <w:marTop w:val="0"/>
                          <w:marBottom w:val="0"/>
                          <w:divBdr>
                            <w:top w:val="none" w:sz="0" w:space="0" w:color="auto"/>
                            <w:left w:val="none" w:sz="0" w:space="0" w:color="auto"/>
                            <w:bottom w:val="none" w:sz="0" w:space="0" w:color="auto"/>
                            <w:right w:val="none" w:sz="0" w:space="0" w:color="auto"/>
                          </w:divBdr>
                          <w:divsChild>
                            <w:div w:id="1634871197">
                              <w:marLeft w:val="0"/>
                              <w:marRight w:val="0"/>
                              <w:marTop w:val="0"/>
                              <w:marBottom w:val="0"/>
                              <w:divBdr>
                                <w:top w:val="none" w:sz="0" w:space="0" w:color="auto"/>
                                <w:left w:val="none" w:sz="0" w:space="0" w:color="auto"/>
                                <w:bottom w:val="none" w:sz="0" w:space="0" w:color="auto"/>
                                <w:right w:val="none" w:sz="0" w:space="0" w:color="auto"/>
                              </w:divBdr>
                              <w:divsChild>
                                <w:div w:id="16196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05163">
                  <w:marLeft w:val="0"/>
                  <w:marRight w:val="0"/>
                  <w:marTop w:val="0"/>
                  <w:marBottom w:val="0"/>
                  <w:divBdr>
                    <w:top w:val="none" w:sz="0" w:space="0" w:color="auto"/>
                    <w:left w:val="none" w:sz="0" w:space="0" w:color="auto"/>
                    <w:bottom w:val="none" w:sz="0" w:space="0" w:color="auto"/>
                    <w:right w:val="none" w:sz="0" w:space="0" w:color="auto"/>
                  </w:divBdr>
                  <w:divsChild>
                    <w:div w:id="1832527945">
                      <w:marLeft w:val="0"/>
                      <w:marRight w:val="0"/>
                      <w:marTop w:val="0"/>
                      <w:marBottom w:val="0"/>
                      <w:divBdr>
                        <w:top w:val="single" w:sz="6" w:space="5" w:color="D3D3D3"/>
                        <w:left w:val="none" w:sz="0" w:space="0" w:color="auto"/>
                        <w:bottom w:val="none" w:sz="0" w:space="0" w:color="auto"/>
                        <w:right w:val="none" w:sz="0" w:space="0" w:color="auto"/>
                      </w:divBdr>
                      <w:divsChild>
                        <w:div w:id="1837111376">
                          <w:marLeft w:val="0"/>
                          <w:marRight w:val="0"/>
                          <w:marTop w:val="0"/>
                          <w:marBottom w:val="0"/>
                          <w:divBdr>
                            <w:top w:val="none" w:sz="0" w:space="0" w:color="auto"/>
                            <w:left w:val="none" w:sz="0" w:space="0" w:color="auto"/>
                            <w:bottom w:val="none" w:sz="0" w:space="0" w:color="auto"/>
                            <w:right w:val="none" w:sz="0" w:space="0" w:color="auto"/>
                          </w:divBdr>
                        </w:div>
                        <w:div w:id="1378092174">
                          <w:marLeft w:val="0"/>
                          <w:marRight w:val="0"/>
                          <w:marTop w:val="0"/>
                          <w:marBottom w:val="0"/>
                          <w:divBdr>
                            <w:top w:val="none" w:sz="0" w:space="0" w:color="auto"/>
                            <w:left w:val="none" w:sz="0" w:space="0" w:color="auto"/>
                            <w:bottom w:val="none" w:sz="0" w:space="0" w:color="auto"/>
                            <w:right w:val="none" w:sz="0" w:space="0" w:color="auto"/>
                          </w:divBdr>
                        </w:div>
                        <w:div w:id="50036220">
                          <w:marLeft w:val="0"/>
                          <w:marRight w:val="0"/>
                          <w:marTop w:val="0"/>
                          <w:marBottom w:val="0"/>
                          <w:divBdr>
                            <w:top w:val="none" w:sz="0" w:space="0" w:color="auto"/>
                            <w:left w:val="none" w:sz="0" w:space="0" w:color="auto"/>
                            <w:bottom w:val="none" w:sz="0" w:space="0" w:color="auto"/>
                            <w:right w:val="none" w:sz="0" w:space="0" w:color="auto"/>
                          </w:divBdr>
                          <w:divsChild>
                            <w:div w:id="2112892654">
                              <w:marLeft w:val="0"/>
                              <w:marRight w:val="0"/>
                              <w:marTop w:val="0"/>
                              <w:marBottom w:val="0"/>
                              <w:divBdr>
                                <w:top w:val="none" w:sz="0" w:space="0" w:color="auto"/>
                                <w:left w:val="none" w:sz="0" w:space="0" w:color="auto"/>
                                <w:bottom w:val="none" w:sz="0" w:space="0" w:color="auto"/>
                                <w:right w:val="none" w:sz="0" w:space="0" w:color="auto"/>
                              </w:divBdr>
                              <w:divsChild>
                                <w:div w:id="9339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18445">
                  <w:marLeft w:val="0"/>
                  <w:marRight w:val="0"/>
                  <w:marTop w:val="0"/>
                  <w:marBottom w:val="0"/>
                  <w:divBdr>
                    <w:top w:val="none" w:sz="0" w:space="0" w:color="auto"/>
                    <w:left w:val="none" w:sz="0" w:space="0" w:color="auto"/>
                    <w:bottom w:val="single" w:sz="6" w:space="0" w:color="D3D3D3"/>
                    <w:right w:val="none" w:sz="0" w:space="0" w:color="auto"/>
                  </w:divBdr>
                  <w:divsChild>
                    <w:div w:id="1126854627">
                      <w:marLeft w:val="0"/>
                      <w:marRight w:val="0"/>
                      <w:marTop w:val="0"/>
                      <w:marBottom w:val="0"/>
                      <w:divBdr>
                        <w:top w:val="single" w:sz="6" w:space="5" w:color="D3D3D3"/>
                        <w:left w:val="none" w:sz="0" w:space="0" w:color="auto"/>
                        <w:bottom w:val="none" w:sz="0" w:space="0" w:color="auto"/>
                        <w:right w:val="none" w:sz="0" w:space="0" w:color="auto"/>
                      </w:divBdr>
                      <w:divsChild>
                        <w:div w:id="1117290396">
                          <w:marLeft w:val="0"/>
                          <w:marRight w:val="0"/>
                          <w:marTop w:val="0"/>
                          <w:marBottom w:val="0"/>
                          <w:divBdr>
                            <w:top w:val="none" w:sz="0" w:space="0" w:color="auto"/>
                            <w:left w:val="none" w:sz="0" w:space="0" w:color="auto"/>
                            <w:bottom w:val="none" w:sz="0" w:space="0" w:color="auto"/>
                            <w:right w:val="none" w:sz="0" w:space="0" w:color="auto"/>
                          </w:divBdr>
                        </w:div>
                        <w:div w:id="1061753536">
                          <w:marLeft w:val="0"/>
                          <w:marRight w:val="0"/>
                          <w:marTop w:val="0"/>
                          <w:marBottom w:val="0"/>
                          <w:divBdr>
                            <w:top w:val="none" w:sz="0" w:space="0" w:color="auto"/>
                            <w:left w:val="none" w:sz="0" w:space="0" w:color="auto"/>
                            <w:bottom w:val="none" w:sz="0" w:space="0" w:color="auto"/>
                            <w:right w:val="none" w:sz="0" w:space="0" w:color="auto"/>
                          </w:divBdr>
                        </w:div>
                        <w:div w:id="2056736955">
                          <w:marLeft w:val="0"/>
                          <w:marRight w:val="0"/>
                          <w:marTop w:val="0"/>
                          <w:marBottom w:val="0"/>
                          <w:divBdr>
                            <w:top w:val="none" w:sz="0" w:space="0" w:color="auto"/>
                            <w:left w:val="none" w:sz="0" w:space="0" w:color="auto"/>
                            <w:bottom w:val="none" w:sz="0" w:space="0" w:color="auto"/>
                            <w:right w:val="none" w:sz="0" w:space="0" w:color="auto"/>
                          </w:divBdr>
                          <w:divsChild>
                            <w:div w:id="308020774">
                              <w:marLeft w:val="0"/>
                              <w:marRight w:val="0"/>
                              <w:marTop w:val="0"/>
                              <w:marBottom w:val="0"/>
                              <w:divBdr>
                                <w:top w:val="none" w:sz="0" w:space="0" w:color="auto"/>
                                <w:left w:val="none" w:sz="0" w:space="0" w:color="auto"/>
                                <w:bottom w:val="none" w:sz="0" w:space="0" w:color="auto"/>
                                <w:right w:val="none" w:sz="0" w:space="0" w:color="auto"/>
                              </w:divBdr>
                              <w:divsChild>
                                <w:div w:id="18486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874719">
      <w:bodyDiv w:val="1"/>
      <w:marLeft w:val="0"/>
      <w:marRight w:val="0"/>
      <w:marTop w:val="0"/>
      <w:marBottom w:val="0"/>
      <w:divBdr>
        <w:top w:val="none" w:sz="0" w:space="0" w:color="auto"/>
        <w:left w:val="none" w:sz="0" w:space="0" w:color="auto"/>
        <w:bottom w:val="none" w:sz="0" w:space="0" w:color="auto"/>
        <w:right w:val="none" w:sz="0" w:space="0" w:color="auto"/>
      </w:divBdr>
    </w:div>
    <w:div w:id="2023704651">
      <w:bodyDiv w:val="1"/>
      <w:marLeft w:val="0"/>
      <w:marRight w:val="0"/>
      <w:marTop w:val="0"/>
      <w:marBottom w:val="0"/>
      <w:divBdr>
        <w:top w:val="none" w:sz="0" w:space="0" w:color="auto"/>
        <w:left w:val="none" w:sz="0" w:space="0" w:color="auto"/>
        <w:bottom w:val="none" w:sz="0" w:space="0" w:color="auto"/>
        <w:right w:val="none" w:sz="0" w:space="0" w:color="auto"/>
      </w:divBdr>
    </w:div>
    <w:div w:id="2065331790">
      <w:bodyDiv w:val="1"/>
      <w:marLeft w:val="0"/>
      <w:marRight w:val="0"/>
      <w:marTop w:val="0"/>
      <w:marBottom w:val="0"/>
      <w:divBdr>
        <w:top w:val="none" w:sz="0" w:space="0" w:color="auto"/>
        <w:left w:val="none" w:sz="0" w:space="0" w:color="auto"/>
        <w:bottom w:val="none" w:sz="0" w:space="0" w:color="auto"/>
        <w:right w:val="none" w:sz="0" w:space="0" w:color="auto"/>
      </w:divBdr>
    </w:div>
    <w:div w:id="2077052056">
      <w:bodyDiv w:val="1"/>
      <w:marLeft w:val="0"/>
      <w:marRight w:val="0"/>
      <w:marTop w:val="0"/>
      <w:marBottom w:val="0"/>
      <w:divBdr>
        <w:top w:val="none" w:sz="0" w:space="0" w:color="auto"/>
        <w:left w:val="none" w:sz="0" w:space="0" w:color="auto"/>
        <w:bottom w:val="none" w:sz="0" w:space="0" w:color="auto"/>
        <w:right w:val="none" w:sz="0" w:space="0" w:color="auto"/>
      </w:divBdr>
    </w:div>
    <w:div w:id="2088110563">
      <w:bodyDiv w:val="1"/>
      <w:marLeft w:val="0"/>
      <w:marRight w:val="0"/>
      <w:marTop w:val="0"/>
      <w:marBottom w:val="0"/>
      <w:divBdr>
        <w:top w:val="none" w:sz="0" w:space="0" w:color="auto"/>
        <w:left w:val="none" w:sz="0" w:space="0" w:color="auto"/>
        <w:bottom w:val="none" w:sz="0" w:space="0" w:color="auto"/>
        <w:right w:val="none" w:sz="0" w:space="0" w:color="auto"/>
      </w:divBdr>
      <w:divsChild>
        <w:div w:id="1037584730">
          <w:marLeft w:val="0"/>
          <w:marRight w:val="0"/>
          <w:marTop w:val="0"/>
          <w:marBottom w:val="0"/>
          <w:divBdr>
            <w:top w:val="none" w:sz="0" w:space="0" w:color="auto"/>
            <w:left w:val="none" w:sz="0" w:space="0" w:color="auto"/>
            <w:bottom w:val="none" w:sz="0" w:space="0" w:color="auto"/>
            <w:right w:val="none" w:sz="0" w:space="0" w:color="auto"/>
          </w:divBdr>
        </w:div>
        <w:div w:id="439640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enf.ucr.ac.cr/PD-191-200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rby.munoz@ucr.ac.c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7381</Words>
  <Characters>46956</Characters>
  <Application>Microsoft Office Word</Application>
  <DocSecurity>0</DocSecurity>
  <Lines>391</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UNIVERSITY OF MIAMI</vt:lpstr>
      <vt:lpstr>UNIVERSITY OF MIAMI</vt:lpstr>
    </vt:vector>
  </TitlesOfParts>
  <Company>University of Miami</Company>
  <LinksUpToDate>false</LinksUpToDate>
  <CharactersWithSpaces>54229</CharactersWithSpaces>
  <SharedDoc>false</SharedDoc>
  <HLinks>
    <vt:vector size="24" baseType="variant">
      <vt:variant>
        <vt:i4>4456476</vt:i4>
      </vt:variant>
      <vt:variant>
        <vt:i4>9</vt:i4>
      </vt:variant>
      <vt:variant>
        <vt:i4>0</vt:i4>
      </vt:variant>
      <vt:variant>
        <vt:i4>5</vt:i4>
      </vt:variant>
      <vt:variant>
        <vt:lpwstr>http://www.vinv.ucr.ac.cr/multimedia/violencia-de-parejas</vt:lpwstr>
      </vt:variant>
      <vt:variant>
        <vt:lpwstr/>
      </vt:variant>
      <vt:variant>
        <vt:i4>7012469</vt:i4>
      </vt:variant>
      <vt:variant>
        <vt:i4>6</vt:i4>
      </vt:variant>
      <vt:variant>
        <vt:i4>0</vt:i4>
      </vt:variant>
      <vt:variant>
        <vt:i4>5</vt:i4>
      </vt:variant>
      <vt:variant>
        <vt:lpwstr>http://www.revenf.ucr.ac.cr/PD-191-2008</vt:lpwstr>
      </vt:variant>
      <vt:variant>
        <vt:lpwstr/>
      </vt:variant>
      <vt:variant>
        <vt:i4>2359297</vt:i4>
      </vt:variant>
      <vt:variant>
        <vt:i4>3</vt:i4>
      </vt:variant>
      <vt:variant>
        <vt:i4>0</vt:i4>
      </vt:variant>
      <vt:variant>
        <vt:i4>5</vt:i4>
      </vt:variant>
      <vt:variant>
        <vt:lpwstr>http://www.vinv.ucr.ac.cr/sip/detalles_proyectos.php?pro=B5355</vt:lpwstr>
      </vt:variant>
      <vt:variant>
        <vt:lpwstr/>
      </vt:variant>
      <vt:variant>
        <vt:i4>5111924</vt:i4>
      </vt:variant>
      <vt:variant>
        <vt:i4>0</vt:i4>
      </vt:variant>
      <vt:variant>
        <vt:i4>0</vt:i4>
      </vt:variant>
      <vt:variant>
        <vt:i4>5</vt:i4>
      </vt:variant>
      <vt:variant>
        <vt:lpwstr>mailto:derby.munoz@ucr.ac.cr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MIAMI</dc:title>
  <dc:creator>Faculty Affairs</dc:creator>
  <cp:lastModifiedBy>DERBY MUNOZ ROJAS</cp:lastModifiedBy>
  <cp:revision>12</cp:revision>
  <cp:lastPrinted>2019-06-12T14:54:00Z</cp:lastPrinted>
  <dcterms:created xsi:type="dcterms:W3CDTF">2025-05-23T15:56:00Z</dcterms:created>
  <dcterms:modified xsi:type="dcterms:W3CDTF">2025-06-30T15:42:00Z</dcterms:modified>
</cp:coreProperties>
</file>